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6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349"/>
        <w:gridCol w:w="3015"/>
      </w:tblGrid>
      <w:tr w:rsidR="00BB2CF7" w:rsidRPr="007316EE" w14:paraId="287C6B01" w14:textId="77777777" w:rsidTr="007F1A9A">
        <w:trPr>
          <w:trHeight w:val="191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287C6AF9" w14:textId="77777777" w:rsidR="00BB2CF7" w:rsidRPr="00E6449F" w:rsidRDefault="00BB2CF7" w:rsidP="00674B56">
            <w:pPr>
              <w:jc w:val="right"/>
              <w:rPr>
                <w:rFonts w:cs="Arial"/>
                <w:b/>
                <w:sz w:val="28"/>
                <w:szCs w:val="26"/>
              </w:rPr>
            </w:pPr>
          </w:p>
          <w:p w14:paraId="287C6AFA" w14:textId="77777777" w:rsidR="00BB2CF7" w:rsidRDefault="00BB2CF7" w:rsidP="00674B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  <w:p w14:paraId="287C6AFB" w14:textId="77777777" w:rsidR="00BB2CF7" w:rsidRDefault="00BB2CF7" w:rsidP="00674B56">
            <w:pPr>
              <w:jc w:val="center"/>
              <w:rPr>
                <w:rFonts w:cs="Arial"/>
                <w:b/>
                <w:sz w:val="28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>
              <w:object w:dxaOrig="10634" w:dyaOrig="6151" w14:anchorId="287C6B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2" type="#_x0000_t75" style="width:91.5pt;height:51.75pt" o:ole="">
                  <v:imagedata r:id="rId8" o:title=""/>
                </v:shape>
                <o:OLEObject Type="Embed" ProgID="MSPhotoEd.3" ShapeID="_x0000_i1122" DrawAspect="Content" ObjectID="_1609933982" r:id="rId9"/>
              </w:object>
            </w:r>
            <w:r>
              <w:rPr>
                <w:b/>
                <w:sz w:val="28"/>
                <w:szCs w:val="28"/>
              </w:rPr>
              <w:t xml:space="preserve">                                            </w:t>
            </w:r>
          </w:p>
          <w:p w14:paraId="287C6AFC" w14:textId="77777777" w:rsidR="00BB2CF7" w:rsidRDefault="00BB2CF7" w:rsidP="00674B56">
            <w:pPr>
              <w:ind w:right="-713"/>
              <w:rPr>
                <w:rFonts w:cs="Arial"/>
                <w:b/>
                <w:sz w:val="28"/>
                <w:szCs w:val="26"/>
              </w:rPr>
            </w:pPr>
            <w:r>
              <w:rPr>
                <w:rFonts w:cs="Arial"/>
                <w:b/>
                <w:sz w:val="28"/>
                <w:szCs w:val="26"/>
              </w:rPr>
              <w:t xml:space="preserve">       </w:t>
            </w:r>
          </w:p>
          <w:p w14:paraId="287C6AFD" w14:textId="77777777" w:rsidR="00BB2CF7" w:rsidRPr="00660EAF" w:rsidRDefault="00BB2CF7" w:rsidP="00674B56">
            <w:pPr>
              <w:ind w:right="-713" w:firstLine="1027"/>
              <w:rPr>
                <w:rFonts w:cs="Arial"/>
                <w:b/>
                <w:color w:val="FF0000"/>
                <w:sz w:val="28"/>
                <w:szCs w:val="28"/>
              </w:rPr>
            </w:pPr>
            <w:r w:rsidRPr="00660EAF">
              <w:rPr>
                <w:rFonts w:cs="Arial"/>
                <w:b/>
                <w:sz w:val="28"/>
                <w:szCs w:val="28"/>
              </w:rPr>
              <w:t xml:space="preserve">Eyesight Screening For Visual Display Screen Users: </w:t>
            </w:r>
            <w:r w:rsidRPr="00BB2CF7">
              <w:rPr>
                <w:rFonts w:cs="Arial"/>
                <w:b/>
                <w:color w:val="auto"/>
                <w:sz w:val="28"/>
                <w:szCs w:val="28"/>
              </w:rPr>
              <w:t>Form Dse1</w:t>
            </w:r>
          </w:p>
          <w:p w14:paraId="287C6AFE" w14:textId="77777777" w:rsidR="00BB2CF7" w:rsidRPr="0074141E" w:rsidRDefault="00BB2CF7" w:rsidP="00674B56">
            <w:pPr>
              <w:rPr>
                <w:rFonts w:cs="Arial"/>
                <w:sz w:val="28"/>
                <w:szCs w:val="26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287C6AFF" w14:textId="77777777" w:rsidR="00BB2CF7" w:rsidRDefault="00BB2CF7" w:rsidP="00674B56">
            <w:pPr>
              <w:ind w:firstLine="780"/>
            </w:pPr>
          </w:p>
          <w:p w14:paraId="287C6B00" w14:textId="77777777" w:rsidR="00BB2CF7" w:rsidRPr="008237A0" w:rsidRDefault="00BB2CF7" w:rsidP="00674B56">
            <w:pPr>
              <w:ind w:firstLine="780"/>
              <w:rPr>
                <w:rFonts w:ascii="LBS New Tree Logo" w:hAnsi="LBS New Tree Logo" w:cs="Arial"/>
                <w:sz w:val="96"/>
                <w:szCs w:val="96"/>
              </w:rPr>
            </w:pPr>
          </w:p>
        </w:tc>
      </w:tr>
    </w:tbl>
    <w:p w14:paraId="287C6B02" w14:textId="77777777" w:rsidR="00BB2CF7" w:rsidRPr="0074141E" w:rsidRDefault="00BB2CF7" w:rsidP="00BB2CF7">
      <w:pPr>
        <w:ind w:left="-567"/>
        <w:rPr>
          <w:rFonts w:cs="Arial"/>
          <w:b/>
          <w:sz w:val="22"/>
        </w:rPr>
      </w:pPr>
      <w:r w:rsidRPr="0074141E">
        <w:rPr>
          <w:rFonts w:cs="Arial"/>
          <w:b/>
          <w:sz w:val="22"/>
        </w:rPr>
        <w:t>Dear Sir/Madam</w:t>
      </w:r>
    </w:p>
    <w:p w14:paraId="287C6B03" w14:textId="77777777" w:rsidR="00BB2CF7" w:rsidRPr="007316EE" w:rsidRDefault="00BB2CF7" w:rsidP="00BB2CF7">
      <w:pPr>
        <w:ind w:left="-567"/>
        <w:rPr>
          <w:rFonts w:cs="Arial"/>
          <w:sz w:val="12"/>
        </w:rPr>
      </w:pPr>
    </w:p>
    <w:p w14:paraId="287C6B04" w14:textId="77777777" w:rsidR="00BB2CF7" w:rsidRPr="0074141E" w:rsidRDefault="00BB2CF7" w:rsidP="00BB2CF7">
      <w:pPr>
        <w:pStyle w:val="BodyText"/>
        <w:ind w:left="-567"/>
        <w:rPr>
          <w:rFonts w:cs="Arial"/>
          <w:b/>
          <w:sz w:val="22"/>
        </w:rPr>
      </w:pPr>
      <w:r w:rsidRPr="0074141E">
        <w:rPr>
          <w:rFonts w:cs="Arial"/>
          <w:b/>
          <w:sz w:val="22"/>
        </w:rPr>
        <w:t xml:space="preserve">Name:  </w:t>
      </w:r>
    </w:p>
    <w:p w14:paraId="287C6B05" w14:textId="77777777" w:rsidR="00BB2CF7" w:rsidRPr="007316EE" w:rsidRDefault="00BB2CF7" w:rsidP="00BB2CF7">
      <w:pPr>
        <w:ind w:left="-567"/>
        <w:rPr>
          <w:rFonts w:cs="Arial"/>
          <w:sz w:val="12"/>
        </w:rPr>
      </w:pPr>
    </w:p>
    <w:p w14:paraId="287C6B06" w14:textId="77777777" w:rsidR="00BB2CF7" w:rsidRPr="007316EE" w:rsidRDefault="00BB2CF7" w:rsidP="00BB2CF7">
      <w:pPr>
        <w:ind w:left="-567" w:right="-432"/>
        <w:rPr>
          <w:rFonts w:cs="Arial"/>
        </w:rPr>
      </w:pPr>
      <w:r w:rsidRPr="007316EE">
        <w:rPr>
          <w:rFonts w:cs="Arial"/>
        </w:rPr>
        <w:t>The above-named employee is emplo</w:t>
      </w:r>
      <w:bookmarkStart w:id="0" w:name="_GoBack"/>
      <w:bookmarkEnd w:id="0"/>
      <w:r w:rsidRPr="007316EE">
        <w:rPr>
          <w:rFonts w:cs="Arial"/>
        </w:rPr>
        <w:t xml:space="preserve">yed by the London Borough of </w:t>
      </w:r>
      <w:r>
        <w:rPr>
          <w:rFonts w:cs="Arial"/>
        </w:rPr>
        <w:t>Merton</w:t>
      </w:r>
      <w:r w:rsidRPr="007316EE">
        <w:rPr>
          <w:rFonts w:cs="Arial"/>
        </w:rPr>
        <w:t xml:space="preserve"> and is required, as part of their job, to regularly use display screen equipment.</w:t>
      </w:r>
    </w:p>
    <w:p w14:paraId="287C6B07" w14:textId="77777777" w:rsidR="00BB2CF7" w:rsidRPr="007316EE" w:rsidRDefault="00BB2CF7" w:rsidP="00BB2CF7">
      <w:pPr>
        <w:ind w:left="-567" w:right="-432"/>
        <w:rPr>
          <w:rFonts w:cs="Arial"/>
        </w:rPr>
      </w:pPr>
    </w:p>
    <w:p w14:paraId="287C6B08" w14:textId="77777777" w:rsidR="00BB2CF7" w:rsidRPr="007316EE" w:rsidRDefault="00BB2CF7" w:rsidP="00BB2CF7">
      <w:pPr>
        <w:ind w:left="-567" w:right="-432"/>
        <w:rPr>
          <w:rFonts w:cs="Arial"/>
        </w:rPr>
      </w:pPr>
      <w:r w:rsidRPr="007316EE">
        <w:rPr>
          <w:rFonts w:cs="Arial"/>
        </w:rPr>
        <w:t xml:space="preserve">I should be grateful if you would complete the information in the </w:t>
      </w:r>
      <w:r>
        <w:rPr>
          <w:rFonts w:cs="Arial"/>
        </w:rPr>
        <w:t>table</w:t>
      </w:r>
      <w:r w:rsidRPr="007316EE">
        <w:rPr>
          <w:rFonts w:cs="Arial"/>
        </w:rPr>
        <w:t xml:space="preserve"> below to certify that you have examined our employee </w:t>
      </w:r>
      <w:r>
        <w:rPr>
          <w:rFonts w:cs="Arial"/>
        </w:rPr>
        <w:t xml:space="preserve">in line with the requirements of the Display Screen Equipment Regulations </w:t>
      </w:r>
      <w:r w:rsidRPr="007316EE">
        <w:rPr>
          <w:rFonts w:cs="Arial"/>
        </w:rPr>
        <w:t>and to confirm your recommendation.</w:t>
      </w:r>
    </w:p>
    <w:p w14:paraId="287C6B09" w14:textId="77777777" w:rsidR="00BB2CF7" w:rsidRPr="007316EE" w:rsidRDefault="00BB2CF7" w:rsidP="00BB2CF7">
      <w:pPr>
        <w:rPr>
          <w:rFonts w:cs="Arial"/>
        </w:rPr>
      </w:pPr>
    </w:p>
    <w:tbl>
      <w:tblPr>
        <w:tblW w:w="10207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1843"/>
        <w:gridCol w:w="709"/>
        <w:gridCol w:w="708"/>
        <w:gridCol w:w="284"/>
        <w:gridCol w:w="283"/>
        <w:gridCol w:w="142"/>
        <w:gridCol w:w="567"/>
        <w:gridCol w:w="284"/>
        <w:gridCol w:w="708"/>
        <w:gridCol w:w="709"/>
        <w:gridCol w:w="709"/>
      </w:tblGrid>
      <w:tr w:rsidR="00BB2CF7" w:rsidRPr="007316EE" w14:paraId="287C6B0B" w14:textId="77777777" w:rsidTr="00674B56">
        <w:tc>
          <w:tcPr>
            <w:tcW w:w="10207" w:type="dxa"/>
            <w:gridSpan w:val="13"/>
          </w:tcPr>
          <w:p w14:paraId="287C6B0A" w14:textId="77777777" w:rsidR="00BB2CF7" w:rsidRPr="00F422F1" w:rsidRDefault="00BB2CF7" w:rsidP="00674B56">
            <w:pPr>
              <w:tabs>
                <w:tab w:val="left" w:pos="8352"/>
              </w:tabs>
              <w:spacing w:before="120" w:after="120"/>
              <w:jc w:val="center"/>
              <w:rPr>
                <w:rFonts w:cs="Arial"/>
                <w:b/>
                <w:i/>
                <w:sz w:val="22"/>
              </w:rPr>
            </w:pPr>
            <w:r w:rsidRPr="00F422F1">
              <w:rPr>
                <w:rFonts w:cs="Arial"/>
                <w:b/>
                <w:sz w:val="22"/>
              </w:rPr>
              <w:t xml:space="preserve">I CONFIRM THAT I HAVE EXAMINED THE ABOVE PATIENT’S EYES AND RECOMMEND THE FOLLOWING </w:t>
            </w:r>
            <w:r w:rsidRPr="00F422F1">
              <w:rPr>
                <w:rFonts w:cs="Arial"/>
                <w:b/>
                <w:i/>
                <w:sz w:val="22"/>
              </w:rPr>
              <w:t>(Tick one only from A to E)</w:t>
            </w:r>
          </w:p>
        </w:tc>
      </w:tr>
      <w:tr w:rsidR="00BB2CF7" w:rsidRPr="007316EE" w14:paraId="287C6B0F" w14:textId="77777777" w:rsidTr="00674B56">
        <w:tc>
          <w:tcPr>
            <w:tcW w:w="567" w:type="dxa"/>
            <w:vAlign w:val="center"/>
          </w:tcPr>
          <w:p w14:paraId="287C6B0C" w14:textId="77777777" w:rsidR="00BB2CF7" w:rsidRPr="00F422F1" w:rsidRDefault="00BB2CF7" w:rsidP="00674B56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F422F1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8931" w:type="dxa"/>
            <w:gridSpan w:val="11"/>
          </w:tcPr>
          <w:p w14:paraId="287C6B0D" w14:textId="77777777" w:rsidR="00BB2CF7" w:rsidRPr="00F422F1" w:rsidRDefault="00BB2CF7" w:rsidP="00674B56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F422F1">
              <w:rPr>
                <w:rFonts w:cs="Arial"/>
                <w:sz w:val="22"/>
                <w:szCs w:val="22"/>
              </w:rPr>
              <w:t xml:space="preserve">Spectacle are not required / No change in current prescription required  </w:t>
            </w:r>
          </w:p>
        </w:tc>
        <w:tc>
          <w:tcPr>
            <w:tcW w:w="709" w:type="dxa"/>
          </w:tcPr>
          <w:p w14:paraId="287C6B0E" w14:textId="77777777" w:rsidR="00BB2CF7" w:rsidRPr="00F422F1" w:rsidRDefault="00BB2CF7" w:rsidP="00674B56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BB2CF7" w:rsidRPr="007316EE" w14:paraId="287C6B13" w14:textId="77777777" w:rsidTr="00674B56">
        <w:tc>
          <w:tcPr>
            <w:tcW w:w="567" w:type="dxa"/>
            <w:vAlign w:val="center"/>
          </w:tcPr>
          <w:p w14:paraId="287C6B10" w14:textId="77777777" w:rsidR="00BB2CF7" w:rsidRPr="00F422F1" w:rsidRDefault="00BB2CF7" w:rsidP="00674B56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F422F1"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8931" w:type="dxa"/>
            <w:gridSpan w:val="11"/>
          </w:tcPr>
          <w:p w14:paraId="287C6B11" w14:textId="77777777" w:rsidR="00BB2CF7" w:rsidRPr="00F422F1" w:rsidRDefault="00BB2CF7" w:rsidP="00674B56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F422F1">
              <w:rPr>
                <w:rFonts w:cs="Arial"/>
                <w:sz w:val="22"/>
                <w:szCs w:val="22"/>
              </w:rPr>
              <w:t xml:space="preserve">Spectacles are required for general use        </w:t>
            </w:r>
          </w:p>
        </w:tc>
        <w:tc>
          <w:tcPr>
            <w:tcW w:w="709" w:type="dxa"/>
          </w:tcPr>
          <w:p w14:paraId="287C6B12" w14:textId="77777777" w:rsidR="00BB2CF7" w:rsidRPr="00F422F1" w:rsidRDefault="00BB2CF7" w:rsidP="00674B56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BB2CF7" w:rsidRPr="007316EE" w14:paraId="287C6B17" w14:textId="77777777" w:rsidTr="00674B56">
        <w:tc>
          <w:tcPr>
            <w:tcW w:w="567" w:type="dxa"/>
            <w:vAlign w:val="center"/>
          </w:tcPr>
          <w:p w14:paraId="287C6B14" w14:textId="77777777" w:rsidR="00BB2CF7" w:rsidRPr="00F422F1" w:rsidRDefault="00BB2CF7" w:rsidP="00674B56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F422F1">
              <w:rPr>
                <w:rFonts w:cs="Arial"/>
                <w:sz w:val="22"/>
              </w:rPr>
              <w:t>C</w:t>
            </w:r>
          </w:p>
        </w:tc>
        <w:tc>
          <w:tcPr>
            <w:tcW w:w="8931" w:type="dxa"/>
            <w:gridSpan w:val="11"/>
          </w:tcPr>
          <w:p w14:paraId="287C6B15" w14:textId="77777777" w:rsidR="00BB2CF7" w:rsidRPr="00F422F1" w:rsidRDefault="00BB2CF7" w:rsidP="00674B56">
            <w:pPr>
              <w:spacing w:before="120" w:after="120"/>
              <w:rPr>
                <w:rFonts w:cs="Arial"/>
                <w:sz w:val="22"/>
              </w:rPr>
            </w:pPr>
            <w:r w:rsidRPr="00F422F1">
              <w:rPr>
                <w:rFonts w:cs="Arial"/>
                <w:sz w:val="22"/>
              </w:rPr>
              <w:t xml:space="preserve">Spectacles are required for general use, incorporating a special prescription for VDU use  </w:t>
            </w:r>
          </w:p>
        </w:tc>
        <w:tc>
          <w:tcPr>
            <w:tcW w:w="709" w:type="dxa"/>
          </w:tcPr>
          <w:p w14:paraId="287C6B16" w14:textId="77777777" w:rsidR="00BB2CF7" w:rsidRPr="00F422F1" w:rsidRDefault="00BB2CF7" w:rsidP="00674B56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BB2CF7" w:rsidRPr="007316EE" w14:paraId="287C6B1B" w14:textId="77777777" w:rsidTr="00674B56">
        <w:tc>
          <w:tcPr>
            <w:tcW w:w="567" w:type="dxa"/>
            <w:vAlign w:val="center"/>
          </w:tcPr>
          <w:p w14:paraId="287C6B18" w14:textId="77777777" w:rsidR="00BB2CF7" w:rsidRPr="00F422F1" w:rsidRDefault="00BB2CF7" w:rsidP="00674B56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F422F1">
              <w:rPr>
                <w:rFonts w:cs="Arial"/>
                <w:sz w:val="22"/>
              </w:rPr>
              <w:t>D</w:t>
            </w:r>
          </w:p>
        </w:tc>
        <w:tc>
          <w:tcPr>
            <w:tcW w:w="8931" w:type="dxa"/>
            <w:gridSpan w:val="11"/>
          </w:tcPr>
          <w:p w14:paraId="287C6B19" w14:textId="77777777" w:rsidR="00BB2CF7" w:rsidRPr="00F422F1" w:rsidRDefault="00BB2CF7" w:rsidP="00674B56">
            <w:pPr>
              <w:spacing w:before="120" w:after="120"/>
              <w:rPr>
                <w:rFonts w:cs="Arial"/>
                <w:sz w:val="22"/>
              </w:rPr>
            </w:pPr>
            <w:r w:rsidRPr="00F422F1">
              <w:rPr>
                <w:rFonts w:cs="Arial"/>
                <w:sz w:val="22"/>
              </w:rPr>
              <w:t xml:space="preserve">Spectacles are required solely for VDU use    </w:t>
            </w:r>
          </w:p>
        </w:tc>
        <w:tc>
          <w:tcPr>
            <w:tcW w:w="709" w:type="dxa"/>
          </w:tcPr>
          <w:p w14:paraId="287C6B1A" w14:textId="77777777" w:rsidR="00BB2CF7" w:rsidRPr="00F422F1" w:rsidRDefault="00BB2CF7" w:rsidP="00674B56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BB2CF7" w:rsidRPr="007316EE" w14:paraId="287C6B1F" w14:textId="77777777" w:rsidTr="00674B56">
        <w:tc>
          <w:tcPr>
            <w:tcW w:w="567" w:type="dxa"/>
            <w:vAlign w:val="center"/>
          </w:tcPr>
          <w:p w14:paraId="287C6B1C" w14:textId="77777777" w:rsidR="00BB2CF7" w:rsidRPr="00F422F1" w:rsidRDefault="00BB2CF7" w:rsidP="00674B56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F422F1">
              <w:rPr>
                <w:rFonts w:cs="Arial"/>
                <w:sz w:val="22"/>
              </w:rPr>
              <w:t>E</w:t>
            </w:r>
          </w:p>
        </w:tc>
        <w:tc>
          <w:tcPr>
            <w:tcW w:w="8931" w:type="dxa"/>
            <w:gridSpan w:val="11"/>
          </w:tcPr>
          <w:p w14:paraId="287C6B1D" w14:textId="77777777" w:rsidR="00BB2CF7" w:rsidRPr="00F422F1" w:rsidRDefault="00BB2CF7" w:rsidP="00674B56">
            <w:pPr>
              <w:spacing w:before="120" w:after="120"/>
              <w:rPr>
                <w:rFonts w:cs="Arial"/>
                <w:sz w:val="22"/>
              </w:rPr>
            </w:pPr>
            <w:r w:rsidRPr="00F422F1">
              <w:rPr>
                <w:rFonts w:cs="Arial"/>
                <w:sz w:val="22"/>
              </w:rPr>
              <w:t xml:space="preserve">Spectacles are needed for safety purposes     </w:t>
            </w:r>
          </w:p>
        </w:tc>
        <w:tc>
          <w:tcPr>
            <w:tcW w:w="709" w:type="dxa"/>
          </w:tcPr>
          <w:p w14:paraId="287C6B1E" w14:textId="77777777" w:rsidR="00BB2CF7" w:rsidRPr="00F422F1" w:rsidRDefault="00BB2CF7" w:rsidP="00674B56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BB2CF7" w:rsidRPr="007316EE" w14:paraId="287C6B27" w14:textId="77777777" w:rsidTr="00674B56">
        <w:trPr>
          <w:trHeight w:val="617"/>
        </w:trPr>
        <w:tc>
          <w:tcPr>
            <w:tcW w:w="3261" w:type="dxa"/>
            <w:gridSpan w:val="2"/>
          </w:tcPr>
          <w:p w14:paraId="287C6B20" w14:textId="77777777" w:rsidR="00BB2CF7" w:rsidRPr="00F422F1" w:rsidRDefault="00BB2CF7" w:rsidP="00674B56">
            <w:pPr>
              <w:spacing w:before="120" w:after="120"/>
              <w:rPr>
                <w:rFonts w:cs="Arial"/>
              </w:rPr>
            </w:pPr>
            <w:r w:rsidRPr="00F422F1">
              <w:rPr>
                <w:rFonts w:cs="Arial"/>
              </w:rPr>
              <w:t xml:space="preserve">Type of spectacles, if needed                      </w:t>
            </w:r>
          </w:p>
        </w:tc>
        <w:tc>
          <w:tcPr>
            <w:tcW w:w="1843" w:type="dxa"/>
            <w:vAlign w:val="center"/>
          </w:tcPr>
          <w:p w14:paraId="287C6B21" w14:textId="77777777" w:rsidR="00BB2CF7" w:rsidRPr="00F422F1" w:rsidRDefault="00BB2CF7" w:rsidP="00674B56">
            <w:pPr>
              <w:spacing w:before="120" w:after="120"/>
              <w:rPr>
                <w:rFonts w:cs="Arial"/>
              </w:rPr>
            </w:pPr>
            <w:r w:rsidRPr="00F422F1">
              <w:rPr>
                <w:rFonts w:cs="Arial"/>
              </w:rPr>
              <w:t>Single vision</w:t>
            </w:r>
          </w:p>
        </w:tc>
        <w:tc>
          <w:tcPr>
            <w:tcW w:w="709" w:type="dxa"/>
            <w:vAlign w:val="center"/>
          </w:tcPr>
          <w:p w14:paraId="287C6B22" w14:textId="77777777" w:rsidR="00BB2CF7" w:rsidRPr="00F422F1" w:rsidRDefault="00BB2CF7" w:rsidP="00674B56">
            <w:pPr>
              <w:spacing w:before="120" w:after="120"/>
              <w:rPr>
                <w:rFonts w:cs="Arial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287C6B23" w14:textId="77777777" w:rsidR="00BB2CF7" w:rsidRPr="00F422F1" w:rsidRDefault="00BB2CF7" w:rsidP="00674B56">
            <w:pPr>
              <w:spacing w:before="120" w:after="120"/>
              <w:rPr>
                <w:rFonts w:cs="Arial"/>
              </w:rPr>
            </w:pPr>
            <w:r w:rsidRPr="00F422F1">
              <w:rPr>
                <w:rFonts w:cs="Arial"/>
              </w:rPr>
              <w:t>Bifocals</w:t>
            </w:r>
          </w:p>
        </w:tc>
        <w:tc>
          <w:tcPr>
            <w:tcW w:w="709" w:type="dxa"/>
            <w:gridSpan w:val="2"/>
            <w:vAlign w:val="center"/>
          </w:tcPr>
          <w:p w14:paraId="287C6B24" w14:textId="77777777" w:rsidR="00BB2CF7" w:rsidRPr="00F422F1" w:rsidRDefault="00BB2CF7" w:rsidP="00674B56">
            <w:pPr>
              <w:spacing w:before="120" w:after="120"/>
              <w:rPr>
                <w:rFonts w:cs="Arial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87C6B25" w14:textId="77777777" w:rsidR="00BB2CF7" w:rsidRPr="00F422F1" w:rsidRDefault="00BB2CF7" w:rsidP="00E62118">
            <w:pPr>
              <w:spacing w:before="120" w:after="120"/>
              <w:rPr>
                <w:rFonts w:cs="Arial"/>
              </w:rPr>
            </w:pPr>
            <w:proofErr w:type="spellStart"/>
            <w:r w:rsidRPr="00F422F1">
              <w:rPr>
                <w:rFonts w:cs="Arial"/>
              </w:rPr>
              <w:t>Mu</w:t>
            </w:r>
            <w:r w:rsidR="00E62118">
              <w:rPr>
                <w:rFonts w:cs="Arial"/>
              </w:rPr>
              <w:t>l</w:t>
            </w:r>
            <w:r w:rsidRPr="00F422F1">
              <w:rPr>
                <w:rFonts w:cs="Arial"/>
              </w:rPr>
              <w:t>tifocals</w:t>
            </w:r>
            <w:proofErr w:type="spellEnd"/>
          </w:p>
        </w:tc>
        <w:tc>
          <w:tcPr>
            <w:tcW w:w="709" w:type="dxa"/>
          </w:tcPr>
          <w:p w14:paraId="287C6B26" w14:textId="77777777" w:rsidR="00BB2CF7" w:rsidRPr="00F422F1" w:rsidRDefault="00BB2CF7" w:rsidP="00674B56">
            <w:pPr>
              <w:spacing w:before="120" w:after="120"/>
              <w:rPr>
                <w:rFonts w:cs="Arial"/>
              </w:rPr>
            </w:pPr>
          </w:p>
        </w:tc>
      </w:tr>
      <w:tr w:rsidR="00BB2CF7" w:rsidRPr="007316EE" w14:paraId="287C6B2D" w14:textId="77777777" w:rsidTr="00674B56">
        <w:tc>
          <w:tcPr>
            <w:tcW w:w="6521" w:type="dxa"/>
            <w:gridSpan w:val="5"/>
          </w:tcPr>
          <w:p w14:paraId="287C6B28" w14:textId="77777777" w:rsidR="00BB2CF7" w:rsidRPr="00F422F1" w:rsidRDefault="00BB2CF7" w:rsidP="00674B56">
            <w:pPr>
              <w:spacing w:before="120" w:after="120"/>
              <w:rPr>
                <w:rFonts w:cs="Arial"/>
                <w:sz w:val="22"/>
              </w:rPr>
            </w:pPr>
            <w:r w:rsidRPr="00F422F1">
              <w:rPr>
                <w:rFonts w:cs="Arial"/>
                <w:sz w:val="22"/>
              </w:rPr>
              <w:t xml:space="preserve">Recommend the above named person has an eyesight retest in </w:t>
            </w:r>
          </w:p>
        </w:tc>
        <w:tc>
          <w:tcPr>
            <w:tcW w:w="709" w:type="dxa"/>
            <w:gridSpan w:val="3"/>
          </w:tcPr>
          <w:p w14:paraId="287C6B29" w14:textId="77777777" w:rsidR="00BB2CF7" w:rsidRPr="00F422F1" w:rsidRDefault="00BB2CF7" w:rsidP="00674B56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87C6B2A" w14:textId="77777777" w:rsidR="00BB2CF7" w:rsidRPr="00F422F1" w:rsidRDefault="00BB2CF7" w:rsidP="00674B56">
            <w:pPr>
              <w:spacing w:before="120" w:after="120"/>
              <w:rPr>
                <w:rFonts w:cs="Arial"/>
                <w:sz w:val="22"/>
              </w:rPr>
            </w:pPr>
            <w:r w:rsidRPr="00F422F1">
              <w:rPr>
                <w:rFonts w:cs="Arial"/>
                <w:sz w:val="22"/>
              </w:rPr>
              <w:t>Years</w:t>
            </w:r>
          </w:p>
        </w:tc>
        <w:tc>
          <w:tcPr>
            <w:tcW w:w="708" w:type="dxa"/>
            <w:vAlign w:val="center"/>
          </w:tcPr>
          <w:p w14:paraId="287C6B2B" w14:textId="77777777" w:rsidR="00BB2CF7" w:rsidRPr="00F422F1" w:rsidRDefault="00BB2CF7" w:rsidP="00674B56">
            <w:pPr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87C6B2C" w14:textId="77777777" w:rsidR="00BB2CF7" w:rsidRPr="00F422F1" w:rsidRDefault="00BB2CF7" w:rsidP="00674B56">
            <w:pPr>
              <w:spacing w:before="120" w:after="120"/>
              <w:rPr>
                <w:rFonts w:cs="Arial"/>
                <w:sz w:val="22"/>
              </w:rPr>
            </w:pPr>
            <w:r w:rsidRPr="00F422F1">
              <w:rPr>
                <w:rFonts w:cs="Arial"/>
                <w:sz w:val="22"/>
              </w:rPr>
              <w:t>Months</w:t>
            </w:r>
          </w:p>
        </w:tc>
      </w:tr>
      <w:tr w:rsidR="00BB2CF7" w:rsidRPr="007316EE" w14:paraId="287C6B2F" w14:textId="77777777" w:rsidTr="00674B56">
        <w:trPr>
          <w:trHeight w:val="876"/>
        </w:trPr>
        <w:tc>
          <w:tcPr>
            <w:tcW w:w="10207" w:type="dxa"/>
            <w:gridSpan w:val="13"/>
          </w:tcPr>
          <w:p w14:paraId="287C6B2E" w14:textId="77777777" w:rsidR="00BB2CF7" w:rsidRPr="00F422F1" w:rsidRDefault="00BB2CF7" w:rsidP="00674B56">
            <w:pPr>
              <w:spacing w:before="120" w:after="120"/>
              <w:rPr>
                <w:rFonts w:cs="Arial"/>
                <w:sz w:val="22"/>
              </w:rPr>
            </w:pPr>
            <w:r w:rsidRPr="00F422F1">
              <w:rPr>
                <w:rFonts w:cs="Arial"/>
                <w:sz w:val="22"/>
              </w:rPr>
              <w:t>Additional information and comments</w:t>
            </w:r>
          </w:p>
        </w:tc>
      </w:tr>
      <w:tr w:rsidR="00BB2CF7" w:rsidRPr="007316EE" w14:paraId="287C6B32" w14:textId="77777777" w:rsidTr="00674B56">
        <w:tc>
          <w:tcPr>
            <w:tcW w:w="6805" w:type="dxa"/>
            <w:gridSpan w:val="6"/>
          </w:tcPr>
          <w:p w14:paraId="287C6B30" w14:textId="77777777" w:rsidR="00BB2CF7" w:rsidRPr="00F422F1" w:rsidRDefault="00BB2CF7" w:rsidP="00674B56">
            <w:pPr>
              <w:spacing w:before="60" w:after="180"/>
              <w:rPr>
                <w:rFonts w:cs="Arial"/>
                <w:sz w:val="22"/>
              </w:rPr>
            </w:pPr>
            <w:r w:rsidRPr="00F422F1">
              <w:rPr>
                <w:rFonts w:cs="Arial"/>
                <w:sz w:val="22"/>
              </w:rPr>
              <w:t>Signed</w:t>
            </w:r>
          </w:p>
        </w:tc>
        <w:tc>
          <w:tcPr>
            <w:tcW w:w="3402" w:type="dxa"/>
            <w:gridSpan w:val="7"/>
            <w:vMerge w:val="restart"/>
          </w:tcPr>
          <w:p w14:paraId="287C6B31" w14:textId="77777777" w:rsidR="00BB2CF7" w:rsidRPr="00F422F1" w:rsidRDefault="00BB2CF7" w:rsidP="00674B56">
            <w:pPr>
              <w:spacing w:before="120" w:after="120"/>
              <w:rPr>
                <w:rFonts w:cs="Arial"/>
                <w:sz w:val="22"/>
              </w:rPr>
            </w:pPr>
            <w:r w:rsidRPr="00F422F1">
              <w:rPr>
                <w:rFonts w:cs="Arial"/>
                <w:sz w:val="22"/>
              </w:rPr>
              <w:t>Company Stamp</w:t>
            </w:r>
          </w:p>
        </w:tc>
      </w:tr>
      <w:tr w:rsidR="00BB2CF7" w:rsidRPr="007316EE" w14:paraId="287C6B35" w14:textId="77777777" w:rsidTr="00674B56">
        <w:tc>
          <w:tcPr>
            <w:tcW w:w="6805" w:type="dxa"/>
            <w:gridSpan w:val="6"/>
          </w:tcPr>
          <w:p w14:paraId="287C6B33" w14:textId="77777777" w:rsidR="00BB2CF7" w:rsidRPr="00F422F1" w:rsidRDefault="00BB2CF7" w:rsidP="00674B56">
            <w:pPr>
              <w:spacing w:before="60" w:after="180"/>
              <w:rPr>
                <w:rFonts w:cs="Arial"/>
                <w:sz w:val="22"/>
              </w:rPr>
            </w:pPr>
            <w:r w:rsidRPr="00F422F1">
              <w:rPr>
                <w:rFonts w:cs="Arial"/>
                <w:sz w:val="22"/>
              </w:rPr>
              <w:t>Company Name</w:t>
            </w:r>
          </w:p>
        </w:tc>
        <w:tc>
          <w:tcPr>
            <w:tcW w:w="3402" w:type="dxa"/>
            <w:gridSpan w:val="7"/>
            <w:vMerge/>
          </w:tcPr>
          <w:p w14:paraId="287C6B34" w14:textId="77777777" w:rsidR="00BB2CF7" w:rsidRPr="00F422F1" w:rsidRDefault="00BB2CF7" w:rsidP="00674B56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BB2CF7" w:rsidRPr="007316EE" w14:paraId="287C6B39" w14:textId="77777777" w:rsidTr="00674B56">
        <w:tc>
          <w:tcPr>
            <w:tcW w:w="6805" w:type="dxa"/>
            <w:gridSpan w:val="6"/>
          </w:tcPr>
          <w:p w14:paraId="287C6B36" w14:textId="77777777" w:rsidR="00BB2CF7" w:rsidRPr="00F422F1" w:rsidRDefault="00BB2CF7" w:rsidP="00674B56">
            <w:pPr>
              <w:spacing w:before="60" w:after="180"/>
              <w:rPr>
                <w:rFonts w:cs="Arial"/>
                <w:sz w:val="22"/>
              </w:rPr>
            </w:pPr>
            <w:r w:rsidRPr="00F422F1">
              <w:rPr>
                <w:rFonts w:cs="Arial"/>
                <w:sz w:val="22"/>
              </w:rPr>
              <w:t>Address</w:t>
            </w:r>
          </w:p>
          <w:p w14:paraId="287C6B37" w14:textId="77777777" w:rsidR="00BB2CF7" w:rsidRPr="00F422F1" w:rsidRDefault="00BB2CF7" w:rsidP="00674B56">
            <w:pPr>
              <w:spacing w:before="60" w:after="180"/>
              <w:rPr>
                <w:rFonts w:cs="Arial"/>
                <w:sz w:val="22"/>
              </w:rPr>
            </w:pPr>
          </w:p>
        </w:tc>
        <w:tc>
          <w:tcPr>
            <w:tcW w:w="3402" w:type="dxa"/>
            <w:gridSpan w:val="7"/>
            <w:vMerge/>
          </w:tcPr>
          <w:p w14:paraId="287C6B38" w14:textId="77777777" w:rsidR="00BB2CF7" w:rsidRPr="00F422F1" w:rsidRDefault="00BB2CF7" w:rsidP="00674B56">
            <w:pPr>
              <w:spacing w:before="120" w:after="120"/>
              <w:rPr>
                <w:rFonts w:cs="Arial"/>
                <w:sz w:val="22"/>
              </w:rPr>
            </w:pPr>
          </w:p>
        </w:tc>
      </w:tr>
      <w:tr w:rsidR="00BB2CF7" w:rsidRPr="007316EE" w14:paraId="287C6B3C" w14:textId="77777777" w:rsidTr="00674B56">
        <w:tc>
          <w:tcPr>
            <w:tcW w:w="6805" w:type="dxa"/>
            <w:gridSpan w:val="6"/>
          </w:tcPr>
          <w:p w14:paraId="287C6B3A" w14:textId="77777777" w:rsidR="00BB2CF7" w:rsidRPr="00F422F1" w:rsidRDefault="00BB2CF7" w:rsidP="00674B56">
            <w:pPr>
              <w:spacing w:before="60" w:after="180"/>
              <w:rPr>
                <w:rFonts w:cs="Arial"/>
                <w:sz w:val="22"/>
              </w:rPr>
            </w:pPr>
            <w:r w:rsidRPr="00F422F1">
              <w:rPr>
                <w:rFonts w:cs="Arial"/>
                <w:sz w:val="22"/>
              </w:rPr>
              <w:t>Date</w:t>
            </w:r>
          </w:p>
        </w:tc>
        <w:tc>
          <w:tcPr>
            <w:tcW w:w="3402" w:type="dxa"/>
            <w:gridSpan w:val="7"/>
            <w:vMerge/>
          </w:tcPr>
          <w:p w14:paraId="287C6B3B" w14:textId="77777777" w:rsidR="00BB2CF7" w:rsidRPr="00F422F1" w:rsidRDefault="00BB2CF7" w:rsidP="00674B56">
            <w:pPr>
              <w:spacing w:before="120" w:after="120"/>
              <w:rPr>
                <w:rFonts w:cs="Arial"/>
                <w:sz w:val="22"/>
              </w:rPr>
            </w:pPr>
          </w:p>
        </w:tc>
      </w:tr>
    </w:tbl>
    <w:p w14:paraId="287C6B3D" w14:textId="77777777" w:rsidR="00BB2CF7" w:rsidRPr="0021307C" w:rsidRDefault="00BB2CF7" w:rsidP="00BB2CF7">
      <w:pPr>
        <w:rPr>
          <w:rFonts w:cs="Arial"/>
        </w:rPr>
      </w:pPr>
    </w:p>
    <w:p w14:paraId="287C6B3E" w14:textId="77777777" w:rsidR="00BB2CF7" w:rsidRDefault="00BB2CF7" w:rsidP="00BB2CF7">
      <w:pPr>
        <w:ind w:left="-142"/>
        <w:rPr>
          <w:rFonts w:cs="Arial"/>
        </w:rPr>
      </w:pPr>
      <w:r w:rsidRPr="0021307C">
        <w:rPr>
          <w:rFonts w:cs="Arial"/>
        </w:rPr>
        <w:lastRenderedPageBreak/>
        <w:t>Once completed, please hand the form to our empl</w:t>
      </w:r>
      <w:r>
        <w:rPr>
          <w:rFonts w:cs="Arial"/>
        </w:rPr>
        <w:t>oyee, who will return it to their manager for uploading onto their I-Trent personnel file</w:t>
      </w:r>
      <w:r w:rsidRPr="0021307C">
        <w:rPr>
          <w:rFonts w:cs="Arial"/>
        </w:rPr>
        <w:t>.</w:t>
      </w:r>
    </w:p>
    <w:p w14:paraId="287C6B3F" w14:textId="77777777" w:rsidR="00BB2CF7" w:rsidRDefault="00BB2CF7" w:rsidP="00BB2CF7">
      <w:pPr>
        <w:ind w:left="-142"/>
        <w:rPr>
          <w:rFonts w:cs="Arial"/>
        </w:rPr>
      </w:pPr>
    </w:p>
    <w:p w14:paraId="287C6B40" w14:textId="77777777" w:rsidR="00D07556" w:rsidRPr="00BB2CF7" w:rsidRDefault="00BB2CF7" w:rsidP="00BB2CF7">
      <w:pPr>
        <w:pStyle w:val="BodyText"/>
        <w:ind w:hanging="181"/>
        <w:rPr>
          <w:rFonts w:cs="Arial"/>
          <w:b/>
        </w:rPr>
      </w:pPr>
      <w:r w:rsidRPr="00660EAF">
        <w:rPr>
          <w:rFonts w:cs="Arial"/>
        </w:rPr>
        <w:t>Thank you for your assistance.</w:t>
      </w:r>
      <w:r w:rsidRPr="00660EAF">
        <w:rPr>
          <w:rFonts w:cs="Arial"/>
          <w:b/>
        </w:rPr>
        <w:t xml:space="preserve"> </w:t>
      </w:r>
    </w:p>
    <w:sectPr w:rsidR="00D07556" w:rsidRPr="00BB2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BS New Tree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F7"/>
    <w:rsid w:val="00066AFC"/>
    <w:rsid w:val="00525853"/>
    <w:rsid w:val="007F1A9A"/>
    <w:rsid w:val="00BB2CF7"/>
    <w:rsid w:val="00D07556"/>
    <w:rsid w:val="00E6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7C6AF9"/>
  <w15:docId w15:val="{2F5F227F-5CD9-4BF4-8B69-29124E8B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CF7"/>
    <w:pPr>
      <w:spacing w:after="0" w:line="240" w:lineRule="auto"/>
    </w:pPr>
    <w:rPr>
      <w:rFonts w:eastAsia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B2CF7"/>
    <w:pPr>
      <w:widowControl w:val="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BB2CF7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064F37857245A064D62789927899" ma:contentTypeVersion="1" ma:contentTypeDescription="Create a new document." ma:contentTypeScope="" ma:versionID="e8b081f741e433876d3171b65d8869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c06a9f54ef76a703a1431fcddf18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A89CD5-AAA8-4507-85CD-856CDD4DA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B900F-400B-4073-81FF-79E888FD57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E9DCE1-8F21-4310-81D4-93CC682C70F3}"/>
</file>

<file path=customXml/itemProps4.xml><?xml version="1.0" encoding="utf-8"?>
<ds:datastoreItem xmlns:ds="http://schemas.openxmlformats.org/officeDocument/2006/customXml" ds:itemID="{63518120-B9EB-4DA7-AC43-AE77C6F01363}">
  <ds:schemaRefs>
    <ds:schemaRef ds:uri="http://purl.org/dc/elements/1.1/"/>
    <ds:schemaRef ds:uri="http://schemas.microsoft.com/office/2006/metadata/properties"/>
    <ds:schemaRef ds:uri="44a6c901-d7aa-49d6-9ae3-38608350970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LBM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Odonoghue</dc:creator>
  <cp:lastModifiedBy>Liam Timms</cp:lastModifiedBy>
  <cp:revision>2</cp:revision>
  <dcterms:created xsi:type="dcterms:W3CDTF">2019-01-25T15:07:00Z</dcterms:created>
  <dcterms:modified xsi:type="dcterms:W3CDTF">2019-01-25T15:07:00Z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0x01010080D7064F37857245A064D62789927899</vt:lpwstr>
  </property>
  <property fmtid="{D5CDD505-2E9C-101B-9397-08002B2CF9AE}" pid="3" name="_dlc_DocIdItemGuid">
    <vt:lpwstr>2c19f076-43d5-471f-8c4a-230e9a25e198</vt:lpwstr>
  </property>
</Properties>
</file>