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0A69" w14:textId="4BFB31BE" w:rsidR="00E3021F" w:rsidRDefault="00E3021F"/>
    <w:p w14:paraId="6FA9D13F" w14:textId="77777777" w:rsidR="00AA364E" w:rsidRPr="005B2F62" w:rsidRDefault="00AA364E" w:rsidP="00336257">
      <w:pPr>
        <w:pStyle w:val="Title"/>
      </w:pPr>
    </w:p>
    <w:p w14:paraId="37D3A1C9" w14:textId="21F4ED14" w:rsidR="00FF67A3" w:rsidRPr="005B2F62" w:rsidRDefault="00336257" w:rsidP="00336257">
      <w:pPr>
        <w:pStyle w:val="Title"/>
      </w:pPr>
      <w:r w:rsidRPr="005B2F62">
        <w:t xml:space="preserve">Merton’s Climate Delivery Plan for Year </w:t>
      </w:r>
      <w:proofErr w:type="gramStart"/>
      <w:r w:rsidR="00C07B60">
        <w:t>3</w:t>
      </w:r>
      <w:r w:rsidRPr="005B2F62">
        <w:t xml:space="preserve">  -</w:t>
      </w:r>
      <w:proofErr w:type="gramEnd"/>
      <w:r w:rsidRPr="005B2F62">
        <w:t xml:space="preserve"> Summary</w:t>
      </w:r>
      <w:r w:rsidR="008913A5" w:rsidRPr="005B2F62">
        <w:t xml:space="preserve"> 2023</w:t>
      </w:r>
    </w:p>
    <w:p w14:paraId="09A68CDE" w14:textId="77777777" w:rsidR="008913A5" w:rsidRPr="005B2F62" w:rsidRDefault="008913A5" w:rsidP="008913A5"/>
    <w:p w14:paraId="4D52632A" w14:textId="32ED365D" w:rsidR="008913A5" w:rsidRPr="005B2F62" w:rsidRDefault="008913A5" w:rsidP="008913A5">
      <w:pPr>
        <w:jc w:val="center"/>
      </w:pPr>
      <w:r w:rsidRPr="005B2F62">
        <w:rPr>
          <w:noProof/>
        </w:rPr>
        <w:drawing>
          <wp:inline distT="0" distB="0" distL="0" distR="0" wp14:anchorId="514B56FD" wp14:editId="7043364B">
            <wp:extent cx="3075495" cy="3645725"/>
            <wp:effectExtent l="0" t="0" r="0" b="0"/>
            <wp:docPr id="9" name="Picture 9" descr="Merton Council Climate Logo which reads Merton Net Zero Toge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erton Council Climate Logo which reads Merton Net Zero Together&#10;"/>
                    <pic:cNvPicPr/>
                  </pic:nvPicPr>
                  <pic:blipFill>
                    <a:blip r:embed="rId12">
                      <a:extLst>
                        <a:ext uri="{28A0092B-C50C-407E-A947-70E740481C1C}">
                          <a14:useLocalDpi xmlns:a14="http://schemas.microsoft.com/office/drawing/2010/main" val="0"/>
                        </a:ext>
                      </a:extLst>
                    </a:blip>
                    <a:stretch>
                      <a:fillRect/>
                    </a:stretch>
                  </pic:blipFill>
                  <pic:spPr>
                    <a:xfrm>
                      <a:off x="0" y="0"/>
                      <a:ext cx="3080630" cy="3651812"/>
                    </a:xfrm>
                    <a:prstGeom prst="rect">
                      <a:avLst/>
                    </a:prstGeom>
                  </pic:spPr>
                </pic:pic>
              </a:graphicData>
            </a:graphic>
          </wp:inline>
        </w:drawing>
      </w:r>
    </w:p>
    <w:p w14:paraId="2E0D5F79" w14:textId="22FC642C" w:rsidR="008913A5" w:rsidRPr="005B2F62" w:rsidRDefault="008913A5" w:rsidP="008913A5"/>
    <w:p w14:paraId="60CD48A8" w14:textId="4F21632C" w:rsidR="008913A5" w:rsidRPr="005B2F62" w:rsidRDefault="008913A5" w:rsidP="008913A5">
      <w:pPr>
        <w:sectPr w:rsidR="008913A5" w:rsidRPr="005B2F62" w:rsidSect="00116517">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pPr>
    </w:p>
    <w:p w14:paraId="00EC7858" w14:textId="2DF13F30" w:rsidR="000B0921" w:rsidRPr="005B2F62" w:rsidRDefault="000B0921"/>
    <w:sdt>
      <w:sdtPr>
        <w:rPr>
          <w:rFonts w:asciiTheme="minorHAnsi" w:eastAsiaTheme="minorHAnsi" w:hAnsiTheme="minorHAnsi" w:cstheme="minorBidi"/>
          <w:color w:val="auto"/>
          <w:sz w:val="22"/>
          <w:szCs w:val="22"/>
          <w:lang w:eastAsia="en-US"/>
        </w:rPr>
        <w:id w:val="2074549820"/>
        <w:docPartObj>
          <w:docPartGallery w:val="Table of Contents"/>
          <w:docPartUnique/>
        </w:docPartObj>
      </w:sdtPr>
      <w:sdtEndPr>
        <w:rPr>
          <w:b/>
          <w:bCs/>
        </w:rPr>
      </w:sdtEndPr>
      <w:sdtContent>
        <w:p w14:paraId="0F2040B8" w14:textId="28AFDAA8" w:rsidR="0077472E" w:rsidRPr="005B2F62" w:rsidRDefault="0077472E">
          <w:pPr>
            <w:pStyle w:val="TOCHeading"/>
            <w:rPr>
              <w:rFonts w:ascii="Arial" w:hAnsi="Arial" w:cs="Arial"/>
              <w:sz w:val="24"/>
              <w:szCs w:val="24"/>
            </w:rPr>
          </w:pPr>
          <w:r w:rsidRPr="005B2F62">
            <w:rPr>
              <w:rFonts w:ascii="Arial" w:hAnsi="Arial" w:cs="Arial"/>
              <w:sz w:val="24"/>
              <w:szCs w:val="24"/>
            </w:rPr>
            <w:t>Contents</w:t>
          </w:r>
        </w:p>
        <w:p w14:paraId="639A45C1" w14:textId="0D10DBC4" w:rsidR="0077472E" w:rsidRPr="005B2F62" w:rsidRDefault="0077472E">
          <w:pPr>
            <w:pStyle w:val="TOC1"/>
            <w:tabs>
              <w:tab w:val="right" w:leader="dot" w:pos="13948"/>
            </w:tabs>
            <w:rPr>
              <w:rFonts w:ascii="Arial" w:eastAsiaTheme="minorEastAsia" w:hAnsi="Arial" w:cs="Arial"/>
              <w:noProof/>
              <w:sz w:val="24"/>
              <w:szCs w:val="24"/>
              <w:lang w:eastAsia="en-GB"/>
            </w:rPr>
          </w:pPr>
          <w:r w:rsidRPr="005B2F62">
            <w:rPr>
              <w:rFonts w:ascii="Arial" w:hAnsi="Arial" w:cs="Arial"/>
              <w:sz w:val="24"/>
              <w:szCs w:val="24"/>
            </w:rPr>
            <w:fldChar w:fldCharType="begin"/>
          </w:r>
          <w:r w:rsidRPr="005B2F62">
            <w:rPr>
              <w:rFonts w:ascii="Arial" w:hAnsi="Arial" w:cs="Arial"/>
              <w:sz w:val="24"/>
              <w:szCs w:val="24"/>
            </w:rPr>
            <w:instrText xml:space="preserve"> TOC \o "1-3" \h \z \u </w:instrText>
          </w:r>
          <w:r w:rsidRPr="005B2F62">
            <w:rPr>
              <w:rFonts w:ascii="Arial" w:hAnsi="Arial" w:cs="Arial"/>
              <w:sz w:val="24"/>
              <w:szCs w:val="24"/>
            </w:rPr>
            <w:fldChar w:fldCharType="separate"/>
          </w:r>
          <w:hyperlink w:anchor="_Toc128756280" w:history="1">
            <w:r w:rsidRPr="005B2F62">
              <w:rPr>
                <w:rStyle w:val="Hyperlink"/>
                <w:rFonts w:ascii="Arial" w:hAnsi="Arial" w:cs="Arial"/>
                <w:noProof/>
                <w:sz w:val="24"/>
                <w:szCs w:val="24"/>
                <w:u w:val="none"/>
              </w:rPr>
              <w:t>Merton’s Climate Delivery Plan</w:t>
            </w:r>
            <w:r w:rsidRPr="005B2F62">
              <w:rPr>
                <w:rFonts w:ascii="Arial" w:hAnsi="Arial" w:cs="Arial"/>
                <w:noProof/>
                <w:webHidden/>
                <w:sz w:val="24"/>
                <w:szCs w:val="24"/>
              </w:rPr>
              <w:tab/>
            </w:r>
            <w:r w:rsidRPr="005B2F62">
              <w:rPr>
                <w:rFonts w:ascii="Arial" w:hAnsi="Arial" w:cs="Arial"/>
                <w:noProof/>
                <w:webHidden/>
                <w:sz w:val="24"/>
                <w:szCs w:val="24"/>
              </w:rPr>
              <w:fldChar w:fldCharType="begin"/>
            </w:r>
            <w:r w:rsidRPr="005B2F62">
              <w:rPr>
                <w:rFonts w:ascii="Arial" w:hAnsi="Arial" w:cs="Arial"/>
                <w:noProof/>
                <w:webHidden/>
                <w:sz w:val="24"/>
                <w:szCs w:val="24"/>
              </w:rPr>
              <w:instrText xml:space="preserve"> PAGEREF _Toc128756280 \h </w:instrText>
            </w:r>
            <w:r w:rsidRPr="005B2F62">
              <w:rPr>
                <w:rFonts w:ascii="Arial" w:hAnsi="Arial" w:cs="Arial"/>
                <w:noProof/>
                <w:webHidden/>
                <w:sz w:val="24"/>
                <w:szCs w:val="24"/>
              </w:rPr>
            </w:r>
            <w:r w:rsidRPr="005B2F62">
              <w:rPr>
                <w:rFonts w:ascii="Arial" w:hAnsi="Arial" w:cs="Arial"/>
                <w:noProof/>
                <w:webHidden/>
                <w:sz w:val="24"/>
                <w:szCs w:val="24"/>
              </w:rPr>
              <w:fldChar w:fldCharType="separate"/>
            </w:r>
            <w:r w:rsidRPr="005B2F62">
              <w:rPr>
                <w:rFonts w:ascii="Arial" w:hAnsi="Arial" w:cs="Arial"/>
                <w:noProof/>
                <w:webHidden/>
                <w:sz w:val="24"/>
                <w:szCs w:val="24"/>
              </w:rPr>
              <w:t>3</w:t>
            </w:r>
            <w:r w:rsidRPr="005B2F62">
              <w:rPr>
                <w:rFonts w:ascii="Arial" w:hAnsi="Arial" w:cs="Arial"/>
                <w:noProof/>
                <w:webHidden/>
                <w:sz w:val="24"/>
                <w:szCs w:val="24"/>
              </w:rPr>
              <w:fldChar w:fldCharType="end"/>
            </w:r>
          </w:hyperlink>
        </w:p>
        <w:p w14:paraId="3072E87D" w14:textId="1F66CAE2"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81" w:history="1">
            <w:r w:rsidR="0077472E" w:rsidRPr="005B2F62">
              <w:rPr>
                <w:rStyle w:val="Hyperlink"/>
                <w:rFonts w:ascii="Arial" w:hAnsi="Arial" w:cs="Arial"/>
                <w:noProof/>
                <w:sz w:val="24"/>
                <w:szCs w:val="24"/>
                <w:u w:val="none"/>
              </w:rPr>
              <w:t>Merton Carbon Emissions Update</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_Toc128756281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3</w:t>
            </w:r>
            <w:r w:rsidR="0077472E" w:rsidRPr="005B2F62">
              <w:rPr>
                <w:rFonts w:ascii="Arial" w:hAnsi="Arial" w:cs="Arial"/>
                <w:noProof/>
                <w:webHidden/>
                <w:sz w:val="24"/>
                <w:szCs w:val="24"/>
              </w:rPr>
              <w:fldChar w:fldCharType="end"/>
            </w:r>
          </w:hyperlink>
        </w:p>
        <w:p w14:paraId="434DC20D" w14:textId="1266CAF8"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82" w:history="1">
            <w:r w:rsidR="0077472E" w:rsidRPr="005B2F62">
              <w:rPr>
                <w:rStyle w:val="Hyperlink"/>
                <w:rFonts w:ascii="Arial" w:hAnsi="Arial" w:cs="Arial"/>
                <w:noProof/>
                <w:sz w:val="24"/>
                <w:szCs w:val="24"/>
                <w:u w:val="none"/>
              </w:rPr>
              <w:t>Borough Emissions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_Toc128756282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3</w:t>
            </w:r>
            <w:r w:rsidR="0077472E" w:rsidRPr="005B2F62">
              <w:rPr>
                <w:rFonts w:ascii="Arial" w:hAnsi="Arial" w:cs="Arial"/>
                <w:noProof/>
                <w:webHidden/>
                <w:sz w:val="24"/>
                <w:szCs w:val="24"/>
              </w:rPr>
              <w:fldChar w:fldCharType="end"/>
            </w:r>
          </w:hyperlink>
        </w:p>
        <w:p w14:paraId="191A40DF" w14:textId="392EC68D"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83" w:history="1">
            <w:r w:rsidR="0077472E" w:rsidRPr="005B2F62">
              <w:rPr>
                <w:rStyle w:val="Hyperlink"/>
                <w:rFonts w:ascii="Arial" w:hAnsi="Arial" w:cs="Arial"/>
                <w:noProof/>
                <w:sz w:val="24"/>
                <w:szCs w:val="24"/>
                <w:u w:val="none"/>
              </w:rPr>
              <w:t>Council Emissions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_Toc128756283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4</w:t>
            </w:r>
            <w:r w:rsidR="0077472E" w:rsidRPr="005B2F62">
              <w:rPr>
                <w:rFonts w:ascii="Arial" w:hAnsi="Arial" w:cs="Arial"/>
                <w:noProof/>
                <w:webHidden/>
                <w:sz w:val="24"/>
                <w:szCs w:val="24"/>
              </w:rPr>
              <w:fldChar w:fldCharType="end"/>
            </w:r>
          </w:hyperlink>
        </w:p>
        <w:p w14:paraId="1F375DD1" w14:textId="77A1046A"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84" w:history="1">
            <w:r w:rsidR="0077472E" w:rsidRPr="005B2F62">
              <w:rPr>
                <w:rStyle w:val="Hyperlink"/>
                <w:rFonts w:ascii="Arial" w:hAnsi="Arial" w:cs="Arial"/>
                <w:noProof/>
                <w:sz w:val="24"/>
                <w:szCs w:val="24"/>
                <w:u w:val="none"/>
              </w:rPr>
              <w:t>Progress against our decarbonisation pathways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_Toc128756284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4</w:t>
            </w:r>
            <w:r w:rsidR="0077472E" w:rsidRPr="005B2F62">
              <w:rPr>
                <w:rFonts w:ascii="Arial" w:hAnsi="Arial" w:cs="Arial"/>
                <w:noProof/>
                <w:webHidden/>
                <w:sz w:val="24"/>
                <w:szCs w:val="24"/>
              </w:rPr>
              <w:fldChar w:fldCharType="end"/>
            </w:r>
          </w:hyperlink>
        </w:p>
        <w:p w14:paraId="2A16D43F" w14:textId="0A158DB3"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85" w:history="1">
            <w:r w:rsidR="0077472E" w:rsidRPr="005B2F62">
              <w:rPr>
                <w:rStyle w:val="Hyperlink"/>
                <w:rFonts w:ascii="Arial" w:hAnsi="Arial" w:cs="Arial"/>
                <w:noProof/>
                <w:sz w:val="24"/>
                <w:szCs w:val="24"/>
                <w:u w:val="none"/>
              </w:rPr>
              <w:t>Key Challenges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_Toc128756285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5</w:t>
            </w:r>
            <w:r w:rsidR="0077472E" w:rsidRPr="005B2F62">
              <w:rPr>
                <w:rFonts w:ascii="Arial" w:hAnsi="Arial" w:cs="Arial"/>
                <w:noProof/>
                <w:webHidden/>
                <w:sz w:val="24"/>
                <w:szCs w:val="24"/>
              </w:rPr>
              <w:fldChar w:fldCharType="end"/>
            </w:r>
          </w:hyperlink>
        </w:p>
        <w:p w14:paraId="48D94D01" w14:textId="3AF08531"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86" w:history="1">
            <w:r w:rsidR="0077472E" w:rsidRPr="005B2F62">
              <w:rPr>
                <w:rStyle w:val="Hyperlink"/>
                <w:rFonts w:ascii="Arial" w:hAnsi="Arial" w:cs="Arial"/>
                <w:noProof/>
                <w:sz w:val="24"/>
                <w:szCs w:val="24"/>
                <w:u w:val="none"/>
              </w:rPr>
              <w:t>Measuring Success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_Toc128756286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5</w:t>
            </w:r>
            <w:r w:rsidR="0077472E" w:rsidRPr="005B2F62">
              <w:rPr>
                <w:rFonts w:ascii="Arial" w:hAnsi="Arial" w:cs="Arial"/>
                <w:noProof/>
                <w:webHidden/>
                <w:sz w:val="24"/>
                <w:szCs w:val="24"/>
              </w:rPr>
              <w:fldChar w:fldCharType="end"/>
            </w:r>
          </w:hyperlink>
        </w:p>
        <w:p w14:paraId="536BEA37" w14:textId="64805220"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87" w:history="1">
            <w:r w:rsidR="0077472E" w:rsidRPr="005B2F62">
              <w:rPr>
                <w:rStyle w:val="Hyperlink"/>
                <w:rFonts w:ascii="Arial" w:hAnsi="Arial" w:cs="Arial"/>
                <w:noProof/>
                <w:sz w:val="24"/>
                <w:szCs w:val="24"/>
                <w:u w:val="none"/>
              </w:rPr>
              <w:t>WS1: Sustainable consumption and low carbon economy:</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_Toc128756287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6</w:t>
            </w:r>
            <w:r w:rsidR="0077472E" w:rsidRPr="005B2F62">
              <w:rPr>
                <w:rFonts w:ascii="Arial" w:hAnsi="Arial" w:cs="Arial"/>
                <w:noProof/>
                <w:webHidden/>
                <w:sz w:val="24"/>
                <w:szCs w:val="24"/>
              </w:rPr>
              <w:fldChar w:fldCharType="end"/>
            </w:r>
          </w:hyperlink>
        </w:p>
        <w:p w14:paraId="6E052B6D" w14:textId="51216D2B"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88" w:history="1">
            <w:r w:rsidR="0077472E" w:rsidRPr="005B2F62">
              <w:rPr>
                <w:rStyle w:val="Hyperlink"/>
                <w:rFonts w:ascii="Arial" w:hAnsi="Arial" w:cs="Arial"/>
                <w:noProof/>
                <w:sz w:val="24"/>
                <w:szCs w:val="24"/>
                <w:u w:val="none"/>
              </w:rPr>
              <w:t>WS2: Retrofit of the residential and non-residential building stock:</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_Toc128756288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8</w:t>
            </w:r>
            <w:r w:rsidR="0077472E" w:rsidRPr="005B2F62">
              <w:rPr>
                <w:rFonts w:ascii="Arial" w:hAnsi="Arial" w:cs="Arial"/>
                <w:noProof/>
                <w:webHidden/>
                <w:sz w:val="24"/>
                <w:szCs w:val="24"/>
              </w:rPr>
              <w:fldChar w:fldCharType="end"/>
            </w:r>
          </w:hyperlink>
        </w:p>
        <w:p w14:paraId="575FE091" w14:textId="51A8C05C"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89" w:history="1">
            <w:r w:rsidR="0077472E" w:rsidRPr="005B2F62">
              <w:rPr>
                <w:rStyle w:val="Hyperlink"/>
                <w:rFonts w:ascii="Arial" w:hAnsi="Arial" w:cs="Arial"/>
                <w:noProof/>
                <w:sz w:val="24"/>
                <w:szCs w:val="24"/>
                <w:u w:val="none"/>
              </w:rPr>
              <w:t>WS 3: Future new build and regeneration:</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_Toc128756289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10</w:t>
            </w:r>
            <w:r w:rsidR="0077472E" w:rsidRPr="005B2F62">
              <w:rPr>
                <w:rFonts w:ascii="Arial" w:hAnsi="Arial" w:cs="Arial"/>
                <w:noProof/>
                <w:webHidden/>
                <w:sz w:val="24"/>
                <w:szCs w:val="24"/>
              </w:rPr>
              <w:fldChar w:fldCharType="end"/>
            </w:r>
          </w:hyperlink>
        </w:p>
        <w:p w14:paraId="14371124" w14:textId="03F7F962"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0" w:history="1">
            <w:r w:rsidR="0077472E" w:rsidRPr="005B2F62">
              <w:rPr>
                <w:rStyle w:val="Hyperlink"/>
                <w:rFonts w:ascii="Arial" w:hAnsi="Arial" w:cs="Arial"/>
                <w:noProof/>
                <w:sz w:val="24"/>
                <w:szCs w:val="24"/>
                <w:u w:val="none"/>
              </w:rPr>
              <w:t>WS 4: Transport infrastructure and modal shift:</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_Toc128756290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11</w:t>
            </w:r>
            <w:r w:rsidR="0077472E" w:rsidRPr="005B2F62">
              <w:rPr>
                <w:rFonts w:ascii="Arial" w:hAnsi="Arial" w:cs="Arial"/>
                <w:noProof/>
                <w:webHidden/>
                <w:sz w:val="24"/>
                <w:szCs w:val="24"/>
              </w:rPr>
              <w:fldChar w:fldCharType="end"/>
            </w:r>
          </w:hyperlink>
        </w:p>
        <w:p w14:paraId="1F994C3A" w14:textId="5923F421"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1" w:history="1">
            <w:r w:rsidR="0077472E" w:rsidRPr="005B2F62">
              <w:rPr>
                <w:rStyle w:val="Hyperlink"/>
                <w:rFonts w:ascii="Arial" w:hAnsi="Arial" w:cs="Arial"/>
                <w:noProof/>
                <w:sz w:val="24"/>
                <w:szCs w:val="24"/>
                <w:u w:val="none"/>
              </w:rPr>
              <w:t>WS 5: Green infrastructure:</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_Toc128756291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13</w:t>
            </w:r>
            <w:r w:rsidR="0077472E" w:rsidRPr="005B2F62">
              <w:rPr>
                <w:rFonts w:ascii="Arial" w:hAnsi="Arial" w:cs="Arial"/>
                <w:noProof/>
                <w:webHidden/>
                <w:sz w:val="24"/>
                <w:szCs w:val="24"/>
              </w:rPr>
              <w:fldChar w:fldCharType="end"/>
            </w:r>
          </w:hyperlink>
        </w:p>
        <w:p w14:paraId="570DFEBF" w14:textId="3BF033CD"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2" w:history="1">
            <w:r w:rsidR="0077472E" w:rsidRPr="005B2F62">
              <w:rPr>
                <w:rStyle w:val="Hyperlink"/>
                <w:rFonts w:ascii="Arial" w:hAnsi="Arial" w:cs="Arial"/>
                <w:noProof/>
                <w:sz w:val="24"/>
                <w:szCs w:val="24"/>
                <w:u w:val="none"/>
              </w:rPr>
              <w:t>WS 6: LBM Estate and fleet management:</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_Toc128756292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15</w:t>
            </w:r>
            <w:r w:rsidR="0077472E" w:rsidRPr="005B2F62">
              <w:rPr>
                <w:rFonts w:ascii="Arial" w:hAnsi="Arial" w:cs="Arial"/>
                <w:noProof/>
                <w:webHidden/>
                <w:sz w:val="24"/>
                <w:szCs w:val="24"/>
              </w:rPr>
              <w:fldChar w:fldCharType="end"/>
            </w:r>
          </w:hyperlink>
        </w:p>
        <w:p w14:paraId="4EF2CFA2" w14:textId="6ACD1152"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3" w:history="1">
            <w:r w:rsidR="0077472E" w:rsidRPr="005B2F62">
              <w:rPr>
                <w:rStyle w:val="Hyperlink"/>
                <w:rFonts w:ascii="Arial" w:hAnsi="Arial" w:cs="Arial"/>
                <w:noProof/>
                <w:sz w:val="24"/>
                <w:szCs w:val="24"/>
                <w:u w:val="none"/>
              </w:rPr>
              <w:t>WS 7: LBM Procurements and investments: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_Toc128756293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17</w:t>
            </w:r>
            <w:r w:rsidR="0077472E" w:rsidRPr="005B2F62">
              <w:rPr>
                <w:rFonts w:ascii="Arial" w:hAnsi="Arial" w:cs="Arial"/>
                <w:noProof/>
                <w:webHidden/>
                <w:sz w:val="24"/>
                <w:szCs w:val="24"/>
              </w:rPr>
              <w:fldChar w:fldCharType="end"/>
            </w:r>
          </w:hyperlink>
        </w:p>
        <w:p w14:paraId="5414696B" w14:textId="52E6E12A"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4" w:history="1">
            <w:r w:rsidR="0077472E" w:rsidRPr="005B2F62">
              <w:rPr>
                <w:rStyle w:val="Hyperlink"/>
                <w:rFonts w:ascii="Arial" w:hAnsi="Arial" w:cs="Arial"/>
                <w:noProof/>
                <w:sz w:val="24"/>
                <w:szCs w:val="24"/>
                <w:u w:val="none"/>
              </w:rPr>
              <w:t>WS 8: Communication, outreach and LBM corporate procedure</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_Toc128756294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18</w:t>
            </w:r>
            <w:r w:rsidR="0077472E" w:rsidRPr="005B2F62">
              <w:rPr>
                <w:rFonts w:ascii="Arial" w:hAnsi="Arial" w:cs="Arial"/>
                <w:noProof/>
                <w:webHidden/>
                <w:sz w:val="24"/>
                <w:szCs w:val="24"/>
              </w:rPr>
              <w:fldChar w:fldCharType="end"/>
            </w:r>
          </w:hyperlink>
        </w:p>
        <w:p w14:paraId="2E1D1978" w14:textId="4B8F862F"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95" w:history="1">
            <w:r w:rsidR="0077472E" w:rsidRPr="005B2F62">
              <w:rPr>
                <w:rStyle w:val="Hyperlink"/>
                <w:rFonts w:ascii="Arial" w:hAnsi="Arial" w:cs="Arial"/>
                <w:noProof/>
                <w:sz w:val="24"/>
                <w:szCs w:val="24"/>
                <w:u w:val="none"/>
              </w:rPr>
              <w:t>Merton’s Climate Engagement Strategy</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_Toc128756295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20</w:t>
            </w:r>
            <w:r w:rsidR="0077472E" w:rsidRPr="005B2F62">
              <w:rPr>
                <w:rFonts w:ascii="Arial" w:hAnsi="Arial" w:cs="Arial"/>
                <w:noProof/>
                <w:webHidden/>
                <w:sz w:val="24"/>
                <w:szCs w:val="24"/>
              </w:rPr>
              <w:fldChar w:fldCharType="end"/>
            </w:r>
          </w:hyperlink>
        </w:p>
        <w:p w14:paraId="2D66E424" w14:textId="70397135"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96" w:history="1">
            <w:r w:rsidR="0077472E" w:rsidRPr="005B2F62">
              <w:rPr>
                <w:rStyle w:val="Hyperlink"/>
                <w:rFonts w:ascii="Arial" w:hAnsi="Arial" w:cs="Arial"/>
                <w:noProof/>
                <w:sz w:val="24"/>
                <w:szCs w:val="24"/>
                <w:u w:val="none"/>
              </w:rPr>
              <w:t>Merton’s Climate Action Group</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_Toc128756296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20</w:t>
            </w:r>
            <w:r w:rsidR="0077472E" w:rsidRPr="005B2F62">
              <w:rPr>
                <w:rFonts w:ascii="Arial" w:hAnsi="Arial" w:cs="Arial"/>
                <w:noProof/>
                <w:webHidden/>
                <w:sz w:val="24"/>
                <w:szCs w:val="24"/>
              </w:rPr>
              <w:fldChar w:fldCharType="end"/>
            </w:r>
          </w:hyperlink>
        </w:p>
        <w:p w14:paraId="5F4B00DC" w14:textId="018B2624"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297" w:history="1">
            <w:r w:rsidR="0077472E" w:rsidRPr="005B2F62">
              <w:rPr>
                <w:rStyle w:val="Hyperlink"/>
                <w:rFonts w:ascii="Arial" w:hAnsi="Arial" w:cs="Arial"/>
                <w:noProof/>
                <w:sz w:val="24"/>
                <w:szCs w:val="24"/>
                <w:u w:val="none"/>
              </w:rPr>
              <w:t>What can you do?</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_Toc128756297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21</w:t>
            </w:r>
            <w:r w:rsidR="0077472E" w:rsidRPr="005B2F62">
              <w:rPr>
                <w:rFonts w:ascii="Arial" w:hAnsi="Arial" w:cs="Arial"/>
                <w:noProof/>
                <w:webHidden/>
                <w:sz w:val="24"/>
                <w:szCs w:val="24"/>
              </w:rPr>
              <w:fldChar w:fldCharType="end"/>
            </w:r>
          </w:hyperlink>
        </w:p>
        <w:p w14:paraId="5B6CD236" w14:textId="76DE397F"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8" w:history="1">
            <w:r w:rsidR="0077472E" w:rsidRPr="005B2F62">
              <w:rPr>
                <w:rStyle w:val="Hyperlink"/>
                <w:rFonts w:ascii="Arial" w:hAnsi="Arial" w:cs="Arial"/>
                <w:noProof/>
                <w:sz w:val="24"/>
                <w:szCs w:val="24"/>
                <w:u w:val="none"/>
              </w:rPr>
              <w:t>Green Economy</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_Toc128756298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21</w:t>
            </w:r>
            <w:r w:rsidR="0077472E" w:rsidRPr="005B2F62">
              <w:rPr>
                <w:rFonts w:ascii="Arial" w:hAnsi="Arial" w:cs="Arial"/>
                <w:noProof/>
                <w:webHidden/>
                <w:sz w:val="24"/>
                <w:szCs w:val="24"/>
              </w:rPr>
              <w:fldChar w:fldCharType="end"/>
            </w:r>
          </w:hyperlink>
        </w:p>
        <w:p w14:paraId="78C936BC" w14:textId="7097754E"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299" w:history="1">
            <w:r w:rsidR="0077472E" w:rsidRPr="005B2F62">
              <w:rPr>
                <w:rStyle w:val="Hyperlink"/>
                <w:rFonts w:ascii="Arial" w:hAnsi="Arial" w:cs="Arial"/>
                <w:noProof/>
                <w:sz w:val="24"/>
                <w:szCs w:val="24"/>
                <w:u w:val="none"/>
              </w:rPr>
              <w:t>Buildings &amp; Energy</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_Toc128756299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21</w:t>
            </w:r>
            <w:r w:rsidR="0077472E" w:rsidRPr="005B2F62">
              <w:rPr>
                <w:rFonts w:ascii="Arial" w:hAnsi="Arial" w:cs="Arial"/>
                <w:noProof/>
                <w:webHidden/>
                <w:sz w:val="24"/>
                <w:szCs w:val="24"/>
              </w:rPr>
              <w:fldChar w:fldCharType="end"/>
            </w:r>
          </w:hyperlink>
        </w:p>
        <w:p w14:paraId="5A45B152" w14:textId="2A1EBE57"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300" w:history="1">
            <w:r w:rsidR="0077472E" w:rsidRPr="005B2F62">
              <w:rPr>
                <w:rStyle w:val="Hyperlink"/>
                <w:rFonts w:ascii="Arial" w:hAnsi="Arial" w:cs="Arial"/>
                <w:noProof/>
                <w:sz w:val="24"/>
                <w:szCs w:val="24"/>
                <w:u w:val="none"/>
              </w:rPr>
              <w:t>Transport</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_Toc128756300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22</w:t>
            </w:r>
            <w:r w:rsidR="0077472E" w:rsidRPr="005B2F62">
              <w:rPr>
                <w:rFonts w:ascii="Arial" w:hAnsi="Arial" w:cs="Arial"/>
                <w:noProof/>
                <w:webHidden/>
                <w:sz w:val="24"/>
                <w:szCs w:val="24"/>
              </w:rPr>
              <w:fldChar w:fldCharType="end"/>
            </w:r>
          </w:hyperlink>
        </w:p>
        <w:p w14:paraId="3EB08DB3" w14:textId="5AF02756" w:rsidR="0077472E" w:rsidRPr="005B2F62" w:rsidRDefault="00000000">
          <w:pPr>
            <w:pStyle w:val="TOC2"/>
            <w:tabs>
              <w:tab w:val="right" w:leader="dot" w:pos="13948"/>
            </w:tabs>
            <w:rPr>
              <w:rFonts w:ascii="Arial" w:eastAsiaTheme="minorEastAsia" w:hAnsi="Arial" w:cs="Arial"/>
              <w:noProof/>
              <w:sz w:val="24"/>
              <w:szCs w:val="24"/>
              <w:lang w:eastAsia="en-GB"/>
            </w:rPr>
          </w:pPr>
          <w:hyperlink w:anchor="_Toc128756301" w:history="1">
            <w:r w:rsidR="0077472E" w:rsidRPr="005B2F62">
              <w:rPr>
                <w:rStyle w:val="Hyperlink"/>
                <w:rFonts w:ascii="Arial" w:hAnsi="Arial" w:cs="Arial"/>
                <w:noProof/>
                <w:sz w:val="24"/>
                <w:szCs w:val="24"/>
                <w:u w:val="none"/>
              </w:rPr>
              <w:t>Greening Merton</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_Toc128756301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22</w:t>
            </w:r>
            <w:r w:rsidR="0077472E" w:rsidRPr="005B2F62">
              <w:rPr>
                <w:rFonts w:ascii="Arial" w:hAnsi="Arial" w:cs="Arial"/>
                <w:noProof/>
                <w:webHidden/>
                <w:sz w:val="24"/>
                <w:szCs w:val="24"/>
              </w:rPr>
              <w:fldChar w:fldCharType="end"/>
            </w:r>
          </w:hyperlink>
        </w:p>
        <w:p w14:paraId="1638EFFC" w14:textId="5DCA7567"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302" w:history="1">
            <w:r w:rsidR="0077472E" w:rsidRPr="005B2F62">
              <w:rPr>
                <w:rStyle w:val="Hyperlink"/>
                <w:rFonts w:ascii="Arial" w:hAnsi="Arial" w:cs="Arial"/>
                <w:noProof/>
                <w:sz w:val="24"/>
                <w:szCs w:val="24"/>
                <w:u w:val="none"/>
                <w:lang w:val="en-US"/>
              </w:rPr>
              <w:t>Glossary</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_Toc128756302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23</w:t>
            </w:r>
            <w:r w:rsidR="0077472E" w:rsidRPr="005B2F62">
              <w:rPr>
                <w:rFonts w:ascii="Arial" w:hAnsi="Arial" w:cs="Arial"/>
                <w:noProof/>
                <w:webHidden/>
                <w:sz w:val="24"/>
                <w:szCs w:val="24"/>
              </w:rPr>
              <w:fldChar w:fldCharType="end"/>
            </w:r>
          </w:hyperlink>
        </w:p>
        <w:p w14:paraId="215B55DD" w14:textId="07BE2E15"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303" w:history="1">
            <w:r w:rsidR="0077472E" w:rsidRPr="005B2F62">
              <w:rPr>
                <w:rStyle w:val="Hyperlink"/>
                <w:rFonts w:ascii="Arial" w:hAnsi="Arial" w:cs="Arial"/>
                <w:noProof/>
                <w:sz w:val="24"/>
                <w:szCs w:val="24"/>
                <w:u w:val="none"/>
                <w:lang w:val="en-US"/>
              </w:rPr>
              <w:t>Acronyms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_Toc128756303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24</w:t>
            </w:r>
            <w:r w:rsidR="0077472E" w:rsidRPr="005B2F62">
              <w:rPr>
                <w:rFonts w:ascii="Arial" w:hAnsi="Arial" w:cs="Arial"/>
                <w:noProof/>
                <w:webHidden/>
                <w:sz w:val="24"/>
                <w:szCs w:val="24"/>
              </w:rPr>
              <w:fldChar w:fldCharType="end"/>
            </w:r>
          </w:hyperlink>
        </w:p>
        <w:p w14:paraId="47F9C56B" w14:textId="30729C1A" w:rsidR="0077472E" w:rsidRPr="005B2F62" w:rsidRDefault="00000000">
          <w:pPr>
            <w:pStyle w:val="TOC1"/>
            <w:tabs>
              <w:tab w:val="right" w:leader="dot" w:pos="13948"/>
            </w:tabs>
            <w:rPr>
              <w:rFonts w:ascii="Arial" w:eastAsiaTheme="minorEastAsia" w:hAnsi="Arial" w:cs="Arial"/>
              <w:noProof/>
              <w:sz w:val="24"/>
              <w:szCs w:val="24"/>
              <w:lang w:eastAsia="en-GB"/>
            </w:rPr>
          </w:pPr>
          <w:hyperlink w:anchor="_Toc128756304" w:history="1">
            <w:r w:rsidR="0077472E" w:rsidRPr="005B2F62">
              <w:rPr>
                <w:rStyle w:val="Hyperlink"/>
                <w:rFonts w:ascii="Arial" w:hAnsi="Arial" w:cs="Arial"/>
                <w:noProof/>
                <w:sz w:val="24"/>
                <w:szCs w:val="24"/>
                <w:u w:val="none"/>
              </w:rPr>
              <w:t>References</w:t>
            </w:r>
            <w:r w:rsidR="0077472E" w:rsidRPr="005B2F62">
              <w:rPr>
                <w:rFonts w:ascii="Arial" w:hAnsi="Arial" w:cs="Arial"/>
                <w:noProof/>
                <w:webHidden/>
                <w:sz w:val="24"/>
                <w:szCs w:val="24"/>
              </w:rPr>
              <w:tab/>
            </w:r>
            <w:r w:rsidR="0077472E" w:rsidRPr="005B2F62">
              <w:rPr>
                <w:rFonts w:ascii="Arial" w:hAnsi="Arial" w:cs="Arial"/>
                <w:noProof/>
                <w:webHidden/>
                <w:sz w:val="24"/>
                <w:szCs w:val="24"/>
              </w:rPr>
              <w:fldChar w:fldCharType="begin"/>
            </w:r>
            <w:r w:rsidR="0077472E" w:rsidRPr="005B2F62">
              <w:rPr>
                <w:rFonts w:ascii="Arial" w:hAnsi="Arial" w:cs="Arial"/>
                <w:noProof/>
                <w:webHidden/>
                <w:sz w:val="24"/>
                <w:szCs w:val="24"/>
              </w:rPr>
              <w:instrText xml:space="preserve"> PAGEREF _Toc128756304 \h </w:instrText>
            </w:r>
            <w:r w:rsidR="0077472E" w:rsidRPr="005B2F62">
              <w:rPr>
                <w:rFonts w:ascii="Arial" w:hAnsi="Arial" w:cs="Arial"/>
                <w:noProof/>
                <w:webHidden/>
                <w:sz w:val="24"/>
                <w:szCs w:val="24"/>
              </w:rPr>
            </w:r>
            <w:r w:rsidR="0077472E" w:rsidRPr="005B2F62">
              <w:rPr>
                <w:rFonts w:ascii="Arial" w:hAnsi="Arial" w:cs="Arial"/>
                <w:noProof/>
                <w:webHidden/>
                <w:sz w:val="24"/>
                <w:szCs w:val="24"/>
              </w:rPr>
              <w:fldChar w:fldCharType="separate"/>
            </w:r>
            <w:r w:rsidR="0077472E" w:rsidRPr="005B2F62">
              <w:rPr>
                <w:rFonts w:ascii="Arial" w:hAnsi="Arial" w:cs="Arial"/>
                <w:noProof/>
                <w:webHidden/>
                <w:sz w:val="24"/>
                <w:szCs w:val="24"/>
              </w:rPr>
              <w:t>25</w:t>
            </w:r>
            <w:r w:rsidR="0077472E" w:rsidRPr="005B2F62">
              <w:rPr>
                <w:rFonts w:ascii="Arial" w:hAnsi="Arial" w:cs="Arial"/>
                <w:noProof/>
                <w:webHidden/>
                <w:sz w:val="24"/>
                <w:szCs w:val="24"/>
              </w:rPr>
              <w:fldChar w:fldCharType="end"/>
            </w:r>
          </w:hyperlink>
        </w:p>
        <w:p w14:paraId="635F863E" w14:textId="5417744F" w:rsidR="0077472E" w:rsidRPr="005B2F62" w:rsidRDefault="0077472E">
          <w:r w:rsidRPr="005B2F62">
            <w:rPr>
              <w:rFonts w:ascii="Arial" w:hAnsi="Arial" w:cs="Arial"/>
              <w:b/>
              <w:bCs/>
              <w:sz w:val="24"/>
              <w:szCs w:val="24"/>
            </w:rPr>
            <w:fldChar w:fldCharType="end"/>
          </w:r>
        </w:p>
      </w:sdtContent>
    </w:sdt>
    <w:p w14:paraId="23987DDB" w14:textId="77777777" w:rsidR="0077472E" w:rsidRPr="005B2F62" w:rsidRDefault="0077472E" w:rsidP="0077472E">
      <w:pPr>
        <w:rPr>
          <w:rFonts w:ascii="Arial" w:hAnsi="Arial" w:cs="Arial"/>
          <w:sz w:val="24"/>
          <w:szCs w:val="24"/>
        </w:rPr>
      </w:pPr>
    </w:p>
    <w:p w14:paraId="04C2CA62" w14:textId="7DB44B80" w:rsidR="00336257" w:rsidRPr="005B2F62" w:rsidRDefault="00336257" w:rsidP="00336257">
      <w:pPr>
        <w:pStyle w:val="Heading1"/>
        <w:rPr>
          <w:rFonts w:ascii="Arial" w:hAnsi="Arial" w:cs="Arial"/>
          <w:sz w:val="24"/>
          <w:szCs w:val="24"/>
        </w:rPr>
      </w:pPr>
      <w:bookmarkStart w:id="0" w:name="_Toc128756280"/>
      <w:r w:rsidRPr="005B2F62">
        <w:rPr>
          <w:rFonts w:ascii="Arial" w:hAnsi="Arial" w:cs="Arial"/>
          <w:sz w:val="24"/>
          <w:szCs w:val="24"/>
        </w:rPr>
        <w:t>Merton’s Climate Delivery Plan</w:t>
      </w:r>
      <w:bookmarkEnd w:id="0"/>
    </w:p>
    <w:p w14:paraId="476B3A91" w14:textId="77777777" w:rsidR="00336257" w:rsidRPr="005B2F62" w:rsidRDefault="00336257" w:rsidP="008D2FA0">
      <w:pPr>
        <w:rPr>
          <w:rFonts w:ascii="Arial" w:hAnsi="Arial" w:cs="Arial"/>
          <w:sz w:val="24"/>
          <w:szCs w:val="24"/>
        </w:rPr>
      </w:pPr>
    </w:p>
    <w:p w14:paraId="22260E54" w14:textId="23484EF4" w:rsidR="008D2FA0" w:rsidRPr="005B2F62" w:rsidRDefault="00042BC6" w:rsidP="008D2FA0">
      <w:pPr>
        <w:rPr>
          <w:rFonts w:ascii="Arial" w:hAnsi="Arial" w:cs="Arial"/>
          <w:sz w:val="24"/>
          <w:szCs w:val="24"/>
        </w:rPr>
      </w:pPr>
      <w:r w:rsidRPr="005B2F62">
        <w:rPr>
          <w:rFonts w:ascii="Arial" w:hAnsi="Arial" w:cs="Arial"/>
          <w:sz w:val="24"/>
          <w:szCs w:val="24"/>
        </w:rPr>
        <w:t>Following the adoption of Merton’s Climate Strategy &amp; Action Plan in 2020</w:t>
      </w:r>
      <w:r w:rsidR="00581210" w:rsidRPr="005B2F62">
        <w:rPr>
          <w:rStyle w:val="EndnoteReference"/>
          <w:rFonts w:ascii="Arial" w:hAnsi="Arial" w:cs="Arial"/>
          <w:sz w:val="24"/>
          <w:szCs w:val="24"/>
        </w:rPr>
        <w:endnoteReference w:id="2"/>
      </w:r>
      <w:r w:rsidRPr="005B2F62">
        <w:rPr>
          <w:rFonts w:ascii="Arial" w:hAnsi="Arial" w:cs="Arial"/>
          <w:sz w:val="24"/>
          <w:szCs w:val="24"/>
        </w:rPr>
        <w:t xml:space="preserve">, </w:t>
      </w:r>
      <w:r w:rsidR="008D2FA0" w:rsidRPr="005B2F62">
        <w:rPr>
          <w:rFonts w:ascii="Arial" w:hAnsi="Arial" w:cs="Arial"/>
          <w:sz w:val="24"/>
          <w:szCs w:val="24"/>
        </w:rPr>
        <w:t>Merton’s</w:t>
      </w:r>
      <w:r w:rsidR="00B322DE" w:rsidRPr="005B2F62">
        <w:rPr>
          <w:rFonts w:ascii="Arial" w:hAnsi="Arial" w:cs="Arial"/>
          <w:sz w:val="24"/>
          <w:szCs w:val="24"/>
        </w:rPr>
        <w:t xml:space="preserve"> annual</w:t>
      </w:r>
      <w:r w:rsidR="008D2FA0" w:rsidRPr="005B2F62">
        <w:rPr>
          <w:rFonts w:ascii="Arial" w:hAnsi="Arial" w:cs="Arial"/>
          <w:sz w:val="24"/>
          <w:szCs w:val="24"/>
        </w:rPr>
        <w:t xml:space="preserve"> Climate Delivery Plan</w:t>
      </w:r>
      <w:r w:rsidR="00B322DE" w:rsidRPr="005B2F62">
        <w:rPr>
          <w:rFonts w:ascii="Arial" w:hAnsi="Arial" w:cs="Arial"/>
          <w:sz w:val="24"/>
          <w:szCs w:val="24"/>
        </w:rPr>
        <w:t xml:space="preserve"> </w:t>
      </w:r>
      <w:r w:rsidR="00726DF7" w:rsidRPr="005B2F62">
        <w:rPr>
          <w:rFonts w:ascii="Arial" w:hAnsi="Arial" w:cs="Arial"/>
          <w:sz w:val="24"/>
          <w:szCs w:val="24"/>
        </w:rPr>
        <w:t>monitors</w:t>
      </w:r>
      <w:r w:rsidR="00B322DE" w:rsidRPr="005B2F62">
        <w:rPr>
          <w:rFonts w:ascii="Arial" w:hAnsi="Arial" w:cs="Arial"/>
          <w:sz w:val="24"/>
          <w:szCs w:val="24"/>
        </w:rPr>
        <w:t xml:space="preserve"> </w:t>
      </w:r>
      <w:r w:rsidR="00DA4563" w:rsidRPr="005B2F62">
        <w:rPr>
          <w:rFonts w:ascii="Arial" w:hAnsi="Arial" w:cs="Arial"/>
          <w:sz w:val="24"/>
          <w:szCs w:val="24"/>
        </w:rPr>
        <w:t>how</w:t>
      </w:r>
      <w:r w:rsidR="00680C74" w:rsidRPr="005B2F62">
        <w:rPr>
          <w:rFonts w:ascii="Arial" w:hAnsi="Arial" w:cs="Arial"/>
          <w:sz w:val="24"/>
          <w:szCs w:val="24"/>
        </w:rPr>
        <w:t xml:space="preserve"> the</w:t>
      </w:r>
      <w:r w:rsidR="00DA4563" w:rsidRPr="005B2F62">
        <w:rPr>
          <w:rFonts w:ascii="Arial" w:hAnsi="Arial" w:cs="Arial"/>
          <w:sz w:val="24"/>
          <w:szCs w:val="24"/>
        </w:rPr>
        <w:t xml:space="preserve"> </w:t>
      </w:r>
      <w:r w:rsidR="00397889" w:rsidRPr="005B2F62">
        <w:rPr>
          <w:rFonts w:ascii="Arial" w:hAnsi="Arial" w:cs="Arial"/>
          <w:sz w:val="24"/>
          <w:szCs w:val="24"/>
        </w:rPr>
        <w:t>co</w:t>
      </w:r>
      <w:r w:rsidR="00DA4563" w:rsidRPr="005B2F62">
        <w:rPr>
          <w:rFonts w:ascii="Arial" w:hAnsi="Arial" w:cs="Arial"/>
          <w:sz w:val="24"/>
          <w:szCs w:val="24"/>
        </w:rPr>
        <w:t xml:space="preserve">uncil </w:t>
      </w:r>
      <w:r w:rsidR="00B322DE" w:rsidRPr="005B2F62">
        <w:rPr>
          <w:rFonts w:ascii="Arial" w:hAnsi="Arial" w:cs="Arial"/>
          <w:sz w:val="24"/>
          <w:szCs w:val="24"/>
        </w:rPr>
        <w:t>is working</w:t>
      </w:r>
      <w:r w:rsidR="00DA4563" w:rsidRPr="005B2F62">
        <w:rPr>
          <w:rFonts w:ascii="Arial" w:hAnsi="Arial" w:cs="Arial"/>
          <w:sz w:val="24"/>
          <w:szCs w:val="24"/>
        </w:rPr>
        <w:t xml:space="preserve"> towards</w:t>
      </w:r>
      <w:r w:rsidR="00F615DB" w:rsidRPr="005B2F62">
        <w:rPr>
          <w:rFonts w:ascii="Arial" w:hAnsi="Arial" w:cs="Arial"/>
          <w:sz w:val="24"/>
          <w:szCs w:val="24"/>
        </w:rPr>
        <w:t xml:space="preserve"> becoming a</w:t>
      </w:r>
      <w:r w:rsidR="00B322DE" w:rsidRPr="005B2F62">
        <w:rPr>
          <w:rFonts w:ascii="Arial" w:hAnsi="Arial" w:cs="Arial"/>
          <w:sz w:val="24"/>
          <w:szCs w:val="24"/>
        </w:rPr>
        <w:t xml:space="preserve"> net-zero</w:t>
      </w:r>
      <w:r w:rsidR="00F615DB" w:rsidRPr="005B2F62">
        <w:rPr>
          <w:rFonts w:ascii="Arial" w:hAnsi="Arial" w:cs="Arial"/>
          <w:sz w:val="24"/>
          <w:szCs w:val="24"/>
        </w:rPr>
        <w:t xml:space="preserve"> carbon </w:t>
      </w:r>
      <w:r w:rsidR="002251B6">
        <w:rPr>
          <w:rFonts w:ascii="Arial" w:hAnsi="Arial" w:cs="Arial"/>
          <w:sz w:val="24"/>
          <w:szCs w:val="24"/>
        </w:rPr>
        <w:t>c</w:t>
      </w:r>
      <w:r w:rsidR="00B322DE" w:rsidRPr="005B2F62">
        <w:rPr>
          <w:rFonts w:ascii="Arial" w:hAnsi="Arial" w:cs="Arial"/>
          <w:sz w:val="24"/>
          <w:szCs w:val="24"/>
        </w:rPr>
        <w:t xml:space="preserve">ouncil by 2030 and </w:t>
      </w:r>
      <w:r w:rsidR="00F615DB" w:rsidRPr="005B2F62">
        <w:rPr>
          <w:rFonts w:ascii="Arial" w:hAnsi="Arial" w:cs="Arial"/>
          <w:sz w:val="24"/>
          <w:szCs w:val="24"/>
        </w:rPr>
        <w:t xml:space="preserve">a </w:t>
      </w:r>
      <w:r w:rsidR="00B322DE" w:rsidRPr="005B2F62">
        <w:rPr>
          <w:rFonts w:ascii="Arial" w:hAnsi="Arial" w:cs="Arial"/>
          <w:sz w:val="24"/>
          <w:szCs w:val="24"/>
        </w:rPr>
        <w:t>net-zero borough by 2050</w:t>
      </w:r>
      <w:r w:rsidR="00302F2A" w:rsidRPr="005B2F62">
        <w:rPr>
          <w:rFonts w:ascii="Arial" w:hAnsi="Arial" w:cs="Arial"/>
          <w:sz w:val="24"/>
          <w:szCs w:val="24"/>
        </w:rPr>
        <w:t>, as well as adapting to the effects of climate change</w:t>
      </w:r>
      <w:r w:rsidR="00567AC4" w:rsidRPr="005B2F62">
        <w:rPr>
          <w:rFonts w:ascii="Arial" w:hAnsi="Arial" w:cs="Arial"/>
          <w:sz w:val="24"/>
          <w:szCs w:val="24"/>
        </w:rPr>
        <w:t xml:space="preserve">. </w:t>
      </w:r>
      <w:r w:rsidR="00F615DB" w:rsidRPr="005B2F62">
        <w:rPr>
          <w:rFonts w:ascii="Arial" w:hAnsi="Arial" w:cs="Arial"/>
          <w:sz w:val="24"/>
          <w:szCs w:val="24"/>
        </w:rPr>
        <w:t xml:space="preserve">The Climate Delivery Plan for Year 3 </w:t>
      </w:r>
      <w:r w:rsidR="0085528D" w:rsidRPr="005B2F62">
        <w:rPr>
          <w:rFonts w:ascii="Arial" w:hAnsi="Arial" w:cs="Arial"/>
          <w:sz w:val="24"/>
          <w:szCs w:val="24"/>
        </w:rPr>
        <w:t>provides a review of progress during the second year of delivery (2022</w:t>
      </w:r>
      <w:proofErr w:type="gramStart"/>
      <w:r w:rsidR="0085528D" w:rsidRPr="005B2F62">
        <w:rPr>
          <w:rFonts w:ascii="Arial" w:hAnsi="Arial" w:cs="Arial"/>
          <w:sz w:val="24"/>
          <w:szCs w:val="24"/>
        </w:rPr>
        <w:t>), and</w:t>
      </w:r>
      <w:proofErr w:type="gramEnd"/>
      <w:r w:rsidR="0085528D" w:rsidRPr="005B2F62">
        <w:rPr>
          <w:rFonts w:ascii="Arial" w:hAnsi="Arial" w:cs="Arial"/>
          <w:sz w:val="24"/>
          <w:szCs w:val="24"/>
        </w:rPr>
        <w:t xml:space="preserve"> sets</w:t>
      </w:r>
      <w:r w:rsidR="009E5585" w:rsidRPr="005B2F62">
        <w:rPr>
          <w:rFonts w:ascii="Arial" w:hAnsi="Arial" w:cs="Arial"/>
          <w:sz w:val="24"/>
          <w:szCs w:val="24"/>
        </w:rPr>
        <w:t xml:space="preserve"> out priorities for</w:t>
      </w:r>
      <w:r w:rsidR="0085528D" w:rsidRPr="005B2F62">
        <w:rPr>
          <w:rFonts w:ascii="Arial" w:hAnsi="Arial" w:cs="Arial"/>
          <w:sz w:val="24"/>
          <w:szCs w:val="24"/>
        </w:rPr>
        <w:t xml:space="preserve"> the third year of delivery (2023). This includes activities </w:t>
      </w:r>
      <w:r w:rsidR="005B5367" w:rsidRPr="005B2F62">
        <w:rPr>
          <w:rFonts w:ascii="Arial" w:hAnsi="Arial" w:cs="Arial"/>
          <w:sz w:val="24"/>
          <w:szCs w:val="24"/>
        </w:rPr>
        <w:t xml:space="preserve">to decarbonise </w:t>
      </w:r>
      <w:r w:rsidR="00E7156B" w:rsidRPr="005B2F62">
        <w:rPr>
          <w:rFonts w:ascii="Arial" w:hAnsi="Arial" w:cs="Arial"/>
          <w:sz w:val="24"/>
          <w:szCs w:val="24"/>
        </w:rPr>
        <w:t>the council’s</w:t>
      </w:r>
      <w:r w:rsidR="005B5367" w:rsidRPr="005B2F62">
        <w:rPr>
          <w:rFonts w:ascii="Arial" w:hAnsi="Arial" w:cs="Arial"/>
          <w:sz w:val="24"/>
          <w:szCs w:val="24"/>
        </w:rPr>
        <w:t xml:space="preserve"> own </w:t>
      </w:r>
      <w:proofErr w:type="gramStart"/>
      <w:r w:rsidR="005B5367" w:rsidRPr="005B2F62">
        <w:rPr>
          <w:rFonts w:ascii="Arial" w:hAnsi="Arial" w:cs="Arial"/>
          <w:sz w:val="24"/>
          <w:szCs w:val="24"/>
        </w:rPr>
        <w:t>operations, and</w:t>
      </w:r>
      <w:proofErr w:type="gramEnd"/>
      <w:r w:rsidR="005B5367" w:rsidRPr="005B2F62">
        <w:rPr>
          <w:rFonts w:ascii="Arial" w:hAnsi="Arial" w:cs="Arial"/>
          <w:sz w:val="24"/>
          <w:szCs w:val="24"/>
        </w:rPr>
        <w:t xml:space="preserve"> enabling actions to support others in tackling climate change </w:t>
      </w:r>
      <w:r w:rsidR="0085528D" w:rsidRPr="005B2F62">
        <w:rPr>
          <w:rFonts w:ascii="Arial" w:hAnsi="Arial" w:cs="Arial"/>
          <w:sz w:val="24"/>
          <w:szCs w:val="24"/>
        </w:rPr>
        <w:t>across the borough</w:t>
      </w:r>
      <w:r w:rsidR="00707438" w:rsidRPr="005B2F62">
        <w:rPr>
          <w:rFonts w:ascii="Arial" w:hAnsi="Arial" w:cs="Arial"/>
          <w:sz w:val="24"/>
          <w:szCs w:val="24"/>
        </w:rPr>
        <w:t xml:space="preserve">, </w:t>
      </w:r>
      <w:r w:rsidR="00DC6EAD" w:rsidRPr="005B2F62">
        <w:rPr>
          <w:rFonts w:ascii="Arial" w:hAnsi="Arial" w:cs="Arial"/>
          <w:sz w:val="24"/>
          <w:szCs w:val="24"/>
        </w:rPr>
        <w:t xml:space="preserve">which are </w:t>
      </w:r>
      <w:r w:rsidR="00707438" w:rsidRPr="005B2F62">
        <w:rPr>
          <w:rFonts w:ascii="Arial" w:hAnsi="Arial" w:cs="Arial"/>
          <w:sz w:val="24"/>
          <w:szCs w:val="24"/>
        </w:rPr>
        <w:t xml:space="preserve">split across </w:t>
      </w:r>
      <w:r w:rsidR="008D2FA0" w:rsidRPr="005B2F62">
        <w:rPr>
          <w:rFonts w:ascii="Arial" w:hAnsi="Arial" w:cs="Arial"/>
          <w:sz w:val="24"/>
          <w:szCs w:val="24"/>
        </w:rPr>
        <w:t xml:space="preserve">8 workstreams </w:t>
      </w:r>
      <w:r w:rsidR="00397889" w:rsidRPr="005B2F62">
        <w:rPr>
          <w:rFonts w:ascii="Arial" w:hAnsi="Arial" w:cs="Arial"/>
          <w:sz w:val="24"/>
          <w:szCs w:val="24"/>
        </w:rPr>
        <w:t>as set out above</w:t>
      </w:r>
      <w:r w:rsidR="008D2FA0" w:rsidRPr="005B2F62">
        <w:rPr>
          <w:rFonts w:ascii="Arial" w:hAnsi="Arial" w:cs="Arial"/>
          <w:sz w:val="24"/>
          <w:szCs w:val="24"/>
        </w:rPr>
        <w:t>.</w:t>
      </w:r>
      <w:r w:rsidR="00707438" w:rsidRPr="005B2F62">
        <w:rPr>
          <w:rFonts w:ascii="Arial" w:hAnsi="Arial" w:cs="Arial"/>
          <w:sz w:val="24"/>
          <w:szCs w:val="24"/>
        </w:rPr>
        <w:t xml:space="preserve"> </w:t>
      </w:r>
      <w:r w:rsidR="001751A9" w:rsidRPr="005B2F62">
        <w:rPr>
          <w:rFonts w:ascii="Arial" w:hAnsi="Arial" w:cs="Arial"/>
          <w:sz w:val="24"/>
          <w:szCs w:val="24"/>
        </w:rPr>
        <w:t>This Summary Report provides a</w:t>
      </w:r>
      <w:r w:rsidR="00EF51B8" w:rsidRPr="005B2F62">
        <w:rPr>
          <w:rFonts w:ascii="Arial" w:hAnsi="Arial" w:cs="Arial"/>
          <w:sz w:val="24"/>
          <w:szCs w:val="24"/>
        </w:rPr>
        <w:t xml:space="preserve"> high-level </w:t>
      </w:r>
      <w:r w:rsidR="001751A9" w:rsidRPr="005B2F62">
        <w:rPr>
          <w:rFonts w:ascii="Arial" w:hAnsi="Arial" w:cs="Arial"/>
          <w:sz w:val="24"/>
          <w:szCs w:val="24"/>
        </w:rPr>
        <w:t>overview of the Climate Delivery Plan for Year 3</w:t>
      </w:r>
      <w:r w:rsidR="00EF51B8" w:rsidRPr="005B2F62">
        <w:rPr>
          <w:rFonts w:ascii="Arial" w:hAnsi="Arial" w:cs="Arial"/>
          <w:sz w:val="24"/>
          <w:szCs w:val="24"/>
        </w:rPr>
        <w:t xml:space="preserve">; </w:t>
      </w:r>
      <w:r w:rsidR="0023388A" w:rsidRPr="005B2F62">
        <w:rPr>
          <w:rFonts w:ascii="Arial" w:hAnsi="Arial" w:cs="Arial"/>
          <w:sz w:val="24"/>
          <w:szCs w:val="24"/>
        </w:rPr>
        <w:t>you can find</w:t>
      </w:r>
      <w:r w:rsidR="00EF51B8" w:rsidRPr="005B2F62">
        <w:rPr>
          <w:rFonts w:ascii="Arial" w:hAnsi="Arial" w:cs="Arial"/>
          <w:sz w:val="24"/>
          <w:szCs w:val="24"/>
        </w:rPr>
        <w:t xml:space="preserve"> more detail</w:t>
      </w:r>
      <w:r w:rsidR="00D1638E" w:rsidRPr="005B2F62">
        <w:rPr>
          <w:rFonts w:ascii="Arial" w:hAnsi="Arial" w:cs="Arial"/>
          <w:sz w:val="24"/>
          <w:szCs w:val="24"/>
        </w:rPr>
        <w:t>s</w:t>
      </w:r>
      <w:r w:rsidR="00EF51B8" w:rsidRPr="005B2F62">
        <w:rPr>
          <w:rFonts w:ascii="Arial" w:hAnsi="Arial" w:cs="Arial"/>
          <w:sz w:val="24"/>
          <w:szCs w:val="24"/>
        </w:rPr>
        <w:t xml:space="preserve"> </w:t>
      </w:r>
      <w:r w:rsidR="0023388A" w:rsidRPr="005B2F62">
        <w:rPr>
          <w:rFonts w:ascii="Arial" w:hAnsi="Arial" w:cs="Arial"/>
          <w:sz w:val="24"/>
          <w:szCs w:val="24"/>
        </w:rPr>
        <w:t>in</w:t>
      </w:r>
      <w:r w:rsidR="00EF51B8" w:rsidRPr="005B2F62">
        <w:rPr>
          <w:rFonts w:ascii="Arial" w:hAnsi="Arial" w:cs="Arial"/>
          <w:sz w:val="24"/>
          <w:szCs w:val="24"/>
        </w:rPr>
        <w:t xml:space="preserve"> Merton’s full Climate Delivery Plan Year 3 </w:t>
      </w:r>
      <w:r w:rsidR="0023388A" w:rsidRPr="005B2F62">
        <w:rPr>
          <w:rFonts w:ascii="Arial" w:hAnsi="Arial" w:cs="Arial"/>
          <w:sz w:val="24"/>
          <w:szCs w:val="24"/>
        </w:rPr>
        <w:t xml:space="preserve">which is available </w:t>
      </w:r>
      <w:r w:rsidR="0077472E" w:rsidRPr="005B2F62">
        <w:rPr>
          <w:rFonts w:ascii="Arial" w:hAnsi="Arial" w:cs="Arial"/>
          <w:sz w:val="24"/>
          <w:szCs w:val="24"/>
        </w:rPr>
        <w:t xml:space="preserve">at </w:t>
      </w:r>
      <w:hyperlink r:id="rId19" w:history="1">
        <w:r w:rsidR="0077472E" w:rsidRPr="005B2F62">
          <w:rPr>
            <w:rStyle w:val="Hyperlink"/>
            <w:rFonts w:ascii="Arial" w:hAnsi="Arial" w:cs="Arial"/>
            <w:sz w:val="24"/>
            <w:szCs w:val="24"/>
            <w:u w:val="none"/>
          </w:rPr>
          <w:t>Full Climate Delivery Plan merton.gov.uk (https://democracy.merton.gov.uk/documents/s49361/Appendix%20-%20Climate%20Delivery%20Plan.pdf)</w:t>
        </w:r>
      </w:hyperlink>
      <w:r w:rsidR="00EF51B8" w:rsidRPr="005B2F62">
        <w:rPr>
          <w:rFonts w:ascii="Arial" w:hAnsi="Arial" w:cs="Arial"/>
          <w:sz w:val="24"/>
          <w:szCs w:val="24"/>
        </w:rPr>
        <w:t xml:space="preserve"> </w:t>
      </w:r>
    </w:p>
    <w:p w14:paraId="79B20F65" w14:textId="5EF6B770" w:rsidR="007774F0" w:rsidRPr="005B2F62" w:rsidRDefault="007774F0">
      <w:pPr>
        <w:rPr>
          <w:rFonts w:ascii="Arial" w:hAnsi="Arial" w:cs="Arial"/>
          <w:sz w:val="24"/>
          <w:szCs w:val="24"/>
        </w:rPr>
      </w:pPr>
    </w:p>
    <w:p w14:paraId="1DBA7922" w14:textId="679DC9E3" w:rsidR="007774F0" w:rsidRPr="005B2F62" w:rsidRDefault="00336257" w:rsidP="00336257">
      <w:pPr>
        <w:pStyle w:val="Heading1"/>
        <w:rPr>
          <w:rFonts w:ascii="Arial" w:hAnsi="Arial" w:cs="Arial"/>
          <w:sz w:val="24"/>
          <w:szCs w:val="24"/>
        </w:rPr>
      </w:pPr>
      <w:bookmarkStart w:id="1" w:name="_Toc128756281"/>
      <w:r w:rsidRPr="005B2F62">
        <w:rPr>
          <w:rFonts w:ascii="Arial" w:hAnsi="Arial" w:cs="Arial"/>
          <w:sz w:val="24"/>
          <w:szCs w:val="24"/>
        </w:rPr>
        <w:t>Merton Carbon Emissions Update</w:t>
      </w:r>
      <w:bookmarkEnd w:id="1"/>
    </w:p>
    <w:p w14:paraId="0460BC16" w14:textId="77777777" w:rsidR="00670628" w:rsidRPr="005B2F62" w:rsidRDefault="00670628">
      <w:pPr>
        <w:rPr>
          <w:rFonts w:ascii="Arial" w:hAnsi="Arial" w:cs="Arial"/>
          <w:sz w:val="24"/>
          <w:szCs w:val="24"/>
        </w:rPr>
      </w:pPr>
    </w:p>
    <w:p w14:paraId="421C139A" w14:textId="33E4CB37" w:rsidR="00670628" w:rsidRPr="005B2F62" w:rsidRDefault="00670628" w:rsidP="00670628">
      <w:pPr>
        <w:pStyle w:val="Heading2"/>
        <w:rPr>
          <w:rFonts w:ascii="Arial" w:hAnsi="Arial" w:cs="Arial"/>
          <w:sz w:val="24"/>
          <w:szCs w:val="24"/>
        </w:rPr>
      </w:pPr>
      <w:bookmarkStart w:id="2" w:name="_Toc128756282"/>
      <w:r w:rsidRPr="005B2F62">
        <w:rPr>
          <w:rFonts w:ascii="Arial" w:hAnsi="Arial" w:cs="Arial"/>
          <w:sz w:val="24"/>
          <w:szCs w:val="24"/>
        </w:rPr>
        <w:t>Borough Emissions</w:t>
      </w:r>
      <w:bookmarkEnd w:id="2"/>
      <w:r w:rsidRPr="005B2F62">
        <w:rPr>
          <w:rFonts w:ascii="Arial" w:hAnsi="Arial" w:cs="Arial"/>
          <w:sz w:val="24"/>
          <w:szCs w:val="24"/>
        </w:rPr>
        <w:t xml:space="preserve"> </w:t>
      </w:r>
    </w:p>
    <w:p w14:paraId="34F761FC" w14:textId="77777777" w:rsidR="00670628" w:rsidRPr="005B2F62" w:rsidRDefault="00670628">
      <w:pPr>
        <w:rPr>
          <w:rFonts w:ascii="Arial" w:hAnsi="Arial" w:cs="Arial"/>
          <w:sz w:val="24"/>
          <w:szCs w:val="24"/>
        </w:rPr>
      </w:pPr>
      <w:r w:rsidRPr="005B2F62">
        <w:rPr>
          <w:rFonts w:ascii="Arial" w:hAnsi="Arial" w:cs="Arial"/>
          <w:sz w:val="24"/>
          <w:szCs w:val="24"/>
        </w:rPr>
        <w:t xml:space="preserve">Economy: Carbon emissions are generated as products are made and transported for Merton’s consumers, </w:t>
      </w:r>
      <w:proofErr w:type="gramStart"/>
      <w:r w:rsidRPr="005B2F62">
        <w:rPr>
          <w:rFonts w:ascii="Arial" w:hAnsi="Arial" w:cs="Arial"/>
          <w:sz w:val="24"/>
          <w:szCs w:val="24"/>
        </w:rPr>
        <w:t>and also</w:t>
      </w:r>
      <w:proofErr w:type="gramEnd"/>
      <w:r w:rsidRPr="005B2F62">
        <w:rPr>
          <w:rFonts w:ascii="Arial" w:hAnsi="Arial" w:cs="Arial"/>
          <w:sz w:val="24"/>
          <w:szCs w:val="24"/>
        </w:rPr>
        <w:t xml:space="preserve"> as products are disposed of. Estimates are uncertain, but those likely to have the most significant impact include construction materials, food production, vehicle manufacture, clothing, electronics, appliances and aviation. </w:t>
      </w:r>
    </w:p>
    <w:p w14:paraId="13498BD1" w14:textId="3FDA9022" w:rsidR="00670628" w:rsidRPr="005B2F62" w:rsidRDefault="00670628">
      <w:pPr>
        <w:rPr>
          <w:rFonts w:ascii="Arial" w:hAnsi="Arial" w:cs="Arial"/>
          <w:sz w:val="24"/>
          <w:szCs w:val="24"/>
        </w:rPr>
      </w:pPr>
      <w:r w:rsidRPr="005B2F62">
        <w:rPr>
          <w:rFonts w:ascii="Arial" w:hAnsi="Arial" w:cs="Arial"/>
          <w:sz w:val="24"/>
          <w:szCs w:val="24"/>
        </w:rPr>
        <w:lastRenderedPageBreak/>
        <w:t xml:space="preserve">Buildings: Emissions that are generated from Merton’s buildings come mainly from the use of gas heating, cooking and the use of electrical lighting and appliances. The production of local renewable electricity avoids the need to use grid electricity which has a higher carbon intensity. </w:t>
      </w:r>
    </w:p>
    <w:p w14:paraId="2C0C48DD" w14:textId="77777777" w:rsidR="00670628" w:rsidRPr="005B2F62" w:rsidRDefault="00670628">
      <w:pPr>
        <w:rPr>
          <w:rFonts w:ascii="Arial" w:hAnsi="Arial" w:cs="Arial"/>
          <w:sz w:val="24"/>
          <w:szCs w:val="24"/>
        </w:rPr>
      </w:pPr>
      <w:r w:rsidRPr="005B2F62">
        <w:rPr>
          <w:rFonts w:ascii="Arial" w:hAnsi="Arial" w:cs="Arial"/>
          <w:sz w:val="24"/>
          <w:szCs w:val="24"/>
        </w:rPr>
        <w:t xml:space="preserve">Transport: Petrol and diesel cars and other road vehicles make up </w:t>
      </w:r>
      <w:proofErr w:type="gramStart"/>
      <w:r w:rsidRPr="005B2F62">
        <w:rPr>
          <w:rFonts w:ascii="Arial" w:hAnsi="Arial" w:cs="Arial"/>
          <w:sz w:val="24"/>
          <w:szCs w:val="24"/>
        </w:rPr>
        <w:t>the vast majority of</w:t>
      </w:r>
      <w:proofErr w:type="gramEnd"/>
      <w:r w:rsidRPr="005B2F62">
        <w:rPr>
          <w:rFonts w:ascii="Arial" w:hAnsi="Arial" w:cs="Arial"/>
          <w:sz w:val="24"/>
          <w:szCs w:val="24"/>
        </w:rPr>
        <w:t xml:space="preserve"> transport emissions. </w:t>
      </w:r>
    </w:p>
    <w:p w14:paraId="70D551C0" w14:textId="6B54DCD0" w:rsidR="00670628" w:rsidRPr="005B2F62" w:rsidRDefault="00670628">
      <w:pPr>
        <w:rPr>
          <w:rFonts w:ascii="Arial" w:hAnsi="Arial" w:cs="Arial"/>
          <w:sz w:val="24"/>
          <w:szCs w:val="24"/>
        </w:rPr>
      </w:pPr>
      <w:r w:rsidRPr="005B2F62">
        <w:rPr>
          <w:rFonts w:ascii="Arial" w:hAnsi="Arial" w:cs="Arial"/>
          <w:sz w:val="24"/>
          <w:szCs w:val="24"/>
        </w:rPr>
        <w:t xml:space="preserve">Land use: Land serves as a store of carbon as growing plants absorb carbon dioxide from the </w:t>
      </w:r>
      <w:proofErr w:type="gramStart"/>
      <w:r w:rsidRPr="005B2F62">
        <w:rPr>
          <w:rFonts w:ascii="Arial" w:hAnsi="Arial" w:cs="Arial"/>
          <w:sz w:val="24"/>
          <w:szCs w:val="24"/>
        </w:rPr>
        <w:t>air, and</w:t>
      </w:r>
      <w:proofErr w:type="gramEnd"/>
      <w:r w:rsidRPr="005B2F62">
        <w:rPr>
          <w:rFonts w:ascii="Arial" w:hAnsi="Arial" w:cs="Arial"/>
          <w:sz w:val="24"/>
          <w:szCs w:val="24"/>
        </w:rPr>
        <w:t xml:space="preserve"> can therefore offset emissions elsewhere.</w:t>
      </w:r>
    </w:p>
    <w:p w14:paraId="7FBBCDA1" w14:textId="326A89BD" w:rsidR="00C60A1C" w:rsidRPr="005B2F62" w:rsidRDefault="00670628">
      <w:pPr>
        <w:rPr>
          <w:rFonts w:ascii="Arial" w:hAnsi="Arial" w:cs="Arial"/>
          <w:sz w:val="24"/>
          <w:szCs w:val="24"/>
        </w:rPr>
      </w:pPr>
      <w:r w:rsidRPr="005B2F62">
        <w:rPr>
          <w:rFonts w:ascii="Arial" w:hAnsi="Arial" w:cs="Arial"/>
          <w:sz w:val="24"/>
          <w:szCs w:val="24"/>
        </w:rPr>
        <w:t>Borough Emissions amount to 663 ktCO</w:t>
      </w:r>
      <w:r w:rsidRPr="005B2F62">
        <w:rPr>
          <w:rFonts w:ascii="Arial" w:hAnsi="Arial" w:cs="Arial"/>
          <w:sz w:val="24"/>
          <w:szCs w:val="24"/>
          <w:vertAlign w:val="subscript"/>
        </w:rPr>
        <w:t>2</w:t>
      </w:r>
      <w:r w:rsidRPr="005B2F62">
        <w:rPr>
          <w:rFonts w:ascii="Arial" w:hAnsi="Arial" w:cs="Arial"/>
          <w:sz w:val="24"/>
          <w:szCs w:val="24"/>
        </w:rPr>
        <w:t>e in total. This comprises of 26ktCO</w:t>
      </w:r>
      <w:r w:rsidRPr="005B2F62">
        <w:rPr>
          <w:rFonts w:ascii="Arial" w:hAnsi="Arial" w:cs="Arial"/>
          <w:sz w:val="24"/>
          <w:szCs w:val="24"/>
          <w:vertAlign w:val="subscript"/>
        </w:rPr>
        <w:t>2</w:t>
      </w:r>
      <w:r w:rsidRPr="005B2F62">
        <w:rPr>
          <w:rFonts w:ascii="Arial" w:hAnsi="Arial" w:cs="Arial"/>
          <w:sz w:val="24"/>
          <w:szCs w:val="24"/>
        </w:rPr>
        <w:t>e (4%) for waste processing, 292ktCO</w:t>
      </w:r>
      <w:r w:rsidRPr="005B2F62">
        <w:rPr>
          <w:rFonts w:ascii="Arial" w:hAnsi="Arial" w:cs="Arial"/>
          <w:sz w:val="24"/>
          <w:szCs w:val="24"/>
          <w:vertAlign w:val="subscript"/>
        </w:rPr>
        <w:t>2</w:t>
      </w:r>
      <w:r w:rsidRPr="005B2F62">
        <w:rPr>
          <w:rFonts w:ascii="Arial" w:hAnsi="Arial" w:cs="Arial"/>
          <w:sz w:val="24"/>
          <w:szCs w:val="24"/>
        </w:rPr>
        <w:t>e (44%) for residential buildings, 199ktCO</w:t>
      </w:r>
      <w:r w:rsidRPr="005B2F62">
        <w:rPr>
          <w:rFonts w:ascii="Arial" w:hAnsi="Arial" w:cs="Arial"/>
          <w:sz w:val="24"/>
          <w:szCs w:val="24"/>
          <w:vertAlign w:val="subscript"/>
        </w:rPr>
        <w:t>2</w:t>
      </w:r>
      <w:r w:rsidRPr="005B2F62">
        <w:rPr>
          <w:rFonts w:ascii="Arial" w:hAnsi="Arial" w:cs="Arial"/>
          <w:sz w:val="24"/>
          <w:szCs w:val="24"/>
        </w:rPr>
        <w:t>e (30%) from commercial buildings, 147ktCO</w:t>
      </w:r>
      <w:r w:rsidRPr="005B2F62">
        <w:rPr>
          <w:rFonts w:ascii="Arial" w:hAnsi="Arial" w:cs="Arial"/>
          <w:sz w:val="24"/>
          <w:szCs w:val="24"/>
          <w:vertAlign w:val="subscript"/>
        </w:rPr>
        <w:t>2</w:t>
      </w:r>
      <w:r w:rsidRPr="005B2F62">
        <w:rPr>
          <w:rFonts w:ascii="Arial" w:hAnsi="Arial" w:cs="Arial"/>
          <w:sz w:val="24"/>
          <w:szCs w:val="24"/>
        </w:rPr>
        <w:t>e (22%) from transport and 0.2% of emissions offset by land use.  Data is for 2019, the most recent year for which greenhouse gas data is available</w:t>
      </w:r>
      <w:r w:rsidR="007C3330">
        <w:rPr>
          <w:rFonts w:ascii="Arial" w:hAnsi="Arial" w:cs="Arial"/>
          <w:sz w:val="24"/>
          <w:szCs w:val="24"/>
        </w:rPr>
        <w:t>.</w:t>
      </w:r>
    </w:p>
    <w:p w14:paraId="389BD581" w14:textId="77777777" w:rsidR="00C60A1C" w:rsidRPr="005B2F62" w:rsidRDefault="00C60A1C">
      <w:pPr>
        <w:rPr>
          <w:rFonts w:ascii="Arial" w:hAnsi="Arial" w:cs="Arial"/>
          <w:sz w:val="24"/>
          <w:szCs w:val="24"/>
        </w:rPr>
      </w:pPr>
    </w:p>
    <w:p w14:paraId="096C2E41" w14:textId="1337467E" w:rsidR="00670628" w:rsidRPr="005B2F62" w:rsidRDefault="00670628" w:rsidP="00670628">
      <w:pPr>
        <w:pStyle w:val="Heading2"/>
        <w:rPr>
          <w:rFonts w:ascii="Arial" w:hAnsi="Arial" w:cs="Arial"/>
          <w:sz w:val="24"/>
          <w:szCs w:val="24"/>
        </w:rPr>
      </w:pPr>
      <w:bookmarkStart w:id="3" w:name="_Toc128756283"/>
      <w:r w:rsidRPr="005B2F62">
        <w:rPr>
          <w:rFonts w:ascii="Arial" w:hAnsi="Arial" w:cs="Arial"/>
          <w:sz w:val="24"/>
          <w:szCs w:val="24"/>
        </w:rPr>
        <w:t>Council Emissions</w:t>
      </w:r>
      <w:bookmarkEnd w:id="3"/>
    </w:p>
    <w:p w14:paraId="4A980EDD" w14:textId="1791E9BA" w:rsidR="00670628" w:rsidRPr="005B2F62" w:rsidRDefault="00670628">
      <w:pPr>
        <w:rPr>
          <w:rFonts w:ascii="Arial" w:hAnsi="Arial" w:cs="Arial"/>
          <w:sz w:val="24"/>
          <w:szCs w:val="24"/>
        </w:rPr>
      </w:pPr>
      <w:r w:rsidRPr="005B2F62">
        <w:rPr>
          <w:rFonts w:ascii="Arial" w:hAnsi="Arial" w:cs="Arial"/>
          <w:sz w:val="24"/>
          <w:szCs w:val="24"/>
        </w:rPr>
        <w:t xml:space="preserve">Energy used in the </w:t>
      </w:r>
      <w:r w:rsidR="002251B6">
        <w:rPr>
          <w:rFonts w:ascii="Arial" w:hAnsi="Arial" w:cs="Arial"/>
          <w:sz w:val="24"/>
          <w:szCs w:val="24"/>
        </w:rPr>
        <w:t>c</w:t>
      </w:r>
      <w:r w:rsidRPr="005B2F62">
        <w:rPr>
          <w:rFonts w:ascii="Arial" w:hAnsi="Arial" w:cs="Arial"/>
          <w:sz w:val="24"/>
          <w:szCs w:val="24"/>
        </w:rPr>
        <w:t xml:space="preserve">ouncil’s buildings, street lighting and transport fleet makes up </w:t>
      </w:r>
      <w:proofErr w:type="gramStart"/>
      <w:r w:rsidRPr="005B2F62">
        <w:rPr>
          <w:rFonts w:ascii="Arial" w:hAnsi="Arial" w:cs="Arial"/>
          <w:sz w:val="24"/>
          <w:szCs w:val="24"/>
        </w:rPr>
        <w:t>the majority of</w:t>
      </w:r>
      <w:proofErr w:type="gramEnd"/>
      <w:r w:rsidRPr="005B2F62">
        <w:rPr>
          <w:rFonts w:ascii="Arial" w:hAnsi="Arial" w:cs="Arial"/>
          <w:sz w:val="24"/>
          <w:szCs w:val="24"/>
        </w:rPr>
        <w:t xml:space="preserve"> emissions. Emissions from procured services are likely to be higher than estimated, as this represents a limited sub-set of procured services.</w:t>
      </w:r>
    </w:p>
    <w:p w14:paraId="4A5D7DE7" w14:textId="7E4D90B0" w:rsidR="00FC4166" w:rsidRPr="005B2F62" w:rsidRDefault="00670628">
      <w:pPr>
        <w:rPr>
          <w:rFonts w:ascii="Arial" w:hAnsi="Arial" w:cs="Arial"/>
          <w:sz w:val="24"/>
          <w:szCs w:val="24"/>
        </w:rPr>
      </w:pPr>
      <w:r w:rsidRPr="005B2F62">
        <w:rPr>
          <w:rFonts w:ascii="Arial" w:hAnsi="Arial" w:cs="Arial"/>
          <w:sz w:val="24"/>
          <w:szCs w:val="24"/>
        </w:rPr>
        <w:t>Council emissions amount to 9.0 ktCO</w:t>
      </w:r>
      <w:r w:rsidRPr="005B2F62">
        <w:rPr>
          <w:rFonts w:ascii="Arial" w:hAnsi="Arial" w:cs="Arial"/>
          <w:sz w:val="24"/>
          <w:szCs w:val="24"/>
          <w:vertAlign w:val="subscript"/>
        </w:rPr>
        <w:t>2</w:t>
      </w:r>
      <w:r w:rsidRPr="005B2F62">
        <w:rPr>
          <w:rFonts w:ascii="Arial" w:hAnsi="Arial" w:cs="Arial"/>
          <w:sz w:val="24"/>
          <w:szCs w:val="24"/>
        </w:rPr>
        <w:t>e in total. Figures are for 2020, the most recent year for which greenhouse gas data is available. This comprises of gas from buildings 4.5 ktCO</w:t>
      </w:r>
      <w:r w:rsidRPr="005B2F62">
        <w:rPr>
          <w:rFonts w:ascii="Arial" w:hAnsi="Arial" w:cs="Arial"/>
          <w:sz w:val="24"/>
          <w:szCs w:val="24"/>
          <w:vertAlign w:val="subscript"/>
        </w:rPr>
        <w:t>2</w:t>
      </w:r>
      <w:r w:rsidRPr="005B2F62">
        <w:rPr>
          <w:rFonts w:ascii="Arial" w:hAnsi="Arial" w:cs="Arial"/>
          <w:sz w:val="24"/>
          <w:szCs w:val="24"/>
        </w:rPr>
        <w:t>e (49%) of emissions, electricity from buildings 1.8 ktCO</w:t>
      </w:r>
      <w:r w:rsidRPr="005B2F62">
        <w:rPr>
          <w:rFonts w:ascii="Arial" w:hAnsi="Arial" w:cs="Arial"/>
          <w:sz w:val="24"/>
          <w:szCs w:val="24"/>
          <w:vertAlign w:val="subscript"/>
        </w:rPr>
        <w:t>2</w:t>
      </w:r>
      <w:r w:rsidRPr="005B2F62">
        <w:rPr>
          <w:rFonts w:ascii="Arial" w:hAnsi="Arial" w:cs="Arial"/>
          <w:sz w:val="24"/>
          <w:szCs w:val="24"/>
        </w:rPr>
        <w:t>e (20%) of emissions, procured services 0.6 ktCO</w:t>
      </w:r>
      <w:r w:rsidRPr="005B2F62">
        <w:rPr>
          <w:rFonts w:ascii="Arial" w:hAnsi="Arial" w:cs="Arial"/>
          <w:sz w:val="24"/>
          <w:szCs w:val="24"/>
          <w:vertAlign w:val="subscript"/>
        </w:rPr>
        <w:t>2</w:t>
      </w:r>
      <w:r w:rsidRPr="005B2F62">
        <w:rPr>
          <w:rFonts w:ascii="Arial" w:hAnsi="Arial" w:cs="Arial"/>
          <w:sz w:val="24"/>
          <w:szCs w:val="24"/>
        </w:rPr>
        <w:t xml:space="preserve">e (7%) of emissions and </w:t>
      </w:r>
      <w:r w:rsidR="006B77AC" w:rsidRPr="005B2F62">
        <w:rPr>
          <w:rFonts w:ascii="Arial" w:hAnsi="Arial" w:cs="Arial"/>
          <w:sz w:val="24"/>
          <w:szCs w:val="24"/>
        </w:rPr>
        <w:t>transport 0.4 ktCO</w:t>
      </w:r>
      <w:r w:rsidR="006B77AC" w:rsidRPr="005B2F62">
        <w:rPr>
          <w:rFonts w:ascii="Arial" w:hAnsi="Arial" w:cs="Arial"/>
          <w:sz w:val="24"/>
          <w:szCs w:val="24"/>
          <w:vertAlign w:val="subscript"/>
        </w:rPr>
        <w:t>2</w:t>
      </w:r>
      <w:r w:rsidR="006B77AC" w:rsidRPr="005B2F62">
        <w:rPr>
          <w:rFonts w:ascii="Arial" w:hAnsi="Arial" w:cs="Arial"/>
          <w:sz w:val="24"/>
          <w:szCs w:val="24"/>
        </w:rPr>
        <w:t>e (4%) of emissions.</w:t>
      </w:r>
      <w:r w:rsidR="00FC4166" w:rsidRPr="005B2F62">
        <w:rPr>
          <w:rStyle w:val="EndnoteReference"/>
          <w:rFonts w:ascii="Arial" w:hAnsi="Arial" w:cs="Arial"/>
          <w:sz w:val="24"/>
          <w:szCs w:val="24"/>
        </w:rPr>
        <w:endnoteReference w:id="3"/>
      </w:r>
    </w:p>
    <w:p w14:paraId="4250CFD4" w14:textId="77777777" w:rsidR="00C60A1C" w:rsidRPr="005B2F62" w:rsidRDefault="00C60A1C">
      <w:pPr>
        <w:rPr>
          <w:rFonts w:ascii="Arial" w:hAnsi="Arial" w:cs="Arial"/>
          <w:sz w:val="24"/>
          <w:szCs w:val="24"/>
        </w:rPr>
      </w:pPr>
    </w:p>
    <w:p w14:paraId="6B8CCC1D" w14:textId="2E999273" w:rsidR="002F2030" w:rsidRPr="005B2F62" w:rsidRDefault="002F2030" w:rsidP="00336257">
      <w:pPr>
        <w:pStyle w:val="Heading1"/>
        <w:rPr>
          <w:rFonts w:ascii="Arial" w:hAnsi="Arial" w:cs="Arial"/>
          <w:sz w:val="24"/>
          <w:szCs w:val="24"/>
        </w:rPr>
      </w:pPr>
      <w:bookmarkStart w:id="4" w:name="_Toc128756284"/>
      <w:r w:rsidRPr="005B2F62">
        <w:rPr>
          <w:rFonts w:ascii="Arial" w:hAnsi="Arial" w:cs="Arial"/>
          <w:sz w:val="24"/>
          <w:szCs w:val="24"/>
        </w:rPr>
        <w:t>Progress against our decarbonisation pathways</w:t>
      </w:r>
      <w:bookmarkEnd w:id="4"/>
      <w:r w:rsidRPr="005B2F62">
        <w:rPr>
          <w:rFonts w:ascii="Arial" w:hAnsi="Arial" w:cs="Arial"/>
          <w:sz w:val="24"/>
          <w:szCs w:val="24"/>
        </w:rPr>
        <w:t xml:space="preserve"> </w:t>
      </w:r>
    </w:p>
    <w:p w14:paraId="5494046B" w14:textId="77777777" w:rsidR="00336257" w:rsidRPr="005B2F62" w:rsidRDefault="00336257" w:rsidP="00336257">
      <w:pPr>
        <w:rPr>
          <w:rFonts w:ascii="Arial" w:hAnsi="Arial" w:cs="Arial"/>
          <w:sz w:val="24"/>
          <w:szCs w:val="24"/>
        </w:rPr>
      </w:pPr>
    </w:p>
    <w:p w14:paraId="2992E9B5" w14:textId="56B64E3F" w:rsidR="002F2030" w:rsidRPr="005B2F62" w:rsidRDefault="002F2030">
      <w:pPr>
        <w:rPr>
          <w:rFonts w:ascii="Arial" w:hAnsi="Arial" w:cs="Arial"/>
          <w:sz w:val="24"/>
          <w:szCs w:val="24"/>
        </w:rPr>
      </w:pPr>
      <w:r w:rsidRPr="005B2F62">
        <w:rPr>
          <w:rFonts w:ascii="Arial" w:hAnsi="Arial" w:cs="Arial"/>
          <w:sz w:val="24"/>
          <w:szCs w:val="24"/>
        </w:rPr>
        <w:t xml:space="preserve">In 2020, the council commissioned a consultant to baseline Merton’s greenhouse gas inventory and to develop decarbonisation pathways for both our borough (2050) and council (2030) net zero targets. </w:t>
      </w:r>
    </w:p>
    <w:p w14:paraId="1EF8B0D6" w14:textId="3562CE95" w:rsidR="00C60A1C" w:rsidRPr="005B2F62" w:rsidRDefault="002F2030">
      <w:pPr>
        <w:rPr>
          <w:rFonts w:ascii="Arial" w:hAnsi="Arial" w:cs="Arial"/>
          <w:sz w:val="24"/>
          <w:szCs w:val="24"/>
        </w:rPr>
      </w:pPr>
      <w:r w:rsidRPr="005B2F62">
        <w:rPr>
          <w:rFonts w:ascii="Arial" w:hAnsi="Arial" w:cs="Arial"/>
          <w:sz w:val="24"/>
          <w:szCs w:val="24"/>
        </w:rPr>
        <w:t xml:space="preserve">It’s worth noting here that there is a lag between the delivery of carbon reduction projects and reported emissions reductions due to delays in national and local datasets becoming available. We last updated our greenhouse inventory in 2021 and the latest data </w:t>
      </w:r>
      <w:r w:rsidRPr="0089752D">
        <w:rPr>
          <w:rFonts w:ascii="Arial" w:hAnsi="Arial" w:cs="Arial"/>
          <w:sz w:val="24"/>
          <w:szCs w:val="24"/>
        </w:rPr>
        <w:t xml:space="preserve">available at the time was from 2019 for the borough target and 2020 for the council target. </w:t>
      </w:r>
      <w:r w:rsidRPr="003555FA">
        <w:rPr>
          <w:rFonts w:ascii="Arial" w:hAnsi="Arial" w:cs="Arial"/>
          <w:sz w:val="24"/>
          <w:szCs w:val="24"/>
        </w:rPr>
        <w:t xml:space="preserve">You can find out more about how these </w:t>
      </w:r>
      <w:r w:rsidRPr="003555FA">
        <w:rPr>
          <w:rFonts w:ascii="Arial" w:hAnsi="Arial" w:cs="Arial"/>
          <w:sz w:val="24"/>
          <w:szCs w:val="24"/>
        </w:rPr>
        <w:lastRenderedPageBreak/>
        <w:t>figures are calculated and what they mean in our latest greenhouse gas inventory report from 2021</w:t>
      </w:r>
      <w:r w:rsidRPr="003555FA">
        <w:rPr>
          <w:rStyle w:val="EndnoteReference"/>
          <w:rFonts w:ascii="Arial" w:hAnsi="Arial" w:cs="Arial"/>
          <w:sz w:val="24"/>
          <w:szCs w:val="24"/>
        </w:rPr>
        <w:endnoteReference w:id="4"/>
      </w:r>
      <w:r w:rsidR="003555FA">
        <w:rPr>
          <w:rFonts w:ascii="Arial" w:hAnsi="Arial" w:cs="Arial"/>
          <w:sz w:val="24"/>
          <w:szCs w:val="24"/>
        </w:rPr>
        <w:t xml:space="preserve"> available at </w:t>
      </w:r>
      <w:hyperlink r:id="rId20" w:history="1">
        <w:r w:rsidR="003555FA" w:rsidRPr="001F609E">
          <w:rPr>
            <w:rStyle w:val="Hyperlink"/>
            <w:rFonts w:ascii="Arial" w:hAnsi="Arial" w:cs="Arial"/>
            <w:sz w:val="24"/>
            <w:szCs w:val="24"/>
          </w:rPr>
          <w:t>https://www.merton.gov.uk/system/files/Merton%202021%20GHG%20inventory%20report_FINAL.pdf</w:t>
        </w:r>
      </w:hyperlink>
      <w:r w:rsidR="003555FA">
        <w:rPr>
          <w:rFonts w:ascii="Arial" w:hAnsi="Arial" w:cs="Arial"/>
          <w:sz w:val="24"/>
          <w:szCs w:val="24"/>
        </w:rPr>
        <w:t xml:space="preserve">. </w:t>
      </w:r>
    </w:p>
    <w:p w14:paraId="6A448921" w14:textId="624DB5FD" w:rsidR="00C60A1C" w:rsidRPr="005B2F62" w:rsidRDefault="00C60A1C">
      <w:pPr>
        <w:rPr>
          <w:rFonts w:ascii="Arial" w:hAnsi="Arial" w:cs="Arial"/>
          <w:sz w:val="24"/>
          <w:szCs w:val="24"/>
        </w:rPr>
      </w:pPr>
    </w:p>
    <w:p w14:paraId="49E7D692" w14:textId="313E27D7" w:rsidR="006B77AC" w:rsidRPr="005B2F62" w:rsidRDefault="006B77AC" w:rsidP="006B77AC">
      <w:pPr>
        <w:pStyle w:val="Heading1"/>
        <w:rPr>
          <w:rFonts w:ascii="Arial" w:hAnsi="Arial" w:cs="Arial"/>
          <w:sz w:val="24"/>
          <w:szCs w:val="24"/>
        </w:rPr>
      </w:pPr>
      <w:bookmarkStart w:id="5" w:name="_Toc128756285"/>
      <w:r w:rsidRPr="005B2F62">
        <w:rPr>
          <w:rFonts w:ascii="Arial" w:hAnsi="Arial" w:cs="Arial"/>
          <w:sz w:val="24"/>
          <w:szCs w:val="24"/>
        </w:rPr>
        <w:t>Key Challenges</w:t>
      </w:r>
      <w:bookmarkEnd w:id="5"/>
    </w:p>
    <w:p w14:paraId="5B0E6F55" w14:textId="77777777" w:rsidR="006B77AC" w:rsidRPr="005B2F62" w:rsidRDefault="006B77AC">
      <w:pPr>
        <w:rPr>
          <w:rFonts w:ascii="Arial" w:hAnsi="Arial" w:cs="Arial"/>
          <w:sz w:val="24"/>
          <w:szCs w:val="24"/>
        </w:rPr>
      </w:pPr>
    </w:p>
    <w:p w14:paraId="5409F10A" w14:textId="103B95A5"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 xml:space="preserve">Limited capacity to progress climate projects across the </w:t>
      </w:r>
      <w:r w:rsidR="002251B6">
        <w:rPr>
          <w:rFonts w:ascii="Arial" w:hAnsi="Arial" w:cs="Arial"/>
          <w:bCs/>
          <w:sz w:val="24"/>
          <w:szCs w:val="24"/>
        </w:rPr>
        <w:t>c</w:t>
      </w:r>
      <w:r w:rsidRPr="005B2F62">
        <w:rPr>
          <w:rFonts w:ascii="Arial" w:hAnsi="Arial" w:cs="Arial"/>
          <w:bCs/>
          <w:sz w:val="24"/>
          <w:szCs w:val="24"/>
        </w:rPr>
        <w:t xml:space="preserve">ouncil, accentuated by recruitment challenges in finding suitably qualified candidates. </w:t>
      </w:r>
    </w:p>
    <w:p w14:paraId="1C70F84F" w14:textId="77777777"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Supply chain and skills gaps due to wider macro-economic circumstances</w:t>
      </w:r>
      <w:r w:rsidRPr="005B2F62">
        <w:rPr>
          <w:rFonts w:ascii="Arial" w:hAnsi="Arial" w:cs="Arial"/>
          <w:sz w:val="24"/>
          <w:szCs w:val="24"/>
        </w:rPr>
        <w:t xml:space="preserve"> (</w:t>
      </w:r>
      <w:proofErr w:type="gramStart"/>
      <w:r w:rsidRPr="005B2F62">
        <w:rPr>
          <w:rFonts w:ascii="Arial" w:hAnsi="Arial" w:cs="Arial"/>
          <w:sz w:val="24"/>
          <w:szCs w:val="24"/>
        </w:rPr>
        <w:t>e.g.</w:t>
      </w:r>
      <w:proofErr w:type="gramEnd"/>
      <w:r w:rsidRPr="005B2F62">
        <w:rPr>
          <w:rFonts w:ascii="Arial" w:hAnsi="Arial" w:cs="Arial"/>
          <w:sz w:val="24"/>
          <w:szCs w:val="24"/>
        </w:rPr>
        <w:t xml:space="preserve"> Covid, Brexit, etc.)</w:t>
      </w:r>
      <w:r w:rsidRPr="005B2F62">
        <w:rPr>
          <w:rFonts w:ascii="Arial" w:hAnsi="Arial" w:cs="Arial"/>
          <w:bCs/>
          <w:sz w:val="24"/>
          <w:szCs w:val="24"/>
        </w:rPr>
        <w:t xml:space="preserve">. </w:t>
      </w:r>
    </w:p>
    <w:p w14:paraId="34F2A2DA" w14:textId="77777777"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 xml:space="preserve">A complex and evolving national and regional policy and funding landscape. The short timescales of current funding schemes also require shovel-ready projects </w:t>
      </w:r>
      <w:proofErr w:type="gramStart"/>
      <w:r w:rsidRPr="005B2F62">
        <w:rPr>
          <w:rFonts w:ascii="Arial" w:hAnsi="Arial" w:cs="Arial"/>
          <w:bCs/>
          <w:sz w:val="24"/>
          <w:szCs w:val="24"/>
        </w:rPr>
        <w:t>in order to</w:t>
      </w:r>
      <w:proofErr w:type="gramEnd"/>
      <w:r w:rsidRPr="005B2F62">
        <w:rPr>
          <w:rFonts w:ascii="Arial" w:hAnsi="Arial" w:cs="Arial"/>
          <w:bCs/>
          <w:sz w:val="24"/>
          <w:szCs w:val="24"/>
        </w:rPr>
        <w:t xml:space="preserve"> meet bidding timescales. </w:t>
      </w:r>
    </w:p>
    <w:p w14:paraId="5B5E48DB" w14:textId="77777777"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 xml:space="preserve">Lack of resident and business awareness of the benefits of climate action. </w:t>
      </w:r>
    </w:p>
    <w:p w14:paraId="4B1DD439" w14:textId="77777777"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 xml:space="preserve">Challenges in recruiting new volunteers for Merton’s Climate Action Group to develop new community-led climate action projects. </w:t>
      </w:r>
    </w:p>
    <w:p w14:paraId="5263604E" w14:textId="77777777" w:rsidR="006B77AC" w:rsidRPr="005B2F62" w:rsidRDefault="006B77AC" w:rsidP="006B77AC">
      <w:pPr>
        <w:pStyle w:val="ListParagraph"/>
        <w:numPr>
          <w:ilvl w:val="0"/>
          <w:numId w:val="4"/>
        </w:numPr>
        <w:rPr>
          <w:rFonts w:ascii="Arial" w:hAnsi="Arial" w:cs="Arial"/>
          <w:bCs/>
          <w:sz w:val="24"/>
          <w:szCs w:val="24"/>
        </w:rPr>
      </w:pPr>
      <w:r w:rsidRPr="005B2F62">
        <w:rPr>
          <w:rFonts w:ascii="Arial" w:hAnsi="Arial" w:cs="Arial"/>
          <w:bCs/>
          <w:sz w:val="24"/>
          <w:szCs w:val="24"/>
        </w:rPr>
        <w:t xml:space="preserve">Challenges in engaging with underrepresented groups, or residents, businesses and others who aren’t already engaged in the climate agenda. </w:t>
      </w:r>
    </w:p>
    <w:p w14:paraId="568834B6" w14:textId="77777777" w:rsidR="006B77AC" w:rsidRPr="005B2F62" w:rsidRDefault="006B77AC">
      <w:pPr>
        <w:rPr>
          <w:rFonts w:ascii="Arial" w:hAnsi="Arial" w:cs="Arial"/>
          <w:sz w:val="24"/>
          <w:szCs w:val="24"/>
        </w:rPr>
      </w:pPr>
    </w:p>
    <w:p w14:paraId="38F5BCB4" w14:textId="77777777" w:rsidR="006B77AC" w:rsidRPr="005B2F62" w:rsidRDefault="006B77AC">
      <w:pPr>
        <w:rPr>
          <w:rFonts w:ascii="Arial" w:hAnsi="Arial" w:cs="Arial"/>
          <w:sz w:val="24"/>
          <w:szCs w:val="24"/>
        </w:rPr>
      </w:pPr>
    </w:p>
    <w:p w14:paraId="2992B6A7" w14:textId="77777777" w:rsidR="006B77AC" w:rsidRPr="005B2F62" w:rsidRDefault="006B77AC" w:rsidP="006B77AC">
      <w:pPr>
        <w:pStyle w:val="Heading1"/>
        <w:rPr>
          <w:rFonts w:ascii="Arial" w:hAnsi="Arial" w:cs="Arial"/>
          <w:sz w:val="24"/>
          <w:szCs w:val="24"/>
        </w:rPr>
      </w:pPr>
      <w:bookmarkStart w:id="6" w:name="_Toc128756286"/>
      <w:r w:rsidRPr="005B2F62">
        <w:rPr>
          <w:rFonts w:ascii="Arial" w:hAnsi="Arial" w:cs="Arial"/>
          <w:sz w:val="24"/>
          <w:szCs w:val="24"/>
        </w:rPr>
        <w:t>Measuring Success</w:t>
      </w:r>
      <w:bookmarkEnd w:id="6"/>
    </w:p>
    <w:p w14:paraId="60F73506" w14:textId="77777777" w:rsidR="006B77AC" w:rsidRPr="005B2F62" w:rsidRDefault="006B77AC" w:rsidP="006B77AC">
      <w:pPr>
        <w:rPr>
          <w:rFonts w:ascii="Arial" w:hAnsi="Arial" w:cs="Arial"/>
          <w:sz w:val="24"/>
          <w:szCs w:val="24"/>
        </w:rPr>
      </w:pPr>
    </w:p>
    <w:p w14:paraId="58F86FD6" w14:textId="44C5B2BD" w:rsidR="00C60A1C" w:rsidRPr="005B2F62" w:rsidRDefault="006B77AC" w:rsidP="006B77AC">
      <w:pPr>
        <w:rPr>
          <w:rFonts w:ascii="Arial" w:hAnsi="Arial" w:cs="Arial"/>
          <w:sz w:val="24"/>
          <w:szCs w:val="24"/>
        </w:rPr>
      </w:pPr>
      <w:r w:rsidRPr="005B2F62">
        <w:rPr>
          <w:rFonts w:ascii="Arial" w:hAnsi="Arial" w:cs="Arial"/>
          <w:sz w:val="24"/>
          <w:szCs w:val="24"/>
        </w:rPr>
        <w:t xml:space="preserve">By updating Merton’s greenhouse gas inventory and Merton’s Climate Delivery Plan, progress is monitored with measurable outcomes where possible. </w:t>
      </w:r>
      <w:r w:rsidRPr="003555FA">
        <w:rPr>
          <w:rFonts w:ascii="Arial" w:hAnsi="Arial" w:cs="Arial"/>
          <w:sz w:val="24"/>
          <w:szCs w:val="24"/>
        </w:rPr>
        <w:t>The table below shows the main measures and other useful indicators used to track progress against our net zero targets:</w:t>
      </w:r>
    </w:p>
    <w:tbl>
      <w:tblPr>
        <w:tblStyle w:val="TableGrid"/>
        <w:tblW w:w="9615" w:type="dxa"/>
        <w:tblLook w:val="04A0" w:firstRow="1" w:lastRow="0" w:firstColumn="1" w:lastColumn="0" w:noHBand="0" w:noVBand="1"/>
      </w:tblPr>
      <w:tblGrid>
        <w:gridCol w:w="1915"/>
        <w:gridCol w:w="3458"/>
        <w:gridCol w:w="2121"/>
        <w:gridCol w:w="2121"/>
      </w:tblGrid>
      <w:tr w:rsidR="006516A7" w:rsidRPr="006516A7" w14:paraId="7FC702A5" w14:textId="77777777" w:rsidTr="00CD4A87">
        <w:trPr>
          <w:trHeight w:val="300"/>
        </w:trPr>
        <w:tc>
          <w:tcPr>
            <w:tcW w:w="1260" w:type="dxa"/>
            <w:hideMark/>
          </w:tcPr>
          <w:p w14:paraId="5BEB8119"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b/>
                <w:bCs/>
                <w:lang w:eastAsia="en-GB"/>
              </w:rPr>
              <w:t>Theme</w:t>
            </w:r>
            <w:r w:rsidRPr="006516A7">
              <w:rPr>
                <w:rFonts w:ascii="Calibri" w:eastAsia="Times New Roman" w:hAnsi="Calibri" w:cs="Calibri"/>
                <w:lang w:eastAsia="en-GB"/>
              </w:rPr>
              <w:t> </w:t>
            </w:r>
          </w:p>
        </w:tc>
        <w:tc>
          <w:tcPr>
            <w:tcW w:w="3825" w:type="dxa"/>
            <w:hideMark/>
          </w:tcPr>
          <w:p w14:paraId="74C48547"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b/>
                <w:bCs/>
                <w:lang w:eastAsia="en-GB"/>
              </w:rPr>
              <w:t>Indicator</w:t>
            </w:r>
            <w:r w:rsidRPr="006516A7">
              <w:rPr>
                <w:rFonts w:ascii="Calibri" w:eastAsia="Times New Roman" w:hAnsi="Calibri" w:cs="Calibri"/>
                <w:lang w:eastAsia="en-GB"/>
              </w:rPr>
              <w:t> </w:t>
            </w:r>
          </w:p>
        </w:tc>
        <w:tc>
          <w:tcPr>
            <w:tcW w:w="2265" w:type="dxa"/>
            <w:hideMark/>
          </w:tcPr>
          <w:p w14:paraId="3239F5E5"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b/>
                <w:bCs/>
                <w:lang w:eastAsia="en-GB"/>
              </w:rPr>
              <w:t>Baseline</w:t>
            </w:r>
            <w:r w:rsidRPr="006516A7">
              <w:rPr>
                <w:rFonts w:ascii="Calibri" w:eastAsia="Times New Roman" w:hAnsi="Calibri" w:cs="Calibri"/>
                <w:lang w:eastAsia="en-GB"/>
              </w:rPr>
              <w:t> </w:t>
            </w:r>
          </w:p>
        </w:tc>
        <w:tc>
          <w:tcPr>
            <w:tcW w:w="2265" w:type="dxa"/>
            <w:hideMark/>
          </w:tcPr>
          <w:p w14:paraId="749B2AD4"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b/>
                <w:bCs/>
                <w:lang w:eastAsia="en-GB"/>
              </w:rPr>
              <w:t>Latest data available </w:t>
            </w:r>
            <w:r w:rsidRPr="006516A7">
              <w:rPr>
                <w:rFonts w:ascii="Calibri" w:eastAsia="Times New Roman" w:hAnsi="Calibri" w:cs="Calibri"/>
                <w:lang w:eastAsia="en-GB"/>
              </w:rPr>
              <w:t> </w:t>
            </w:r>
          </w:p>
        </w:tc>
      </w:tr>
      <w:tr w:rsidR="006516A7" w:rsidRPr="006516A7" w14:paraId="422AD192" w14:textId="77777777" w:rsidTr="00CD4A87">
        <w:trPr>
          <w:trHeight w:val="300"/>
        </w:trPr>
        <w:tc>
          <w:tcPr>
            <w:tcW w:w="1260" w:type="dxa"/>
            <w:hideMark/>
          </w:tcPr>
          <w:p w14:paraId="10BD690F"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Overall </w:t>
            </w:r>
          </w:p>
        </w:tc>
        <w:tc>
          <w:tcPr>
            <w:tcW w:w="3825" w:type="dxa"/>
            <w:hideMark/>
          </w:tcPr>
          <w:p w14:paraId="4D741454"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Borough Greenhouse Gas emissions  </w:t>
            </w:r>
          </w:p>
        </w:tc>
        <w:tc>
          <w:tcPr>
            <w:tcW w:w="2265" w:type="dxa"/>
            <w:hideMark/>
          </w:tcPr>
          <w:p w14:paraId="793CB6F9"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767 KtCO2eq (2017) </w:t>
            </w:r>
          </w:p>
        </w:tc>
        <w:tc>
          <w:tcPr>
            <w:tcW w:w="2265" w:type="dxa"/>
            <w:hideMark/>
          </w:tcPr>
          <w:p w14:paraId="29447435" w14:textId="77777777" w:rsidR="006516A7" w:rsidRPr="006516A7" w:rsidRDefault="006516A7" w:rsidP="006516A7">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663 KtCO2eq (2019) </w:t>
            </w:r>
          </w:p>
        </w:tc>
      </w:tr>
      <w:tr w:rsidR="003555FA" w:rsidRPr="006516A7" w14:paraId="41E45EFA" w14:textId="77777777" w:rsidTr="00CD4A87">
        <w:trPr>
          <w:trHeight w:val="300"/>
        </w:trPr>
        <w:tc>
          <w:tcPr>
            <w:tcW w:w="0" w:type="auto"/>
            <w:hideMark/>
          </w:tcPr>
          <w:p w14:paraId="7FB6B057" w14:textId="3DDAC9D4"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lastRenderedPageBreak/>
              <w:t>Overall </w:t>
            </w:r>
          </w:p>
        </w:tc>
        <w:tc>
          <w:tcPr>
            <w:tcW w:w="3825" w:type="dxa"/>
            <w:hideMark/>
          </w:tcPr>
          <w:p w14:paraId="1E9805C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Council </w:t>
            </w:r>
            <w:proofErr w:type="gramStart"/>
            <w:r w:rsidRPr="006516A7">
              <w:rPr>
                <w:rFonts w:ascii="Calibri" w:eastAsia="Times New Roman" w:hAnsi="Calibri" w:cs="Calibri"/>
                <w:lang w:eastAsia="en-GB"/>
              </w:rPr>
              <w:t>spend</w:t>
            </w:r>
            <w:proofErr w:type="gramEnd"/>
            <w:r w:rsidRPr="006516A7">
              <w:rPr>
                <w:rFonts w:ascii="Calibri" w:eastAsia="Times New Roman" w:hAnsi="Calibri" w:cs="Calibri"/>
                <w:lang w:eastAsia="en-GB"/>
              </w:rPr>
              <w:t xml:space="preserve"> on Climate projects  </w:t>
            </w:r>
          </w:p>
        </w:tc>
        <w:tc>
          <w:tcPr>
            <w:tcW w:w="2265" w:type="dxa"/>
            <w:hideMark/>
          </w:tcPr>
          <w:p w14:paraId="49233741"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£2,115,900 (FY19/20) </w:t>
            </w:r>
          </w:p>
        </w:tc>
        <w:tc>
          <w:tcPr>
            <w:tcW w:w="2265" w:type="dxa"/>
            <w:hideMark/>
          </w:tcPr>
          <w:p w14:paraId="670B91C7"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£2,330,862 (FY21/22) </w:t>
            </w:r>
          </w:p>
        </w:tc>
      </w:tr>
      <w:tr w:rsidR="003555FA" w:rsidRPr="006516A7" w14:paraId="43C51DF2" w14:textId="77777777" w:rsidTr="00CD4A87">
        <w:trPr>
          <w:trHeight w:val="300"/>
        </w:trPr>
        <w:tc>
          <w:tcPr>
            <w:tcW w:w="1260" w:type="dxa"/>
            <w:hideMark/>
          </w:tcPr>
          <w:p w14:paraId="711C74EF"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Green Economy </w:t>
            </w:r>
          </w:p>
        </w:tc>
        <w:tc>
          <w:tcPr>
            <w:tcW w:w="3825" w:type="dxa"/>
            <w:hideMark/>
          </w:tcPr>
          <w:p w14:paraId="6BBEE60A"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Local Authority Collected Waste  </w:t>
            </w:r>
          </w:p>
        </w:tc>
        <w:tc>
          <w:tcPr>
            <w:tcW w:w="2265" w:type="dxa"/>
            <w:hideMark/>
          </w:tcPr>
          <w:p w14:paraId="158BF928"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67,987 t (2018) </w:t>
            </w:r>
          </w:p>
        </w:tc>
        <w:tc>
          <w:tcPr>
            <w:tcW w:w="2265" w:type="dxa"/>
            <w:hideMark/>
          </w:tcPr>
          <w:p w14:paraId="35E2402F"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70,124 t (2020) </w:t>
            </w:r>
          </w:p>
        </w:tc>
      </w:tr>
      <w:tr w:rsidR="003555FA" w:rsidRPr="006516A7" w14:paraId="15E0AB57" w14:textId="77777777" w:rsidTr="00CD4A87">
        <w:trPr>
          <w:trHeight w:val="300"/>
        </w:trPr>
        <w:tc>
          <w:tcPr>
            <w:tcW w:w="1260" w:type="dxa"/>
            <w:hideMark/>
          </w:tcPr>
          <w:p w14:paraId="7C1AA2B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Buildings &amp; Energy  </w:t>
            </w:r>
          </w:p>
        </w:tc>
        <w:tc>
          <w:tcPr>
            <w:tcW w:w="3825" w:type="dxa"/>
            <w:hideMark/>
          </w:tcPr>
          <w:p w14:paraId="24E0D2C5"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Domestic Renewable Heat Incentive accredited installations </w:t>
            </w:r>
          </w:p>
        </w:tc>
        <w:tc>
          <w:tcPr>
            <w:tcW w:w="2265" w:type="dxa"/>
            <w:hideMark/>
          </w:tcPr>
          <w:p w14:paraId="6002A150"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11 installations (2018) </w:t>
            </w:r>
          </w:p>
        </w:tc>
        <w:tc>
          <w:tcPr>
            <w:tcW w:w="2265" w:type="dxa"/>
            <w:hideMark/>
          </w:tcPr>
          <w:p w14:paraId="5FF35A6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43 installations (2022)  </w:t>
            </w:r>
          </w:p>
        </w:tc>
      </w:tr>
      <w:tr w:rsidR="003555FA" w:rsidRPr="006516A7" w14:paraId="3DD2373E" w14:textId="77777777" w:rsidTr="00CD4A87">
        <w:trPr>
          <w:trHeight w:val="300"/>
        </w:trPr>
        <w:tc>
          <w:tcPr>
            <w:tcW w:w="1260" w:type="dxa"/>
            <w:hideMark/>
          </w:tcPr>
          <w:p w14:paraId="6719F4B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69CE98C0"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Car vehicle traffic in Merton  </w:t>
            </w:r>
          </w:p>
        </w:tc>
        <w:tc>
          <w:tcPr>
            <w:tcW w:w="2265" w:type="dxa"/>
            <w:hideMark/>
          </w:tcPr>
          <w:p w14:paraId="35C6F06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516 million km (2018) </w:t>
            </w:r>
          </w:p>
        </w:tc>
        <w:tc>
          <w:tcPr>
            <w:tcW w:w="2265" w:type="dxa"/>
            <w:hideMark/>
          </w:tcPr>
          <w:p w14:paraId="2C0102B9"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476 million km (2021)  </w:t>
            </w:r>
          </w:p>
        </w:tc>
      </w:tr>
      <w:tr w:rsidR="003555FA" w:rsidRPr="006516A7" w14:paraId="278C16D8" w14:textId="77777777" w:rsidTr="00CD4A87">
        <w:trPr>
          <w:trHeight w:val="300"/>
        </w:trPr>
        <w:tc>
          <w:tcPr>
            <w:tcW w:w="0" w:type="auto"/>
            <w:hideMark/>
          </w:tcPr>
          <w:p w14:paraId="449E1CAA" w14:textId="72507FEF"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00BE891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Merton ownership of vehicles </w:t>
            </w:r>
          </w:p>
        </w:tc>
        <w:tc>
          <w:tcPr>
            <w:tcW w:w="2265" w:type="dxa"/>
            <w:hideMark/>
          </w:tcPr>
          <w:p w14:paraId="289EF1D5"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76,159 vehicles (2018) </w:t>
            </w:r>
          </w:p>
        </w:tc>
        <w:tc>
          <w:tcPr>
            <w:tcW w:w="2265" w:type="dxa"/>
            <w:hideMark/>
          </w:tcPr>
          <w:p w14:paraId="74B0391D"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73,385 vehicles (2021)  </w:t>
            </w:r>
          </w:p>
        </w:tc>
      </w:tr>
      <w:tr w:rsidR="003555FA" w:rsidRPr="006516A7" w14:paraId="0E0B7D2B" w14:textId="77777777" w:rsidTr="00CD4A87">
        <w:trPr>
          <w:trHeight w:val="300"/>
        </w:trPr>
        <w:tc>
          <w:tcPr>
            <w:tcW w:w="0" w:type="auto"/>
            <w:hideMark/>
          </w:tcPr>
          <w:p w14:paraId="44551DBB" w14:textId="1548FAEC"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106270C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Merton ownership of Ultra Low Emission Vehicles  </w:t>
            </w:r>
          </w:p>
        </w:tc>
        <w:tc>
          <w:tcPr>
            <w:tcW w:w="2265" w:type="dxa"/>
            <w:hideMark/>
          </w:tcPr>
          <w:p w14:paraId="2B8DD7C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1,078 vehicles (2018)  </w:t>
            </w:r>
          </w:p>
        </w:tc>
        <w:tc>
          <w:tcPr>
            <w:tcW w:w="2265" w:type="dxa"/>
            <w:hideMark/>
          </w:tcPr>
          <w:p w14:paraId="7B9B40A2"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2,798 vehicles (2022)  </w:t>
            </w:r>
          </w:p>
        </w:tc>
      </w:tr>
      <w:tr w:rsidR="003555FA" w:rsidRPr="006516A7" w14:paraId="60A09CAF" w14:textId="77777777" w:rsidTr="00CD4A87">
        <w:trPr>
          <w:trHeight w:val="300"/>
        </w:trPr>
        <w:tc>
          <w:tcPr>
            <w:tcW w:w="0" w:type="auto"/>
            <w:hideMark/>
          </w:tcPr>
          <w:p w14:paraId="69CD86E7" w14:textId="2BCEF665"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0CBD332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Merton ownership of battery Electric Vehicles </w:t>
            </w:r>
          </w:p>
        </w:tc>
        <w:tc>
          <w:tcPr>
            <w:tcW w:w="2265" w:type="dxa"/>
            <w:hideMark/>
          </w:tcPr>
          <w:p w14:paraId="5160DE00"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220 vehicles (2018) </w:t>
            </w:r>
          </w:p>
        </w:tc>
        <w:tc>
          <w:tcPr>
            <w:tcW w:w="2265" w:type="dxa"/>
            <w:hideMark/>
          </w:tcPr>
          <w:p w14:paraId="0C3176A0"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1,625 vehicles (2022)  </w:t>
            </w:r>
          </w:p>
        </w:tc>
      </w:tr>
      <w:tr w:rsidR="003555FA" w:rsidRPr="006516A7" w14:paraId="3041E13F" w14:textId="77777777" w:rsidTr="00CD4A87">
        <w:trPr>
          <w:trHeight w:val="300"/>
        </w:trPr>
        <w:tc>
          <w:tcPr>
            <w:tcW w:w="0" w:type="auto"/>
            <w:hideMark/>
          </w:tcPr>
          <w:p w14:paraId="0CA7C722" w14:textId="3DCF3F2F"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1B8F29DD"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EV Charge points </w:t>
            </w:r>
          </w:p>
        </w:tc>
        <w:tc>
          <w:tcPr>
            <w:tcW w:w="2265" w:type="dxa"/>
            <w:hideMark/>
          </w:tcPr>
          <w:p w14:paraId="5E45B3D6"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71 charge points (2018) </w:t>
            </w:r>
          </w:p>
        </w:tc>
        <w:tc>
          <w:tcPr>
            <w:tcW w:w="2265" w:type="dxa"/>
            <w:hideMark/>
          </w:tcPr>
          <w:p w14:paraId="33110D8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239 charge points (2022)  </w:t>
            </w:r>
          </w:p>
        </w:tc>
      </w:tr>
      <w:tr w:rsidR="003555FA" w:rsidRPr="006516A7" w14:paraId="462B0067" w14:textId="77777777" w:rsidTr="00CD4A87">
        <w:trPr>
          <w:trHeight w:val="300"/>
        </w:trPr>
        <w:tc>
          <w:tcPr>
            <w:tcW w:w="0" w:type="auto"/>
            <w:hideMark/>
          </w:tcPr>
          <w:p w14:paraId="6A6AED80" w14:textId="52B7B448"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23262982"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EV or hydrogen bus routes </w:t>
            </w:r>
          </w:p>
        </w:tc>
        <w:tc>
          <w:tcPr>
            <w:tcW w:w="2265" w:type="dxa"/>
            <w:hideMark/>
          </w:tcPr>
          <w:p w14:paraId="0A132A2F"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0 routes (2018)  </w:t>
            </w:r>
          </w:p>
        </w:tc>
        <w:tc>
          <w:tcPr>
            <w:tcW w:w="2265" w:type="dxa"/>
            <w:hideMark/>
          </w:tcPr>
          <w:p w14:paraId="1C460B4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3 routes (2022)  </w:t>
            </w:r>
          </w:p>
        </w:tc>
      </w:tr>
      <w:tr w:rsidR="003555FA" w:rsidRPr="006516A7" w14:paraId="233D45DE" w14:textId="77777777" w:rsidTr="00CD4A87">
        <w:trPr>
          <w:trHeight w:val="300"/>
        </w:trPr>
        <w:tc>
          <w:tcPr>
            <w:tcW w:w="0" w:type="auto"/>
            <w:hideMark/>
          </w:tcPr>
          <w:p w14:paraId="7ABB3AF1" w14:textId="6C8C0F90"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7BD13359"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School Streets </w:t>
            </w:r>
          </w:p>
        </w:tc>
        <w:tc>
          <w:tcPr>
            <w:tcW w:w="2265" w:type="dxa"/>
            <w:hideMark/>
          </w:tcPr>
          <w:p w14:paraId="23ABCAA8"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0 schools (2018) </w:t>
            </w:r>
          </w:p>
        </w:tc>
        <w:tc>
          <w:tcPr>
            <w:tcW w:w="2265" w:type="dxa"/>
            <w:hideMark/>
          </w:tcPr>
          <w:p w14:paraId="108A431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30 schools (2022)  </w:t>
            </w:r>
          </w:p>
        </w:tc>
      </w:tr>
      <w:tr w:rsidR="003555FA" w:rsidRPr="006516A7" w14:paraId="1F46644A" w14:textId="77777777" w:rsidTr="00CD4A87">
        <w:trPr>
          <w:trHeight w:val="300"/>
        </w:trPr>
        <w:tc>
          <w:tcPr>
            <w:tcW w:w="0" w:type="auto"/>
            <w:hideMark/>
          </w:tcPr>
          <w:p w14:paraId="00AE0E13" w14:textId="543DE63F"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Transport  </w:t>
            </w:r>
          </w:p>
        </w:tc>
        <w:tc>
          <w:tcPr>
            <w:tcW w:w="3825" w:type="dxa"/>
            <w:hideMark/>
          </w:tcPr>
          <w:p w14:paraId="305E99C3"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Cycle hangars </w:t>
            </w:r>
          </w:p>
        </w:tc>
        <w:tc>
          <w:tcPr>
            <w:tcW w:w="2265" w:type="dxa"/>
            <w:hideMark/>
          </w:tcPr>
          <w:p w14:paraId="383DA3C9"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 cycle hangar (2018) </w:t>
            </w:r>
          </w:p>
        </w:tc>
        <w:tc>
          <w:tcPr>
            <w:tcW w:w="2265" w:type="dxa"/>
            <w:hideMark/>
          </w:tcPr>
          <w:p w14:paraId="2FC1221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21 cycle hangars (2022)  </w:t>
            </w:r>
          </w:p>
        </w:tc>
      </w:tr>
      <w:tr w:rsidR="003555FA" w:rsidRPr="006516A7" w14:paraId="1C4C96F0" w14:textId="77777777" w:rsidTr="00CD4A87">
        <w:trPr>
          <w:trHeight w:val="300"/>
        </w:trPr>
        <w:tc>
          <w:tcPr>
            <w:tcW w:w="1260" w:type="dxa"/>
            <w:hideMark/>
          </w:tcPr>
          <w:p w14:paraId="6A8235B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Greening Merton  </w:t>
            </w:r>
          </w:p>
        </w:tc>
        <w:tc>
          <w:tcPr>
            <w:tcW w:w="3825" w:type="dxa"/>
            <w:hideMark/>
          </w:tcPr>
          <w:p w14:paraId="205458BF"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Sustainable urban Drainage System Features  </w:t>
            </w:r>
          </w:p>
        </w:tc>
        <w:tc>
          <w:tcPr>
            <w:tcW w:w="2265" w:type="dxa"/>
            <w:hideMark/>
          </w:tcPr>
          <w:p w14:paraId="5EDD5CF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6 </w:t>
            </w:r>
            <w:proofErr w:type="spellStart"/>
            <w:r w:rsidRPr="006516A7">
              <w:rPr>
                <w:rFonts w:ascii="Calibri" w:eastAsia="Times New Roman" w:hAnsi="Calibri" w:cs="Calibri"/>
                <w:lang w:eastAsia="en-GB"/>
              </w:rPr>
              <w:t>SuDS</w:t>
            </w:r>
            <w:proofErr w:type="spellEnd"/>
            <w:r w:rsidRPr="006516A7">
              <w:rPr>
                <w:rFonts w:ascii="Calibri" w:eastAsia="Times New Roman" w:hAnsi="Calibri" w:cs="Calibri"/>
                <w:lang w:eastAsia="en-GB"/>
              </w:rPr>
              <w:t xml:space="preserve"> (2018) </w:t>
            </w:r>
          </w:p>
        </w:tc>
        <w:tc>
          <w:tcPr>
            <w:tcW w:w="2265" w:type="dxa"/>
            <w:hideMark/>
          </w:tcPr>
          <w:p w14:paraId="6D4572A8"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11 </w:t>
            </w:r>
            <w:proofErr w:type="spellStart"/>
            <w:r w:rsidRPr="006516A7">
              <w:rPr>
                <w:rFonts w:ascii="Calibri" w:eastAsia="Times New Roman" w:hAnsi="Calibri" w:cs="Calibri"/>
                <w:lang w:eastAsia="en-GB"/>
              </w:rPr>
              <w:t>SuDS</w:t>
            </w:r>
            <w:proofErr w:type="spellEnd"/>
            <w:r w:rsidRPr="006516A7">
              <w:rPr>
                <w:rFonts w:ascii="Calibri" w:eastAsia="Times New Roman" w:hAnsi="Calibri" w:cs="Calibri"/>
                <w:lang w:eastAsia="en-GB"/>
              </w:rPr>
              <w:t xml:space="preserve"> (2022) </w:t>
            </w:r>
          </w:p>
        </w:tc>
      </w:tr>
      <w:tr w:rsidR="003555FA" w:rsidRPr="006516A7" w14:paraId="3B23D34C" w14:textId="77777777" w:rsidTr="00CD4A87">
        <w:trPr>
          <w:trHeight w:val="300"/>
        </w:trPr>
        <w:tc>
          <w:tcPr>
            <w:tcW w:w="0" w:type="auto"/>
            <w:hideMark/>
          </w:tcPr>
          <w:p w14:paraId="41472B10" w14:textId="74AEFEB6"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Greening Merton  </w:t>
            </w:r>
          </w:p>
        </w:tc>
        <w:tc>
          <w:tcPr>
            <w:tcW w:w="3825" w:type="dxa"/>
            <w:hideMark/>
          </w:tcPr>
          <w:p w14:paraId="624BCF4A"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Streets participating in Merton Garden Streets  </w:t>
            </w:r>
          </w:p>
        </w:tc>
        <w:tc>
          <w:tcPr>
            <w:tcW w:w="2265" w:type="dxa"/>
            <w:hideMark/>
          </w:tcPr>
          <w:p w14:paraId="115C38D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92 streets (2021) </w:t>
            </w:r>
          </w:p>
        </w:tc>
        <w:tc>
          <w:tcPr>
            <w:tcW w:w="2265" w:type="dxa"/>
            <w:hideMark/>
          </w:tcPr>
          <w:p w14:paraId="19FDDD69"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124 streets (2022)  </w:t>
            </w:r>
          </w:p>
        </w:tc>
      </w:tr>
      <w:tr w:rsidR="003555FA" w:rsidRPr="006516A7" w14:paraId="6249AEE5" w14:textId="77777777" w:rsidTr="00CD4A87">
        <w:trPr>
          <w:trHeight w:val="300"/>
        </w:trPr>
        <w:tc>
          <w:tcPr>
            <w:tcW w:w="1260" w:type="dxa"/>
            <w:hideMark/>
          </w:tcPr>
          <w:p w14:paraId="686DCF6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57BA25CA"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emissions  </w:t>
            </w:r>
          </w:p>
        </w:tc>
        <w:tc>
          <w:tcPr>
            <w:tcW w:w="2265" w:type="dxa"/>
            <w:hideMark/>
          </w:tcPr>
          <w:p w14:paraId="1B4896E5"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11 KtCO2eq (2018) </w:t>
            </w:r>
          </w:p>
        </w:tc>
        <w:tc>
          <w:tcPr>
            <w:tcW w:w="2265" w:type="dxa"/>
            <w:hideMark/>
          </w:tcPr>
          <w:p w14:paraId="4AD180D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9KtCO2eq (2020) </w:t>
            </w:r>
          </w:p>
        </w:tc>
      </w:tr>
      <w:tr w:rsidR="003555FA" w:rsidRPr="006516A7" w14:paraId="5158B73D" w14:textId="77777777" w:rsidTr="00CD4A87">
        <w:trPr>
          <w:trHeight w:val="300"/>
        </w:trPr>
        <w:tc>
          <w:tcPr>
            <w:tcW w:w="0" w:type="auto"/>
            <w:hideMark/>
          </w:tcPr>
          <w:p w14:paraId="3FC776C3" w14:textId="7D5BCDE4"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6223DC12"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operational building emissions </w:t>
            </w:r>
          </w:p>
        </w:tc>
        <w:tc>
          <w:tcPr>
            <w:tcW w:w="2265" w:type="dxa"/>
            <w:hideMark/>
          </w:tcPr>
          <w:p w14:paraId="14BE9873"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3.7 ktCO2eq/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6EEB3B8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2.8 ktCO2eq/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130BEED3" w14:textId="77777777" w:rsidTr="00CD4A87">
        <w:trPr>
          <w:trHeight w:val="300"/>
        </w:trPr>
        <w:tc>
          <w:tcPr>
            <w:tcW w:w="0" w:type="auto"/>
            <w:hideMark/>
          </w:tcPr>
          <w:p w14:paraId="537A745A" w14:textId="45F6ADD9"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1BCE8EB1"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Community school building emissions  </w:t>
            </w:r>
          </w:p>
        </w:tc>
        <w:tc>
          <w:tcPr>
            <w:tcW w:w="2265" w:type="dxa"/>
            <w:hideMark/>
          </w:tcPr>
          <w:p w14:paraId="5E44E8A7"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4.1 ktCO2eq/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149E2C08"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3.2 ktCO2eq/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6C87E433" w14:textId="77777777" w:rsidTr="00CD4A87">
        <w:trPr>
          <w:trHeight w:val="300"/>
        </w:trPr>
        <w:tc>
          <w:tcPr>
            <w:tcW w:w="0" w:type="auto"/>
            <w:hideMark/>
          </w:tcPr>
          <w:p w14:paraId="4BD5C5CE" w14:textId="237827CA"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63124FA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Fleet Petrol Vehicle Mileage </w:t>
            </w:r>
          </w:p>
        </w:tc>
        <w:tc>
          <w:tcPr>
            <w:tcW w:w="2265" w:type="dxa"/>
            <w:hideMark/>
          </w:tcPr>
          <w:p w14:paraId="5087392C"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41,090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6EA935F5"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66,709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5B2E3241" w14:textId="77777777" w:rsidTr="00CD4A87">
        <w:trPr>
          <w:trHeight w:val="300"/>
        </w:trPr>
        <w:tc>
          <w:tcPr>
            <w:tcW w:w="0" w:type="auto"/>
            <w:hideMark/>
          </w:tcPr>
          <w:p w14:paraId="344A5D75" w14:textId="539B2E93"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lastRenderedPageBreak/>
              <w:t>Council Operations  </w:t>
            </w:r>
          </w:p>
        </w:tc>
        <w:tc>
          <w:tcPr>
            <w:tcW w:w="3825" w:type="dxa"/>
            <w:hideMark/>
          </w:tcPr>
          <w:p w14:paraId="23F01EC2"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Fleet Diesel Vehicle Mileage </w:t>
            </w:r>
          </w:p>
        </w:tc>
        <w:tc>
          <w:tcPr>
            <w:tcW w:w="2265" w:type="dxa"/>
            <w:hideMark/>
          </w:tcPr>
          <w:p w14:paraId="4DD8B65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828,478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0DD90F57"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771,251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694978BB" w14:textId="77777777" w:rsidTr="00CD4A87">
        <w:trPr>
          <w:trHeight w:val="300"/>
        </w:trPr>
        <w:tc>
          <w:tcPr>
            <w:tcW w:w="0" w:type="auto"/>
            <w:hideMark/>
          </w:tcPr>
          <w:p w14:paraId="164AC38E" w14:textId="03568E1B"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4D3CCD31"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Fleet Petrol Hybrid Mileage  </w:t>
            </w:r>
          </w:p>
        </w:tc>
        <w:tc>
          <w:tcPr>
            <w:tcW w:w="2265" w:type="dxa"/>
            <w:hideMark/>
          </w:tcPr>
          <w:p w14:paraId="3098A9E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8,896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6BBA688A"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11,051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2125BEDF" w14:textId="77777777" w:rsidTr="00CD4A87">
        <w:trPr>
          <w:trHeight w:val="300"/>
        </w:trPr>
        <w:tc>
          <w:tcPr>
            <w:tcW w:w="0" w:type="auto"/>
            <w:hideMark/>
          </w:tcPr>
          <w:p w14:paraId="42A98EDA" w14:textId="2A9646FA"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7DDA10C4"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Council Fleet EV mileage  </w:t>
            </w:r>
          </w:p>
        </w:tc>
        <w:tc>
          <w:tcPr>
            <w:tcW w:w="2265" w:type="dxa"/>
            <w:hideMark/>
          </w:tcPr>
          <w:p w14:paraId="31C22BA9"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5,427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0111C100"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5,195 km/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0CA3051F" w14:textId="77777777" w:rsidTr="00CD4A87">
        <w:trPr>
          <w:trHeight w:val="300"/>
        </w:trPr>
        <w:tc>
          <w:tcPr>
            <w:tcW w:w="0" w:type="auto"/>
            <w:hideMark/>
          </w:tcPr>
          <w:p w14:paraId="40182863" w14:textId="622D9BE4"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79D225D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Petrol and diesel grey fleet mileage claims  </w:t>
            </w:r>
          </w:p>
        </w:tc>
        <w:tc>
          <w:tcPr>
            <w:tcW w:w="2265" w:type="dxa"/>
            <w:hideMark/>
          </w:tcPr>
          <w:p w14:paraId="0E033A72"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282,702 miles/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(2018) </w:t>
            </w:r>
          </w:p>
        </w:tc>
        <w:tc>
          <w:tcPr>
            <w:tcW w:w="2265" w:type="dxa"/>
            <w:hideMark/>
          </w:tcPr>
          <w:p w14:paraId="2CE5F2DE"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 xml:space="preserve">190,181 miles/ </w:t>
            </w:r>
            <w:proofErr w:type="spellStart"/>
            <w:r w:rsidRPr="006516A7">
              <w:rPr>
                <w:rFonts w:ascii="Calibri" w:eastAsia="Times New Roman" w:hAnsi="Calibri" w:cs="Calibri"/>
                <w:lang w:eastAsia="en-GB"/>
              </w:rPr>
              <w:t>yr</w:t>
            </w:r>
            <w:proofErr w:type="spellEnd"/>
            <w:r w:rsidRPr="006516A7">
              <w:rPr>
                <w:rFonts w:ascii="Calibri" w:eastAsia="Times New Roman" w:hAnsi="Calibri" w:cs="Calibri"/>
                <w:lang w:eastAsia="en-GB"/>
              </w:rPr>
              <w:t xml:space="preserve"> (2021  </w:t>
            </w:r>
          </w:p>
        </w:tc>
      </w:tr>
      <w:tr w:rsidR="003555FA" w:rsidRPr="006516A7" w14:paraId="1282F0F2" w14:textId="77777777" w:rsidTr="00CD4A87">
        <w:trPr>
          <w:trHeight w:val="300"/>
        </w:trPr>
        <w:tc>
          <w:tcPr>
            <w:tcW w:w="0" w:type="auto"/>
            <w:hideMark/>
          </w:tcPr>
          <w:p w14:paraId="65081AE6" w14:textId="0AC26714"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02FCE2F1"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Weighted Average Carbon Intensity of Merton’s Pension Fund  </w:t>
            </w:r>
          </w:p>
        </w:tc>
        <w:tc>
          <w:tcPr>
            <w:tcW w:w="2265" w:type="dxa"/>
            <w:hideMark/>
          </w:tcPr>
          <w:p w14:paraId="3A9AF4EB"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219 tCO2/$m sales (2018) </w:t>
            </w:r>
          </w:p>
        </w:tc>
        <w:tc>
          <w:tcPr>
            <w:tcW w:w="2265" w:type="dxa"/>
            <w:hideMark/>
          </w:tcPr>
          <w:p w14:paraId="65B2AC25"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97 tCO2/$m sales (2022)  </w:t>
            </w:r>
          </w:p>
        </w:tc>
      </w:tr>
      <w:tr w:rsidR="003555FA" w:rsidRPr="006516A7" w14:paraId="20641B1D" w14:textId="77777777" w:rsidTr="00CD4A87">
        <w:trPr>
          <w:trHeight w:val="300"/>
        </w:trPr>
        <w:tc>
          <w:tcPr>
            <w:tcW w:w="0" w:type="auto"/>
            <w:hideMark/>
          </w:tcPr>
          <w:p w14:paraId="44621DCD" w14:textId="5EF9174C" w:rsidR="003555FA" w:rsidRPr="006516A7" w:rsidRDefault="003555FA" w:rsidP="003555FA">
            <w:pPr>
              <w:rPr>
                <w:rFonts w:ascii="Segoe UI" w:eastAsia="Times New Roman" w:hAnsi="Segoe UI" w:cs="Segoe UI"/>
                <w:sz w:val="18"/>
                <w:szCs w:val="18"/>
                <w:lang w:eastAsia="en-GB"/>
              </w:rPr>
            </w:pPr>
            <w:r w:rsidRPr="006516A7">
              <w:rPr>
                <w:rFonts w:ascii="Calibri" w:eastAsia="Times New Roman" w:hAnsi="Calibri" w:cs="Calibri"/>
                <w:lang w:eastAsia="en-GB"/>
              </w:rPr>
              <w:t>Council Operations  </w:t>
            </w:r>
          </w:p>
        </w:tc>
        <w:tc>
          <w:tcPr>
            <w:tcW w:w="3825" w:type="dxa"/>
            <w:hideMark/>
          </w:tcPr>
          <w:p w14:paraId="031E098F"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Individuals signed up to Merton’s Climate Action Newsletter  </w:t>
            </w:r>
          </w:p>
        </w:tc>
        <w:tc>
          <w:tcPr>
            <w:tcW w:w="2265" w:type="dxa"/>
            <w:hideMark/>
          </w:tcPr>
          <w:p w14:paraId="32615C63"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3,847 people (2021) </w:t>
            </w:r>
          </w:p>
        </w:tc>
        <w:tc>
          <w:tcPr>
            <w:tcW w:w="2265" w:type="dxa"/>
            <w:hideMark/>
          </w:tcPr>
          <w:p w14:paraId="5C22069A" w14:textId="77777777" w:rsidR="003555FA" w:rsidRPr="006516A7" w:rsidRDefault="003555FA" w:rsidP="003555FA">
            <w:pPr>
              <w:textAlignment w:val="baseline"/>
              <w:rPr>
                <w:rFonts w:ascii="Segoe UI" w:eastAsia="Times New Roman" w:hAnsi="Segoe UI" w:cs="Segoe UI"/>
                <w:sz w:val="18"/>
                <w:szCs w:val="18"/>
                <w:lang w:eastAsia="en-GB"/>
              </w:rPr>
            </w:pPr>
            <w:r w:rsidRPr="006516A7">
              <w:rPr>
                <w:rFonts w:ascii="Calibri" w:eastAsia="Times New Roman" w:hAnsi="Calibri" w:cs="Calibri"/>
                <w:lang w:eastAsia="en-GB"/>
              </w:rPr>
              <w:t>9,314 people (2022)  </w:t>
            </w:r>
          </w:p>
        </w:tc>
      </w:tr>
    </w:tbl>
    <w:p w14:paraId="541BAA0C" w14:textId="77777777" w:rsidR="006B77AC" w:rsidRPr="005B2F62" w:rsidRDefault="006B77AC" w:rsidP="006B77AC">
      <w:pPr>
        <w:rPr>
          <w:rFonts w:ascii="Arial" w:hAnsi="Arial" w:cs="Arial"/>
          <w:sz w:val="24"/>
          <w:szCs w:val="24"/>
        </w:rPr>
      </w:pPr>
    </w:p>
    <w:p w14:paraId="5A6C37BF" w14:textId="10C33F9B" w:rsidR="006B77AC" w:rsidRPr="005B2F62" w:rsidRDefault="006B77AC" w:rsidP="006B77AC">
      <w:pPr>
        <w:rPr>
          <w:rFonts w:ascii="Arial" w:hAnsi="Arial" w:cs="Arial"/>
          <w:sz w:val="24"/>
          <w:szCs w:val="24"/>
        </w:rPr>
        <w:sectPr w:rsidR="006B77AC" w:rsidRPr="005B2F62" w:rsidSect="008913A5">
          <w:footerReference w:type="default" r:id="rId21"/>
          <w:pgSz w:w="16838" w:h="11906" w:orient="landscape"/>
          <w:pgMar w:top="1440" w:right="1440" w:bottom="1440" w:left="1440" w:header="708" w:footer="708" w:gutter="0"/>
          <w:cols w:space="708"/>
          <w:docGrid w:linePitch="360"/>
        </w:sectPr>
      </w:pPr>
      <w:r w:rsidRPr="003555FA">
        <w:rPr>
          <w:rFonts w:ascii="Arial" w:hAnsi="Arial" w:cs="Arial"/>
          <w:sz w:val="24"/>
          <w:szCs w:val="24"/>
        </w:rPr>
        <w:t>Note: Please see Climate Delivery Plan Year 3 for more indicators and all data sources</w:t>
      </w:r>
      <w:r w:rsidR="00DA411B">
        <w:rPr>
          <w:rFonts w:ascii="Arial" w:hAnsi="Arial" w:cs="Arial"/>
          <w:sz w:val="24"/>
          <w:szCs w:val="24"/>
        </w:rPr>
        <w:t xml:space="preserve"> </w:t>
      </w:r>
      <w:hyperlink r:id="rId22" w:history="1">
        <w:r w:rsidR="00DA411B" w:rsidRPr="001F609E">
          <w:rPr>
            <w:rStyle w:val="Hyperlink"/>
            <w:rFonts w:ascii="Arial" w:hAnsi="Arial" w:cs="Arial"/>
            <w:sz w:val="24"/>
            <w:szCs w:val="24"/>
          </w:rPr>
          <w:t>https://democracy.merton.gov.uk/documents/s49361/Appendix%20-%20Climate%20Delivery%20Plan.pdf</w:t>
        </w:r>
      </w:hyperlink>
      <w:r w:rsidR="00DA411B">
        <w:rPr>
          <w:rFonts w:ascii="Arial" w:hAnsi="Arial" w:cs="Arial"/>
          <w:sz w:val="24"/>
          <w:szCs w:val="24"/>
        </w:rPr>
        <w:t xml:space="preserve">. </w:t>
      </w:r>
    </w:p>
    <w:p w14:paraId="704DAFE2" w14:textId="77777777" w:rsidR="006B77AC" w:rsidRPr="005B2F62" w:rsidRDefault="0055461D" w:rsidP="006B77AC">
      <w:pPr>
        <w:pStyle w:val="Heading2"/>
        <w:rPr>
          <w:rFonts w:ascii="Arial" w:hAnsi="Arial" w:cs="Arial"/>
          <w:sz w:val="24"/>
          <w:szCs w:val="24"/>
        </w:rPr>
      </w:pPr>
      <w:bookmarkStart w:id="7" w:name="_Toc128756287"/>
      <w:r w:rsidRPr="005B2F62">
        <w:rPr>
          <w:rFonts w:ascii="Arial" w:hAnsi="Arial" w:cs="Arial"/>
          <w:sz w:val="24"/>
          <w:szCs w:val="24"/>
        </w:rPr>
        <w:lastRenderedPageBreak/>
        <w:t>WS1: Sustainable consumption and low carbon economy:</w:t>
      </w:r>
      <w:bookmarkEnd w:id="7"/>
    </w:p>
    <w:p w14:paraId="5CB67DFB" w14:textId="63348135" w:rsidR="00772293" w:rsidRPr="005B2F62" w:rsidRDefault="00C55617">
      <w:pPr>
        <w:rPr>
          <w:rFonts w:ascii="Arial" w:hAnsi="Arial" w:cs="Arial"/>
          <w:bCs/>
          <w:sz w:val="24"/>
          <w:szCs w:val="24"/>
        </w:rPr>
      </w:pPr>
      <w:r w:rsidRPr="005B2F62">
        <w:rPr>
          <w:rFonts w:ascii="Arial" w:hAnsi="Arial" w:cs="Arial"/>
          <w:bCs/>
          <w:sz w:val="24"/>
          <w:szCs w:val="24"/>
        </w:rPr>
        <w:t xml:space="preserve"> </w:t>
      </w:r>
      <w:r w:rsidR="0055461D" w:rsidRPr="005B2F62">
        <w:rPr>
          <w:rFonts w:ascii="Arial" w:hAnsi="Arial" w:cs="Arial"/>
          <w:bCs/>
          <w:sz w:val="24"/>
          <w:szCs w:val="24"/>
        </w:rPr>
        <w:t xml:space="preserve">Successfully delivering this work stream will require significant behaviour changes from Merton’s residents, businesses and organisations, to drive sustainable consumption habits and enable a transition to a low carbon economy.  </w:t>
      </w:r>
    </w:p>
    <w:p w14:paraId="7B45A79F" w14:textId="271CFD46" w:rsidR="00446BEE" w:rsidRPr="005B2F62" w:rsidRDefault="00446BEE">
      <w:pPr>
        <w:rPr>
          <w:rFonts w:ascii="Arial" w:hAnsi="Arial" w:cs="Arial"/>
          <w:b/>
          <w:sz w:val="24"/>
          <w:szCs w:val="24"/>
        </w:rPr>
      </w:pPr>
      <w:r w:rsidRPr="005B2F62">
        <w:rPr>
          <w:rFonts w:ascii="Arial" w:hAnsi="Arial" w:cs="Arial"/>
          <w:b/>
          <w:sz w:val="24"/>
          <w:szCs w:val="24"/>
        </w:rPr>
        <w:t xml:space="preserve">Key areas of progress in 2022: </w:t>
      </w:r>
    </w:p>
    <w:p w14:paraId="3C55CD45"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Recruiting a new Climate Engagement Officer to lead on climate engagement and promote sustainable behaviours in Merton. </w:t>
      </w:r>
    </w:p>
    <w:p w14:paraId="42B0AC87"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Supporting Merton’s Climate Action Group</w:t>
      </w:r>
      <w:r w:rsidRPr="005B2F62">
        <w:rPr>
          <w:rStyle w:val="EndnoteReference"/>
          <w:rFonts w:ascii="Arial" w:hAnsi="Arial" w:cs="Arial"/>
          <w:bCs/>
          <w:sz w:val="24"/>
          <w:szCs w:val="24"/>
        </w:rPr>
        <w:endnoteReference w:id="5"/>
      </w:r>
      <w:r w:rsidRPr="005B2F62">
        <w:rPr>
          <w:rFonts w:ascii="Arial" w:hAnsi="Arial" w:cs="Arial"/>
          <w:bCs/>
          <w:sz w:val="24"/>
          <w:szCs w:val="24"/>
        </w:rPr>
        <w:t xml:space="preserve"> in developing community-led climate action projects which promote sustainable behaviours and a circular economy (</w:t>
      </w:r>
      <w:proofErr w:type="gramStart"/>
      <w:r w:rsidRPr="005B2F62">
        <w:rPr>
          <w:rFonts w:ascii="Arial" w:hAnsi="Arial" w:cs="Arial"/>
          <w:bCs/>
          <w:sz w:val="24"/>
          <w:szCs w:val="24"/>
        </w:rPr>
        <w:t>e.g.</w:t>
      </w:r>
      <w:proofErr w:type="gramEnd"/>
      <w:r w:rsidRPr="005B2F62">
        <w:rPr>
          <w:rFonts w:ascii="Arial" w:hAnsi="Arial" w:cs="Arial"/>
          <w:bCs/>
          <w:sz w:val="24"/>
          <w:szCs w:val="24"/>
        </w:rPr>
        <w:t xml:space="preserve"> The Wheel: Merton’s circular economy hub</w:t>
      </w:r>
      <w:r w:rsidRPr="005B2F62">
        <w:rPr>
          <w:rStyle w:val="EndnoteReference"/>
          <w:rFonts w:ascii="Arial" w:hAnsi="Arial" w:cs="Arial"/>
          <w:bCs/>
          <w:sz w:val="24"/>
          <w:szCs w:val="24"/>
        </w:rPr>
        <w:endnoteReference w:id="6"/>
      </w:r>
      <w:r w:rsidRPr="005B2F62">
        <w:rPr>
          <w:rFonts w:ascii="Arial" w:hAnsi="Arial" w:cs="Arial"/>
          <w:bCs/>
          <w:sz w:val="24"/>
          <w:szCs w:val="24"/>
        </w:rPr>
        <w:t xml:space="preserve">). </w:t>
      </w:r>
    </w:p>
    <w:p w14:paraId="0ED7966E"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Securing funding through the Net Zero Innovation Programme to investigate how small and medium enterprises on our highstreets can become more resource efficient</w:t>
      </w:r>
      <w:r w:rsidRPr="005B2F62">
        <w:rPr>
          <w:rStyle w:val="EndnoteReference"/>
          <w:rFonts w:ascii="Arial" w:hAnsi="Arial" w:cs="Arial"/>
          <w:bCs/>
          <w:sz w:val="24"/>
          <w:szCs w:val="24"/>
        </w:rPr>
        <w:endnoteReference w:id="7"/>
      </w:r>
      <w:r w:rsidRPr="005B2F62">
        <w:rPr>
          <w:rFonts w:ascii="Arial" w:hAnsi="Arial" w:cs="Arial"/>
          <w:bCs/>
          <w:sz w:val="24"/>
          <w:szCs w:val="24"/>
        </w:rPr>
        <w:t xml:space="preserve">. </w:t>
      </w:r>
    </w:p>
    <w:p w14:paraId="7FB2B633"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Developing </w:t>
      </w:r>
      <w:proofErr w:type="gramStart"/>
      <w:r w:rsidRPr="005B2F62">
        <w:rPr>
          <w:rFonts w:ascii="Arial" w:hAnsi="Arial" w:cs="Arial"/>
          <w:bCs/>
          <w:sz w:val="24"/>
          <w:szCs w:val="24"/>
        </w:rPr>
        <w:t>a number of</w:t>
      </w:r>
      <w:proofErr w:type="gramEnd"/>
      <w:r w:rsidRPr="005B2F62">
        <w:rPr>
          <w:rFonts w:ascii="Arial" w:hAnsi="Arial" w:cs="Arial"/>
          <w:bCs/>
          <w:sz w:val="24"/>
          <w:szCs w:val="24"/>
        </w:rPr>
        <w:t xml:space="preserve"> green skills training opportunities and employment pathways through Merton’s Towards Employment programme. </w:t>
      </w:r>
    </w:p>
    <w:p w14:paraId="0604C43B"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Launching Merton’s adult education programme for green skills.  </w:t>
      </w:r>
    </w:p>
    <w:p w14:paraId="7FE8CF17"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Working with the South London Partnership (SLP) to support the development of green jobs and skills through the Green Skills Academy, the South London Careers Hub, Phase 2 of the Green Jobs and Skills London Report, the South London Knowledge Exchange project, etc. </w:t>
      </w:r>
    </w:p>
    <w:p w14:paraId="215DA662"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Identifying opportunities to embed a green recovery from Covid-19 through the SLP and the London Councils programmes on climate change</w:t>
      </w:r>
      <w:r w:rsidRPr="005B2F62">
        <w:rPr>
          <w:rStyle w:val="EndnoteReference"/>
          <w:rFonts w:ascii="Arial" w:hAnsi="Arial" w:cs="Arial"/>
          <w:bCs/>
          <w:sz w:val="24"/>
          <w:szCs w:val="24"/>
        </w:rPr>
        <w:endnoteReference w:id="8"/>
      </w:r>
      <w:r w:rsidRPr="005B2F62">
        <w:rPr>
          <w:rFonts w:ascii="Arial" w:hAnsi="Arial" w:cs="Arial"/>
          <w:bCs/>
          <w:sz w:val="24"/>
          <w:szCs w:val="24"/>
        </w:rPr>
        <w:t xml:space="preserve">. </w:t>
      </w:r>
    </w:p>
    <w:p w14:paraId="20C4CF5A"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color w:val="000000"/>
          <w:sz w:val="24"/>
          <w:szCs w:val="24"/>
        </w:rPr>
        <w:t>Launching the Merton Local App</w:t>
      </w:r>
      <w:r w:rsidRPr="005B2F62">
        <w:rPr>
          <w:rStyle w:val="EndnoteReference"/>
          <w:rFonts w:ascii="Arial" w:hAnsi="Arial" w:cs="Arial"/>
          <w:color w:val="000000"/>
          <w:sz w:val="24"/>
          <w:szCs w:val="24"/>
        </w:rPr>
        <w:endnoteReference w:id="9"/>
      </w:r>
      <w:r w:rsidRPr="005B2F62">
        <w:rPr>
          <w:rFonts w:ascii="Arial" w:hAnsi="Arial" w:cs="Arial"/>
          <w:color w:val="000000"/>
          <w:sz w:val="24"/>
          <w:szCs w:val="24"/>
        </w:rPr>
        <w:t xml:space="preserve"> which encourages residents and businesses to reduce their carbon footprint and shop local. </w:t>
      </w:r>
    </w:p>
    <w:p w14:paraId="395369B1"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color w:val="000000"/>
          <w:sz w:val="24"/>
          <w:szCs w:val="24"/>
        </w:rPr>
        <w:t>Launching Merton’s ‘Business support for Cost of Living and Climate Action’ web page</w:t>
      </w:r>
      <w:r w:rsidRPr="005B2F62">
        <w:rPr>
          <w:rStyle w:val="EndnoteReference"/>
          <w:rFonts w:ascii="Arial" w:hAnsi="Arial" w:cs="Arial"/>
          <w:color w:val="000000"/>
          <w:sz w:val="24"/>
          <w:szCs w:val="24"/>
        </w:rPr>
        <w:endnoteReference w:id="10"/>
      </w:r>
      <w:r w:rsidRPr="005B2F62">
        <w:rPr>
          <w:rFonts w:ascii="Arial" w:hAnsi="Arial" w:cs="Arial"/>
          <w:color w:val="000000"/>
          <w:sz w:val="24"/>
          <w:szCs w:val="24"/>
        </w:rPr>
        <w:t xml:space="preserve">. </w:t>
      </w:r>
    </w:p>
    <w:p w14:paraId="500A7567"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Continuing the roll-out of town centre dual stream bins to minimise waste and promote recycling. </w:t>
      </w:r>
    </w:p>
    <w:p w14:paraId="3C46E2E9" w14:textId="77777777" w:rsidR="00446BEE" w:rsidRPr="005B2F62" w:rsidRDefault="00446BEE" w:rsidP="00772293">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for the delivery of relevant initiatives in 2023. </w:t>
      </w:r>
    </w:p>
    <w:p w14:paraId="067BCD1B" w14:textId="1E2D3914" w:rsidR="00446BEE" w:rsidRPr="005B2F62" w:rsidRDefault="00446BEE">
      <w:pPr>
        <w:rPr>
          <w:rFonts w:ascii="Arial" w:hAnsi="Arial" w:cs="Arial"/>
          <w:bCs/>
          <w:sz w:val="24"/>
          <w:szCs w:val="24"/>
        </w:rPr>
      </w:pPr>
    </w:p>
    <w:p w14:paraId="47F37527" w14:textId="3F86517C" w:rsidR="00446BEE" w:rsidRPr="005B2F62" w:rsidRDefault="00446BEE">
      <w:pPr>
        <w:rPr>
          <w:rFonts w:ascii="Arial" w:hAnsi="Arial" w:cs="Arial"/>
          <w:b/>
          <w:sz w:val="24"/>
          <w:szCs w:val="24"/>
        </w:rPr>
      </w:pPr>
      <w:r w:rsidRPr="005B2F62">
        <w:rPr>
          <w:rFonts w:ascii="Arial" w:hAnsi="Arial" w:cs="Arial"/>
          <w:b/>
          <w:sz w:val="24"/>
          <w:szCs w:val="24"/>
        </w:rPr>
        <w:t xml:space="preserve">Key priorities for 2023: </w:t>
      </w:r>
    </w:p>
    <w:p w14:paraId="56782AB9"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t xml:space="preserve">Continuing to develop or support activities progressed in 2022 where appropriate. </w:t>
      </w:r>
    </w:p>
    <w:p w14:paraId="5B0BD199"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t xml:space="preserve">Recruiting a new member of staff to lead on the development of a low carbon economy, by promoting low carbon business, helping maximise green skills and jobs opportunities, and promoting a circular economy. </w:t>
      </w:r>
    </w:p>
    <w:p w14:paraId="6F74C4FA"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t xml:space="preserve">Developing a Climate Action Fund to support community-led climate action projects. </w:t>
      </w:r>
    </w:p>
    <w:p w14:paraId="6DB5A853"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t xml:space="preserve">Developing a business retrofit support scheme which will enable greater engagement with businesses. </w:t>
      </w:r>
    </w:p>
    <w:p w14:paraId="6D075B94"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lastRenderedPageBreak/>
        <w:t xml:space="preserve">Exploring opportunities to establish a reuse shop. </w:t>
      </w:r>
    </w:p>
    <w:p w14:paraId="4E513E77" w14:textId="77777777" w:rsidR="00446BEE" w:rsidRPr="005B2F62" w:rsidRDefault="00446BEE" w:rsidP="00772293">
      <w:pPr>
        <w:pStyle w:val="ListParagraph"/>
        <w:numPr>
          <w:ilvl w:val="0"/>
          <w:numId w:val="3"/>
        </w:numPr>
        <w:rPr>
          <w:rFonts w:ascii="Arial" w:hAnsi="Arial" w:cs="Arial"/>
          <w:bCs/>
          <w:sz w:val="24"/>
          <w:szCs w:val="24"/>
        </w:rPr>
      </w:pPr>
      <w:r w:rsidRPr="005B2F62">
        <w:rPr>
          <w:rFonts w:ascii="Arial" w:hAnsi="Arial" w:cs="Arial"/>
          <w:bCs/>
          <w:sz w:val="24"/>
          <w:szCs w:val="24"/>
        </w:rPr>
        <w:t>Finalising and adopting Merton’s Climate Engagement Strategy to maximise the impact of Merton’s climate engagement.</w:t>
      </w:r>
    </w:p>
    <w:p w14:paraId="048753C0" w14:textId="02956A17" w:rsidR="00772293" w:rsidRPr="005B2F62" w:rsidRDefault="00772293">
      <w:pPr>
        <w:rPr>
          <w:rFonts w:ascii="Arial" w:hAnsi="Arial" w:cs="Arial"/>
          <w:bCs/>
          <w:sz w:val="24"/>
          <w:szCs w:val="24"/>
        </w:rPr>
      </w:pPr>
    </w:p>
    <w:p w14:paraId="0DC4938F" w14:textId="77777777" w:rsidR="00C55617" w:rsidRPr="005B2F62" w:rsidRDefault="00C55617" w:rsidP="00A77519">
      <w:pPr>
        <w:rPr>
          <w:rFonts w:ascii="Arial" w:hAnsi="Arial" w:cs="Arial"/>
          <w:sz w:val="24"/>
          <w:szCs w:val="24"/>
        </w:rPr>
        <w:sectPr w:rsidR="00C55617" w:rsidRPr="005B2F62" w:rsidSect="00116517">
          <w:pgSz w:w="16838" w:h="11906" w:orient="landscape"/>
          <w:pgMar w:top="1440" w:right="1440" w:bottom="1440" w:left="1440" w:header="708" w:footer="708" w:gutter="0"/>
          <w:cols w:space="708"/>
          <w:docGrid w:linePitch="360"/>
        </w:sectPr>
      </w:pPr>
    </w:p>
    <w:p w14:paraId="6CC3DDF9" w14:textId="6D6BB04E" w:rsidR="00EF10F8" w:rsidRPr="005B2F62" w:rsidRDefault="00A77519" w:rsidP="00A77519">
      <w:pPr>
        <w:rPr>
          <w:rFonts w:ascii="Arial" w:hAnsi="Arial" w:cs="Arial"/>
          <w:sz w:val="24"/>
          <w:szCs w:val="24"/>
        </w:rPr>
      </w:pPr>
      <w:bookmarkStart w:id="8" w:name="_Toc128756288"/>
      <w:r w:rsidRPr="005B2F62">
        <w:rPr>
          <w:rStyle w:val="Heading2Char"/>
          <w:rFonts w:ascii="Arial" w:hAnsi="Arial" w:cs="Arial"/>
          <w:sz w:val="24"/>
          <w:szCs w:val="24"/>
        </w:rPr>
        <w:lastRenderedPageBreak/>
        <w:t>WS2: Retrofit of the residential and non-residential building stock:</w:t>
      </w:r>
      <w:bookmarkEnd w:id="8"/>
      <w:r w:rsidRPr="005B2F62">
        <w:rPr>
          <w:rFonts w:ascii="Arial" w:hAnsi="Arial" w:cs="Arial"/>
          <w:sz w:val="24"/>
          <w:szCs w:val="24"/>
        </w:rPr>
        <w:t xml:space="preserve"> Successfully delivering this work stream will require significant uptake of good quality domestic and non-domestic retrofit by homeowners, business owners, and private and social landlords in Merton. As well as reducing energy demand and carbon emissions, this will help tackle fuel poverty and build climate resilience in the borough. </w:t>
      </w:r>
    </w:p>
    <w:p w14:paraId="50CD5A37" w14:textId="4F63B16E" w:rsidR="00446BEE" w:rsidRPr="005B2F62" w:rsidRDefault="00446BEE" w:rsidP="00A77519">
      <w:pPr>
        <w:rPr>
          <w:rFonts w:ascii="Arial" w:hAnsi="Arial" w:cs="Arial"/>
          <w:b/>
          <w:sz w:val="24"/>
          <w:szCs w:val="24"/>
        </w:rPr>
      </w:pPr>
      <w:r w:rsidRPr="005B2F62">
        <w:rPr>
          <w:rFonts w:ascii="Arial" w:hAnsi="Arial" w:cs="Arial"/>
          <w:b/>
          <w:sz w:val="24"/>
          <w:szCs w:val="24"/>
        </w:rPr>
        <w:t xml:space="preserve">Key areas of progress in 2022: </w:t>
      </w:r>
    </w:p>
    <w:p w14:paraId="710AE10B"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Recruiting two new Community Retrofit Officers to lead on the retrofit of residential and non-residential buildings in Merton. </w:t>
      </w:r>
    </w:p>
    <w:p w14:paraId="496866DF"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Promoting Phase 5 of the Mayor’s Solar Together scheme</w:t>
      </w:r>
      <w:r w:rsidRPr="005B2F62">
        <w:rPr>
          <w:rStyle w:val="EndnoteReference"/>
          <w:rFonts w:ascii="Arial" w:hAnsi="Arial" w:cs="Arial"/>
          <w:bCs/>
          <w:sz w:val="24"/>
          <w:szCs w:val="24"/>
        </w:rPr>
        <w:endnoteReference w:id="11"/>
      </w:r>
      <w:r w:rsidRPr="005B2F62">
        <w:rPr>
          <w:rFonts w:ascii="Arial" w:hAnsi="Arial" w:cs="Arial"/>
          <w:bCs/>
          <w:sz w:val="24"/>
          <w:szCs w:val="24"/>
        </w:rPr>
        <w:t xml:space="preserve">. </w:t>
      </w:r>
    </w:p>
    <w:p w14:paraId="453F46DD"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Lobbying central Government for appropriate policies and funding schemes to support retrofit through the Net Zero Review consultation. </w:t>
      </w:r>
    </w:p>
    <w:p w14:paraId="278E5B90"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Supporting fuel poor households in accessing funding to retrofit their homes through the Mayor’s Warmer Homes Scheme</w:t>
      </w:r>
      <w:r w:rsidRPr="005B2F62">
        <w:rPr>
          <w:rStyle w:val="EndnoteReference"/>
          <w:rFonts w:ascii="Arial" w:hAnsi="Arial" w:cs="Arial"/>
          <w:bCs/>
          <w:sz w:val="24"/>
          <w:szCs w:val="24"/>
        </w:rPr>
        <w:endnoteReference w:id="12"/>
      </w:r>
      <w:r w:rsidRPr="005B2F62">
        <w:rPr>
          <w:rFonts w:ascii="Arial" w:hAnsi="Arial" w:cs="Arial"/>
          <w:bCs/>
          <w:sz w:val="24"/>
          <w:szCs w:val="24"/>
        </w:rPr>
        <w:t xml:space="preserve">. </w:t>
      </w:r>
    </w:p>
    <w:p w14:paraId="1B5B5D89"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Using Merton’s Carbon Offset Fund to top-up national and regional funding streams for retrofit where appropriate. </w:t>
      </w:r>
    </w:p>
    <w:p w14:paraId="1B20096B"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Supporting Housing Associations in bidding for national retrofit funding schemes (</w:t>
      </w:r>
      <w:proofErr w:type="gramStart"/>
      <w:r w:rsidRPr="005B2F62">
        <w:rPr>
          <w:rFonts w:ascii="Arial" w:hAnsi="Arial" w:cs="Arial"/>
          <w:bCs/>
          <w:sz w:val="24"/>
          <w:szCs w:val="24"/>
        </w:rPr>
        <w:t>e.g.</w:t>
      </w:r>
      <w:proofErr w:type="gramEnd"/>
      <w:r w:rsidRPr="005B2F62">
        <w:rPr>
          <w:rFonts w:ascii="Arial" w:hAnsi="Arial" w:cs="Arial"/>
          <w:bCs/>
          <w:sz w:val="24"/>
          <w:szCs w:val="24"/>
        </w:rPr>
        <w:t xml:space="preserve"> Social Housing Decarbonisation Fund). </w:t>
      </w:r>
    </w:p>
    <w:p w14:paraId="37160DA3"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Working with the Buildings &amp; Energy sub-group of Merton’s Climate Action Group to promote energy efficiency and retrofit by developing case studies and delivering the Energy Matters project in Merton schools. </w:t>
      </w:r>
    </w:p>
    <w:p w14:paraId="6415EFCB"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for the delivery of relevant initiatives in 2023. </w:t>
      </w:r>
    </w:p>
    <w:p w14:paraId="389D26D3" w14:textId="5082A532" w:rsidR="00446BEE" w:rsidRPr="005B2F62" w:rsidRDefault="00446BEE" w:rsidP="00A77519">
      <w:pPr>
        <w:rPr>
          <w:rFonts w:ascii="Arial" w:hAnsi="Arial" w:cs="Arial"/>
          <w:sz w:val="24"/>
          <w:szCs w:val="24"/>
        </w:rPr>
      </w:pPr>
    </w:p>
    <w:p w14:paraId="3F08494E" w14:textId="27144339" w:rsidR="00446BEE" w:rsidRPr="005B2F62" w:rsidRDefault="00446BEE" w:rsidP="00A77519">
      <w:pPr>
        <w:rPr>
          <w:rFonts w:ascii="Arial" w:hAnsi="Arial" w:cs="Arial"/>
          <w:b/>
          <w:sz w:val="24"/>
          <w:szCs w:val="24"/>
        </w:rPr>
      </w:pPr>
      <w:r w:rsidRPr="005B2F62">
        <w:rPr>
          <w:rFonts w:ascii="Arial" w:hAnsi="Arial" w:cs="Arial"/>
          <w:b/>
          <w:sz w:val="24"/>
          <w:szCs w:val="24"/>
        </w:rPr>
        <w:t xml:space="preserve">Key priorities for 2023: </w:t>
      </w:r>
    </w:p>
    <w:p w14:paraId="7FE72B97"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Continuing to develop or support activities progressed in 2022 where appropriate. </w:t>
      </w:r>
    </w:p>
    <w:p w14:paraId="62802FDF"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Developing a Retrofit Strategy for the borough. </w:t>
      </w:r>
    </w:p>
    <w:p w14:paraId="6AB96D21"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Developing an Energy Masterplan for the borough to consider energy infrastructure needs to support the transition to net-zero.  </w:t>
      </w:r>
    </w:p>
    <w:p w14:paraId="669C7323"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Working with the South London Partnership to develop a retrofit roadmap to encourage residents to retrofit their homes. </w:t>
      </w:r>
    </w:p>
    <w:p w14:paraId="1AF9F1FD"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Developing a business retrofit support scheme. </w:t>
      </w:r>
    </w:p>
    <w:p w14:paraId="01C53C73"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Developing a recycled loan fund for homeowners looking to retrofit their homes who aren’t eligible for national and regional retrofit funding. </w:t>
      </w:r>
    </w:p>
    <w:p w14:paraId="06ACAA79" w14:textId="7080A471"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Investigating how the </w:t>
      </w:r>
      <w:r w:rsidR="002251B6">
        <w:rPr>
          <w:rFonts w:ascii="Arial" w:hAnsi="Arial" w:cs="Arial"/>
          <w:bCs/>
          <w:sz w:val="24"/>
          <w:szCs w:val="24"/>
        </w:rPr>
        <w:t>c</w:t>
      </w:r>
      <w:r w:rsidRPr="005B2F62">
        <w:rPr>
          <w:rFonts w:ascii="Arial" w:hAnsi="Arial" w:cs="Arial"/>
          <w:bCs/>
          <w:sz w:val="24"/>
          <w:szCs w:val="24"/>
        </w:rPr>
        <w:t xml:space="preserve">ouncil can support residents in accessing Energy Company Obligation (ECO) funding. </w:t>
      </w:r>
    </w:p>
    <w:p w14:paraId="29149B42"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Running a retrofit workshop with housing associations and green skills partners in February 2023 to discuss lessons learnt, challenges and opportunities in decarbonising Merton’s housing stock. </w:t>
      </w:r>
    </w:p>
    <w:p w14:paraId="1694FF66"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lastRenderedPageBreak/>
        <w:t xml:space="preserve">Recruiting additional capacity to lead on the enforcement of Minimum Energy Efficiency Standards (MEES) in Merton’s Private Rental Sector. </w:t>
      </w:r>
    </w:p>
    <w:p w14:paraId="6D169AC5"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Considering what ‘good retrofit’ looks like in the context of conservation and heritage. </w:t>
      </w:r>
    </w:p>
    <w:p w14:paraId="173C6E4B"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Supporting the Mayor’s bid for Home Upgrade Grant 2 (HUG 2) funding for off-gas grid properties in London. </w:t>
      </w:r>
    </w:p>
    <w:p w14:paraId="045FF2B7" w14:textId="77777777" w:rsidR="00446BEE" w:rsidRPr="005B2F62" w:rsidRDefault="00446BEE" w:rsidP="00EF10F8">
      <w:pPr>
        <w:pStyle w:val="ListParagraph"/>
        <w:numPr>
          <w:ilvl w:val="0"/>
          <w:numId w:val="6"/>
        </w:numPr>
        <w:rPr>
          <w:rFonts w:ascii="Arial" w:hAnsi="Arial" w:cs="Arial"/>
          <w:bCs/>
          <w:sz w:val="24"/>
          <w:szCs w:val="24"/>
        </w:rPr>
      </w:pPr>
      <w:r w:rsidRPr="005B2F62">
        <w:rPr>
          <w:rFonts w:ascii="Arial" w:hAnsi="Arial" w:cs="Arial"/>
          <w:bCs/>
          <w:sz w:val="24"/>
          <w:szCs w:val="24"/>
        </w:rPr>
        <w:t xml:space="preserve">Considering local green skills and jobs needs, as well as upskilling and employment opportunities, for borough-wide retrofit. </w:t>
      </w:r>
    </w:p>
    <w:p w14:paraId="6FEF042F" w14:textId="77777777" w:rsidR="00446BEE" w:rsidRPr="005B2F62" w:rsidRDefault="00446BEE" w:rsidP="00A77519">
      <w:pPr>
        <w:rPr>
          <w:rFonts w:ascii="Arial" w:hAnsi="Arial" w:cs="Arial"/>
          <w:sz w:val="24"/>
          <w:szCs w:val="24"/>
        </w:rPr>
      </w:pPr>
    </w:p>
    <w:p w14:paraId="1D50CBE4" w14:textId="77777777" w:rsidR="00C55617" w:rsidRPr="005B2F62" w:rsidRDefault="00C55617">
      <w:pPr>
        <w:rPr>
          <w:rFonts w:ascii="Arial" w:hAnsi="Arial" w:cs="Arial"/>
          <w:sz w:val="24"/>
          <w:szCs w:val="24"/>
        </w:rPr>
        <w:sectPr w:rsidR="00C55617" w:rsidRPr="005B2F62" w:rsidSect="00116517">
          <w:pgSz w:w="16838" w:h="11906" w:orient="landscape"/>
          <w:pgMar w:top="1440" w:right="1440" w:bottom="1440" w:left="1440" w:header="708" w:footer="708" w:gutter="0"/>
          <w:cols w:space="708"/>
          <w:docGrid w:linePitch="360"/>
        </w:sectPr>
      </w:pPr>
    </w:p>
    <w:p w14:paraId="01867A9F" w14:textId="6A1CFC5A" w:rsidR="00D9614F" w:rsidRPr="005B2F62" w:rsidRDefault="007B3AE8">
      <w:pPr>
        <w:rPr>
          <w:rFonts w:ascii="Arial" w:hAnsi="Arial" w:cs="Arial"/>
          <w:bCs/>
          <w:sz w:val="24"/>
          <w:szCs w:val="24"/>
        </w:rPr>
      </w:pPr>
      <w:bookmarkStart w:id="9" w:name="_Toc128756289"/>
      <w:r w:rsidRPr="005B2F62">
        <w:rPr>
          <w:rStyle w:val="Heading2Char"/>
          <w:rFonts w:ascii="Arial" w:hAnsi="Arial" w:cs="Arial"/>
          <w:sz w:val="24"/>
          <w:szCs w:val="24"/>
        </w:rPr>
        <w:lastRenderedPageBreak/>
        <w:t>WS 3: Future new build and regeneration:</w:t>
      </w:r>
      <w:bookmarkEnd w:id="9"/>
      <w:r w:rsidRPr="005B2F62">
        <w:rPr>
          <w:rFonts w:ascii="Arial" w:hAnsi="Arial" w:cs="Arial"/>
          <w:bCs/>
          <w:sz w:val="24"/>
          <w:szCs w:val="24"/>
        </w:rPr>
        <w:t xml:space="preserve"> Successfully delivering this work stream will require that all new developments in Merton, and Merton’s energy infrastructure, are compatible with our climate commitments and adaptable to a changing climate. </w:t>
      </w:r>
    </w:p>
    <w:p w14:paraId="7C8B624C" w14:textId="62B741FC" w:rsidR="00446BEE" w:rsidRPr="005B2F62" w:rsidRDefault="00446BEE">
      <w:pPr>
        <w:rPr>
          <w:rFonts w:ascii="Arial" w:hAnsi="Arial" w:cs="Arial"/>
          <w:b/>
          <w:sz w:val="24"/>
          <w:szCs w:val="24"/>
        </w:rPr>
      </w:pPr>
      <w:r w:rsidRPr="005B2F62">
        <w:rPr>
          <w:rFonts w:ascii="Arial" w:hAnsi="Arial" w:cs="Arial"/>
          <w:b/>
          <w:sz w:val="24"/>
          <w:szCs w:val="24"/>
        </w:rPr>
        <w:t xml:space="preserve">Key areas of progress in 2022: </w:t>
      </w:r>
    </w:p>
    <w:p w14:paraId="0A46F293"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Supporting the Examination in public of Merton’s draft Local Plan which has ambitious climate change policies. </w:t>
      </w:r>
    </w:p>
    <w:p w14:paraId="5ED4B9B5"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Lobbying for faster change to national and regional planning policy to ensure that all new development is compatible with our net zero commitments. </w:t>
      </w:r>
    </w:p>
    <w:p w14:paraId="21E53976"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Collaborating with a consortium of 19 London boroughs to develop the evidence base to support more ambitious local planning policies. </w:t>
      </w:r>
    </w:p>
    <w:p w14:paraId="71DA1C23" w14:textId="77777777" w:rsidR="00446BEE" w:rsidRPr="005B2F62" w:rsidRDefault="00446BEE" w:rsidP="00EF10F8">
      <w:pPr>
        <w:pStyle w:val="ListParagraph"/>
        <w:numPr>
          <w:ilvl w:val="0"/>
          <w:numId w:val="2"/>
        </w:numPr>
        <w:rPr>
          <w:rFonts w:ascii="Arial" w:hAnsi="Arial" w:cs="Arial"/>
          <w:bCs/>
          <w:sz w:val="24"/>
          <w:szCs w:val="24"/>
        </w:rPr>
      </w:pPr>
      <w:r w:rsidRPr="005B2F62">
        <w:rPr>
          <w:rFonts w:ascii="Arial" w:hAnsi="Arial" w:cs="Arial"/>
          <w:bCs/>
          <w:sz w:val="24"/>
          <w:szCs w:val="24"/>
        </w:rPr>
        <w:t xml:space="preserve">Recruiting two Community Retrofit Officers who will lead on the development of an Energy Masterplan for Merton. </w:t>
      </w:r>
    </w:p>
    <w:p w14:paraId="5776545D" w14:textId="1D58A0ED" w:rsidR="00446BEE" w:rsidRPr="005B2F62" w:rsidRDefault="00446BEE">
      <w:pPr>
        <w:rPr>
          <w:rFonts w:ascii="Arial" w:hAnsi="Arial" w:cs="Arial"/>
          <w:bCs/>
          <w:sz w:val="24"/>
          <w:szCs w:val="24"/>
        </w:rPr>
      </w:pPr>
    </w:p>
    <w:p w14:paraId="6C2254E0" w14:textId="4B38F261" w:rsidR="00446BEE" w:rsidRPr="005B2F62" w:rsidRDefault="00446BEE">
      <w:pPr>
        <w:rPr>
          <w:rFonts w:ascii="Arial" w:hAnsi="Arial" w:cs="Arial"/>
          <w:b/>
          <w:sz w:val="24"/>
          <w:szCs w:val="24"/>
        </w:rPr>
      </w:pPr>
      <w:r w:rsidRPr="005B2F62">
        <w:rPr>
          <w:rFonts w:ascii="Arial" w:hAnsi="Arial" w:cs="Arial"/>
          <w:b/>
          <w:sz w:val="24"/>
          <w:szCs w:val="24"/>
        </w:rPr>
        <w:t xml:space="preserve">Key priorities for 2023: </w:t>
      </w:r>
    </w:p>
    <w:p w14:paraId="718F521E" w14:textId="77777777" w:rsidR="00446BEE" w:rsidRPr="005B2F62" w:rsidRDefault="00446BEE" w:rsidP="00EF10F8">
      <w:pPr>
        <w:pStyle w:val="ListParagraph"/>
        <w:numPr>
          <w:ilvl w:val="0"/>
          <w:numId w:val="4"/>
        </w:numPr>
        <w:rPr>
          <w:rFonts w:ascii="Arial" w:hAnsi="Arial" w:cs="Arial"/>
          <w:bCs/>
          <w:sz w:val="24"/>
          <w:szCs w:val="24"/>
        </w:rPr>
      </w:pPr>
      <w:r w:rsidRPr="005B2F62">
        <w:rPr>
          <w:rFonts w:ascii="Arial" w:hAnsi="Arial" w:cs="Arial"/>
          <w:bCs/>
          <w:sz w:val="24"/>
          <w:szCs w:val="24"/>
        </w:rPr>
        <w:t xml:space="preserve">Adopting Merton’s new Local Plan. </w:t>
      </w:r>
    </w:p>
    <w:p w14:paraId="224E3D0A" w14:textId="77777777" w:rsidR="00446BEE" w:rsidRPr="005B2F62" w:rsidRDefault="00446BEE" w:rsidP="00EF10F8">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an Energy Masterplan for Merton to consider any energy infrastructure needs to support the transition to net zero (buildings and transport). </w:t>
      </w:r>
    </w:p>
    <w:p w14:paraId="2E887117" w14:textId="77777777" w:rsidR="00446BEE" w:rsidRPr="005B2F62" w:rsidRDefault="00446BEE" w:rsidP="00EF10F8">
      <w:pPr>
        <w:pStyle w:val="ListParagraph"/>
        <w:numPr>
          <w:ilvl w:val="0"/>
          <w:numId w:val="4"/>
        </w:numPr>
        <w:rPr>
          <w:rFonts w:ascii="Arial" w:hAnsi="Arial" w:cs="Arial"/>
          <w:bCs/>
          <w:sz w:val="24"/>
          <w:szCs w:val="24"/>
        </w:rPr>
      </w:pPr>
      <w:r w:rsidRPr="005B2F62">
        <w:rPr>
          <w:rFonts w:ascii="Arial" w:hAnsi="Arial" w:cs="Arial"/>
          <w:bCs/>
          <w:sz w:val="24"/>
          <w:szCs w:val="24"/>
        </w:rPr>
        <w:t xml:space="preserve">Continuing to lobby for faster change in the built environment. </w:t>
      </w:r>
    </w:p>
    <w:p w14:paraId="43674BA2" w14:textId="77777777" w:rsidR="00446BEE" w:rsidRPr="005B2F62" w:rsidRDefault="00446BEE">
      <w:pPr>
        <w:rPr>
          <w:rFonts w:ascii="Arial" w:hAnsi="Arial" w:cs="Arial"/>
          <w:bCs/>
          <w:sz w:val="24"/>
          <w:szCs w:val="24"/>
        </w:rPr>
      </w:pPr>
    </w:p>
    <w:p w14:paraId="0FB96484" w14:textId="77777777" w:rsidR="00EF10F8" w:rsidRPr="005B2F62" w:rsidRDefault="00EF10F8">
      <w:pPr>
        <w:rPr>
          <w:rFonts w:ascii="Arial" w:hAnsi="Arial" w:cs="Arial"/>
          <w:bCs/>
          <w:sz w:val="24"/>
          <w:szCs w:val="24"/>
        </w:rPr>
      </w:pPr>
    </w:p>
    <w:p w14:paraId="1D446CFA" w14:textId="77777777" w:rsidR="00EF10F8" w:rsidRPr="005B2F62" w:rsidRDefault="00EF10F8">
      <w:pPr>
        <w:rPr>
          <w:rFonts w:ascii="Arial" w:hAnsi="Arial" w:cs="Arial"/>
          <w:bCs/>
          <w:sz w:val="24"/>
          <w:szCs w:val="24"/>
        </w:rPr>
      </w:pPr>
    </w:p>
    <w:p w14:paraId="64322926" w14:textId="77777777" w:rsidR="007B3AE8" w:rsidRPr="005B2F62" w:rsidRDefault="007B3AE8">
      <w:pPr>
        <w:rPr>
          <w:rFonts w:ascii="Arial" w:hAnsi="Arial" w:cs="Arial"/>
          <w:bCs/>
          <w:sz w:val="24"/>
          <w:szCs w:val="24"/>
        </w:rPr>
      </w:pPr>
    </w:p>
    <w:p w14:paraId="37C46EF5" w14:textId="77777777" w:rsidR="000565ED" w:rsidRPr="005B2F62" w:rsidRDefault="000565ED" w:rsidP="008D707E">
      <w:pPr>
        <w:rPr>
          <w:rFonts w:ascii="Arial" w:hAnsi="Arial" w:cs="Arial"/>
          <w:b/>
          <w:bCs/>
          <w:sz w:val="24"/>
          <w:szCs w:val="24"/>
        </w:rPr>
        <w:sectPr w:rsidR="000565ED" w:rsidRPr="005B2F62" w:rsidSect="00116517">
          <w:pgSz w:w="16838" w:h="11906" w:orient="landscape"/>
          <w:pgMar w:top="1440" w:right="1440" w:bottom="1440" w:left="1440" w:header="708" w:footer="708" w:gutter="0"/>
          <w:cols w:space="708"/>
          <w:docGrid w:linePitch="360"/>
        </w:sectPr>
      </w:pPr>
    </w:p>
    <w:p w14:paraId="690D701E" w14:textId="00987ECE" w:rsidR="008D707E" w:rsidRPr="005B2F62" w:rsidRDefault="008D707E" w:rsidP="008D707E">
      <w:pPr>
        <w:rPr>
          <w:rFonts w:ascii="Arial" w:hAnsi="Arial" w:cs="Arial"/>
          <w:sz w:val="24"/>
          <w:szCs w:val="24"/>
        </w:rPr>
      </w:pPr>
      <w:bookmarkStart w:id="10" w:name="_Toc128756290"/>
      <w:r w:rsidRPr="005B2F62">
        <w:rPr>
          <w:rStyle w:val="Heading2Char"/>
          <w:rFonts w:ascii="Arial" w:hAnsi="Arial" w:cs="Arial"/>
          <w:sz w:val="24"/>
          <w:szCs w:val="24"/>
        </w:rPr>
        <w:lastRenderedPageBreak/>
        <w:t>WS 4: Transport infrastructure and modal shift:</w:t>
      </w:r>
      <w:bookmarkEnd w:id="10"/>
      <w:r w:rsidRPr="005B2F62">
        <w:rPr>
          <w:rFonts w:ascii="Arial" w:hAnsi="Arial" w:cs="Arial"/>
          <w:b/>
          <w:bCs/>
          <w:sz w:val="24"/>
          <w:szCs w:val="24"/>
        </w:rPr>
        <w:t xml:space="preserve"> </w:t>
      </w:r>
      <w:r w:rsidRPr="005B2F62">
        <w:rPr>
          <w:rFonts w:ascii="Arial" w:hAnsi="Arial" w:cs="Arial"/>
          <w:sz w:val="24"/>
          <w:szCs w:val="24"/>
        </w:rPr>
        <w:t xml:space="preserve"> Successfully delivering this work stream will require everyone who works, lives and studies in Merton to shift from fossil fuel</w:t>
      </w:r>
      <w:r w:rsidR="000565ED" w:rsidRPr="005B2F62">
        <w:rPr>
          <w:rFonts w:ascii="Arial" w:hAnsi="Arial" w:cs="Arial"/>
          <w:sz w:val="24"/>
          <w:szCs w:val="24"/>
        </w:rPr>
        <w:t>-</w:t>
      </w:r>
      <w:r w:rsidRPr="005B2F62">
        <w:rPr>
          <w:rFonts w:ascii="Arial" w:hAnsi="Arial" w:cs="Arial"/>
          <w:sz w:val="24"/>
          <w:szCs w:val="24"/>
        </w:rPr>
        <w:t xml:space="preserve">based modes of transport towards more active and sustainable </w:t>
      </w:r>
      <w:proofErr w:type="gramStart"/>
      <w:r w:rsidRPr="005B2F62">
        <w:rPr>
          <w:rFonts w:ascii="Arial" w:hAnsi="Arial" w:cs="Arial"/>
          <w:sz w:val="24"/>
          <w:szCs w:val="24"/>
        </w:rPr>
        <w:t>travel, and</w:t>
      </w:r>
      <w:proofErr w:type="gramEnd"/>
      <w:r w:rsidRPr="005B2F62">
        <w:rPr>
          <w:rFonts w:ascii="Arial" w:hAnsi="Arial" w:cs="Arial"/>
          <w:sz w:val="24"/>
          <w:szCs w:val="24"/>
        </w:rPr>
        <w:t xml:space="preserve"> ensuring that the supporting infrastructure is in place to enable this modal shift. </w:t>
      </w:r>
    </w:p>
    <w:p w14:paraId="0E9429F1" w14:textId="54FCD1C1" w:rsidR="00446BEE" w:rsidRPr="005B2F62" w:rsidRDefault="00446BEE" w:rsidP="008D707E">
      <w:pPr>
        <w:rPr>
          <w:rFonts w:ascii="Arial" w:hAnsi="Arial" w:cs="Arial"/>
          <w:b/>
          <w:sz w:val="24"/>
          <w:szCs w:val="24"/>
        </w:rPr>
      </w:pPr>
      <w:r w:rsidRPr="005B2F62">
        <w:rPr>
          <w:rFonts w:ascii="Arial" w:hAnsi="Arial" w:cs="Arial"/>
          <w:b/>
          <w:sz w:val="24"/>
          <w:szCs w:val="24"/>
        </w:rPr>
        <w:t xml:space="preserve">Key areas of progress in 2022: </w:t>
      </w:r>
    </w:p>
    <w:p w14:paraId="27351309"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Working with TfL and other transport providers to improve access to public transport in Merton. </w:t>
      </w:r>
    </w:p>
    <w:p w14:paraId="3A28019C"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Delivering funded active travel infrastructure schemes. </w:t>
      </w:r>
    </w:p>
    <w:p w14:paraId="2BD28023"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Identifying schemes for Merton’s Local Implementation Plan (LIP) bids for FY23/24 and FY 24/25. </w:t>
      </w:r>
    </w:p>
    <w:p w14:paraId="458A769D"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Undertaking preparatory work and engagement in relation to Merton’s EV, cycling and walking strategies. </w:t>
      </w:r>
    </w:p>
    <w:p w14:paraId="6BF52BD7"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Establishing an EV task group via the Sustainable Communities Scrutiny and Overview Committee. </w:t>
      </w:r>
    </w:p>
    <w:p w14:paraId="379FC9E5"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Funding </w:t>
      </w:r>
      <w:proofErr w:type="gramStart"/>
      <w:r w:rsidRPr="005B2F62">
        <w:rPr>
          <w:rFonts w:ascii="Arial" w:hAnsi="Arial" w:cs="Arial"/>
          <w:bCs/>
          <w:sz w:val="24"/>
          <w:szCs w:val="24"/>
        </w:rPr>
        <w:t>a number of</w:t>
      </w:r>
      <w:proofErr w:type="gramEnd"/>
      <w:r w:rsidRPr="005B2F62">
        <w:rPr>
          <w:rFonts w:ascii="Arial" w:hAnsi="Arial" w:cs="Arial"/>
          <w:bCs/>
          <w:sz w:val="24"/>
          <w:szCs w:val="24"/>
        </w:rPr>
        <w:t xml:space="preserve"> multi-modal traffic monitors that will be used to inform the development of Merton’s cycling and walking strategies. </w:t>
      </w:r>
    </w:p>
    <w:p w14:paraId="08113A86"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£750k of funding to provide up to 500 lamp column EV charge points. </w:t>
      </w:r>
    </w:p>
    <w:p w14:paraId="17FEE27A"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Continuing engagement with car clubs about a transition to electric – a significant proportion of the car club fleet in Merton is now electric. </w:t>
      </w:r>
    </w:p>
    <w:p w14:paraId="284313DA"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Continuing the implementation of Merton’s Air Quality Action Plan and active travel initiatives (</w:t>
      </w:r>
      <w:proofErr w:type="gramStart"/>
      <w:r w:rsidRPr="005B2F62">
        <w:rPr>
          <w:rFonts w:ascii="Arial" w:hAnsi="Arial" w:cs="Arial"/>
          <w:bCs/>
          <w:sz w:val="24"/>
          <w:szCs w:val="24"/>
        </w:rPr>
        <w:t>e.g.</w:t>
      </w:r>
      <w:proofErr w:type="gramEnd"/>
      <w:r w:rsidRPr="005B2F62">
        <w:rPr>
          <w:rFonts w:ascii="Arial" w:hAnsi="Arial" w:cs="Arial"/>
          <w:bCs/>
          <w:sz w:val="24"/>
          <w:szCs w:val="24"/>
        </w:rPr>
        <w:t xml:space="preserve"> air quality and traffic monitoring, air quality audits, anti-idling campaigns and signage, the Non-Road Mobile Machinery and Clean Air Village initiatives, and Air Quality comms and events). </w:t>
      </w:r>
    </w:p>
    <w:p w14:paraId="305D4825"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Continuing to deliver Merton’s active travel programmes (</w:t>
      </w:r>
      <w:proofErr w:type="gramStart"/>
      <w:r w:rsidRPr="005B2F62">
        <w:rPr>
          <w:rFonts w:ascii="Arial" w:hAnsi="Arial" w:cs="Arial"/>
          <w:bCs/>
          <w:sz w:val="24"/>
          <w:szCs w:val="24"/>
        </w:rPr>
        <w:t>e.g.</w:t>
      </w:r>
      <w:proofErr w:type="gramEnd"/>
      <w:r w:rsidRPr="005B2F62">
        <w:rPr>
          <w:rFonts w:ascii="Arial" w:hAnsi="Arial" w:cs="Arial"/>
          <w:bCs/>
          <w:sz w:val="24"/>
          <w:szCs w:val="24"/>
        </w:rPr>
        <w:t xml:space="preserve"> cycle training, schools STARS travel plans, free Dr Bike sessions, etc.) </w:t>
      </w:r>
    </w:p>
    <w:p w14:paraId="05A584E4" w14:textId="77777777" w:rsidR="00446BEE" w:rsidRPr="005B2F62" w:rsidRDefault="00446BEE" w:rsidP="008F4953">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a phase 1 GLA School </w:t>
      </w:r>
      <w:proofErr w:type="spellStart"/>
      <w:r w:rsidRPr="005B2F62">
        <w:rPr>
          <w:rFonts w:ascii="Arial" w:hAnsi="Arial" w:cs="Arial"/>
          <w:bCs/>
          <w:sz w:val="24"/>
          <w:szCs w:val="24"/>
        </w:rPr>
        <w:t>Superzone</w:t>
      </w:r>
      <w:proofErr w:type="spellEnd"/>
      <w:r w:rsidRPr="005B2F62">
        <w:rPr>
          <w:rFonts w:ascii="Arial" w:hAnsi="Arial" w:cs="Arial"/>
          <w:bCs/>
          <w:sz w:val="24"/>
          <w:szCs w:val="24"/>
        </w:rPr>
        <w:t xml:space="preserve"> grant for a Merton school to pilot mechanisms to reduce the number of students driven to school.  </w:t>
      </w:r>
    </w:p>
    <w:p w14:paraId="39E7E350" w14:textId="225E3BFE" w:rsidR="00446BEE" w:rsidRPr="005B2F62" w:rsidRDefault="00446BEE" w:rsidP="008D707E">
      <w:pPr>
        <w:rPr>
          <w:rFonts w:ascii="Arial" w:hAnsi="Arial" w:cs="Arial"/>
          <w:sz w:val="24"/>
          <w:szCs w:val="24"/>
        </w:rPr>
      </w:pPr>
    </w:p>
    <w:p w14:paraId="1430536C" w14:textId="32507DF4" w:rsidR="00446BEE" w:rsidRPr="005B2F62" w:rsidRDefault="00446BEE" w:rsidP="008D707E">
      <w:pPr>
        <w:rPr>
          <w:rFonts w:ascii="Arial" w:hAnsi="Arial" w:cs="Arial"/>
          <w:b/>
          <w:sz w:val="24"/>
          <w:szCs w:val="24"/>
        </w:rPr>
      </w:pPr>
      <w:r w:rsidRPr="005B2F62">
        <w:rPr>
          <w:rFonts w:ascii="Arial" w:hAnsi="Arial" w:cs="Arial"/>
          <w:b/>
          <w:sz w:val="24"/>
          <w:szCs w:val="24"/>
        </w:rPr>
        <w:t xml:space="preserve">Key priorities for 2023: </w:t>
      </w:r>
    </w:p>
    <w:p w14:paraId="10084EA7" w14:textId="77777777" w:rsidR="00446BEE" w:rsidRPr="005B2F62" w:rsidRDefault="00446BEE" w:rsidP="00017F17">
      <w:pPr>
        <w:pStyle w:val="ListParagraph"/>
        <w:numPr>
          <w:ilvl w:val="0"/>
          <w:numId w:val="7"/>
        </w:numPr>
        <w:rPr>
          <w:rFonts w:ascii="Arial" w:hAnsi="Arial" w:cs="Arial"/>
          <w:bCs/>
          <w:sz w:val="24"/>
          <w:szCs w:val="24"/>
        </w:rPr>
      </w:pPr>
      <w:r w:rsidRPr="005B2F62">
        <w:rPr>
          <w:rFonts w:ascii="Arial" w:hAnsi="Arial" w:cs="Arial"/>
          <w:bCs/>
          <w:sz w:val="24"/>
          <w:szCs w:val="24"/>
        </w:rPr>
        <w:t xml:space="preserve">Continuing to develop or support activities progressed in 2022 where appropriate. </w:t>
      </w:r>
    </w:p>
    <w:p w14:paraId="29BE274C" w14:textId="77777777" w:rsidR="00446BEE" w:rsidRPr="005B2F62" w:rsidRDefault="00446BEE" w:rsidP="00017F17">
      <w:pPr>
        <w:pStyle w:val="ListParagraph"/>
        <w:numPr>
          <w:ilvl w:val="0"/>
          <w:numId w:val="7"/>
        </w:numPr>
        <w:rPr>
          <w:rFonts w:ascii="Arial" w:hAnsi="Arial" w:cs="Arial"/>
          <w:bCs/>
          <w:sz w:val="24"/>
          <w:szCs w:val="24"/>
        </w:rPr>
      </w:pPr>
      <w:r w:rsidRPr="005B2F62">
        <w:rPr>
          <w:rFonts w:ascii="Arial" w:hAnsi="Arial" w:cs="Arial"/>
          <w:bCs/>
          <w:sz w:val="24"/>
          <w:szCs w:val="24"/>
        </w:rPr>
        <w:t xml:space="preserve">Recruiting a new member of staff to lead on the development of Merton’s EV, cycling and walking strategies.  </w:t>
      </w:r>
    </w:p>
    <w:p w14:paraId="7EF66526" w14:textId="77777777" w:rsidR="00446BEE" w:rsidRPr="005B2F62" w:rsidRDefault="00446BEE" w:rsidP="00017F17">
      <w:pPr>
        <w:pStyle w:val="ListParagraph"/>
        <w:numPr>
          <w:ilvl w:val="0"/>
          <w:numId w:val="7"/>
        </w:numPr>
        <w:rPr>
          <w:rFonts w:ascii="Arial" w:hAnsi="Arial" w:cs="Arial"/>
          <w:bCs/>
          <w:sz w:val="24"/>
          <w:szCs w:val="24"/>
        </w:rPr>
      </w:pPr>
      <w:r w:rsidRPr="005B2F62">
        <w:rPr>
          <w:rFonts w:ascii="Arial" w:hAnsi="Arial" w:cs="Arial"/>
          <w:bCs/>
          <w:sz w:val="24"/>
          <w:szCs w:val="24"/>
        </w:rPr>
        <w:t xml:space="preserve">Delivering active travel infrastructure improvements included in the FY23/24 LIP bid. </w:t>
      </w:r>
    </w:p>
    <w:p w14:paraId="4D935B24" w14:textId="77777777" w:rsidR="00446BEE" w:rsidRPr="005B2F62" w:rsidRDefault="00446BEE" w:rsidP="00017F17">
      <w:pPr>
        <w:pStyle w:val="ListParagraph"/>
        <w:numPr>
          <w:ilvl w:val="0"/>
          <w:numId w:val="7"/>
        </w:numPr>
        <w:rPr>
          <w:rFonts w:ascii="Arial" w:hAnsi="Arial" w:cs="Arial"/>
          <w:bCs/>
          <w:sz w:val="24"/>
          <w:szCs w:val="24"/>
        </w:rPr>
      </w:pPr>
      <w:r w:rsidRPr="005B2F62">
        <w:rPr>
          <w:rFonts w:ascii="Arial" w:hAnsi="Arial" w:cs="Arial"/>
          <w:bCs/>
          <w:sz w:val="24"/>
          <w:szCs w:val="24"/>
        </w:rPr>
        <w:t xml:space="preserve">Working with operators for </w:t>
      </w:r>
      <w:proofErr w:type="spellStart"/>
      <w:r w:rsidRPr="005B2F62">
        <w:rPr>
          <w:rFonts w:ascii="Arial" w:hAnsi="Arial" w:cs="Arial"/>
          <w:bCs/>
          <w:sz w:val="24"/>
          <w:szCs w:val="24"/>
        </w:rPr>
        <w:t>dockless</w:t>
      </w:r>
      <w:proofErr w:type="spellEnd"/>
      <w:r w:rsidRPr="005B2F62">
        <w:rPr>
          <w:rFonts w:ascii="Arial" w:hAnsi="Arial" w:cs="Arial"/>
          <w:bCs/>
          <w:sz w:val="24"/>
          <w:szCs w:val="24"/>
        </w:rPr>
        <w:t xml:space="preserve"> electric bike hire schemes to enter into formal agreements to provide designated parking areas and to expand the scheme to all parts of the borough. </w:t>
      </w:r>
    </w:p>
    <w:p w14:paraId="291C4321" w14:textId="77777777" w:rsidR="00446BEE" w:rsidRPr="005B2F62" w:rsidRDefault="00446BEE" w:rsidP="00017F17">
      <w:pPr>
        <w:pStyle w:val="ListParagraph"/>
        <w:numPr>
          <w:ilvl w:val="0"/>
          <w:numId w:val="7"/>
        </w:numPr>
        <w:rPr>
          <w:rFonts w:ascii="Arial" w:hAnsi="Arial" w:cs="Arial"/>
          <w:bCs/>
          <w:sz w:val="24"/>
          <w:szCs w:val="24"/>
        </w:rPr>
      </w:pPr>
      <w:r w:rsidRPr="005B2F62">
        <w:rPr>
          <w:rFonts w:ascii="Arial" w:hAnsi="Arial" w:cs="Arial"/>
          <w:bCs/>
          <w:sz w:val="24"/>
          <w:szCs w:val="24"/>
        </w:rPr>
        <w:lastRenderedPageBreak/>
        <w:t xml:space="preserve">Progressing the delivery of more rapid charge points, likely through an operator funded model. </w:t>
      </w:r>
    </w:p>
    <w:p w14:paraId="3C4814AB" w14:textId="77777777" w:rsidR="00446BEE" w:rsidRPr="005B2F62" w:rsidRDefault="00446BEE" w:rsidP="008D707E">
      <w:pPr>
        <w:rPr>
          <w:rFonts w:ascii="Arial" w:hAnsi="Arial" w:cs="Arial"/>
          <w:sz w:val="24"/>
          <w:szCs w:val="24"/>
        </w:rPr>
      </w:pPr>
    </w:p>
    <w:p w14:paraId="468F3765" w14:textId="77777777" w:rsidR="008D707E" w:rsidRPr="005B2F62" w:rsidRDefault="008D707E" w:rsidP="008D707E">
      <w:pPr>
        <w:rPr>
          <w:rFonts w:ascii="Arial" w:hAnsi="Arial" w:cs="Arial"/>
          <w:sz w:val="24"/>
          <w:szCs w:val="24"/>
        </w:rPr>
      </w:pPr>
    </w:p>
    <w:p w14:paraId="05E18E1D" w14:textId="77777777" w:rsidR="000565ED" w:rsidRPr="005B2F62" w:rsidRDefault="000565ED" w:rsidP="009954F0">
      <w:pPr>
        <w:rPr>
          <w:rFonts w:ascii="Arial" w:hAnsi="Arial" w:cs="Arial"/>
          <w:sz w:val="24"/>
          <w:szCs w:val="24"/>
        </w:rPr>
        <w:sectPr w:rsidR="000565ED" w:rsidRPr="005B2F62" w:rsidSect="00116517">
          <w:pgSz w:w="16838" w:h="11906" w:orient="landscape"/>
          <w:pgMar w:top="1440" w:right="1440" w:bottom="1440" w:left="1440" w:header="708" w:footer="708" w:gutter="0"/>
          <w:cols w:space="708"/>
          <w:docGrid w:linePitch="360"/>
        </w:sectPr>
      </w:pPr>
    </w:p>
    <w:p w14:paraId="4524CBFD" w14:textId="0CD370FD" w:rsidR="00017F17" w:rsidRPr="005B2F62" w:rsidRDefault="009954F0" w:rsidP="009954F0">
      <w:pPr>
        <w:rPr>
          <w:rFonts w:ascii="Arial" w:hAnsi="Arial" w:cs="Arial"/>
          <w:bCs/>
          <w:sz w:val="24"/>
          <w:szCs w:val="24"/>
        </w:rPr>
      </w:pPr>
      <w:bookmarkStart w:id="11" w:name="_Toc128756291"/>
      <w:r w:rsidRPr="005B2F62">
        <w:rPr>
          <w:rStyle w:val="Heading2Char"/>
          <w:rFonts w:ascii="Arial" w:hAnsi="Arial" w:cs="Arial"/>
          <w:sz w:val="24"/>
          <w:szCs w:val="24"/>
        </w:rPr>
        <w:lastRenderedPageBreak/>
        <w:t>WS 5: Green infrastructure:</w:t>
      </w:r>
      <w:bookmarkEnd w:id="11"/>
      <w:r w:rsidRPr="005B2F62">
        <w:rPr>
          <w:rFonts w:ascii="Arial" w:hAnsi="Arial" w:cs="Arial"/>
          <w:bCs/>
          <w:sz w:val="24"/>
          <w:szCs w:val="24"/>
        </w:rPr>
        <w:t xml:space="preserve">  Successfully delivering this work stream will require increased tree planting and green infrastructure projects by the </w:t>
      </w:r>
      <w:r w:rsidR="002251B6">
        <w:rPr>
          <w:rFonts w:ascii="Arial" w:hAnsi="Arial" w:cs="Arial"/>
          <w:bCs/>
          <w:sz w:val="24"/>
          <w:szCs w:val="24"/>
        </w:rPr>
        <w:t>c</w:t>
      </w:r>
      <w:r w:rsidRPr="005B2F62">
        <w:rPr>
          <w:rFonts w:ascii="Arial" w:hAnsi="Arial" w:cs="Arial"/>
          <w:bCs/>
          <w:sz w:val="24"/>
          <w:szCs w:val="24"/>
        </w:rPr>
        <w:t xml:space="preserve">ouncil and private </w:t>
      </w:r>
      <w:proofErr w:type="gramStart"/>
      <w:r w:rsidRPr="005B2F62">
        <w:rPr>
          <w:rFonts w:ascii="Arial" w:hAnsi="Arial" w:cs="Arial"/>
          <w:bCs/>
          <w:sz w:val="24"/>
          <w:szCs w:val="24"/>
        </w:rPr>
        <w:t>landowners, and</w:t>
      </w:r>
      <w:proofErr w:type="gramEnd"/>
      <w:r w:rsidRPr="005B2F62">
        <w:rPr>
          <w:rFonts w:ascii="Arial" w:hAnsi="Arial" w:cs="Arial"/>
          <w:bCs/>
          <w:sz w:val="24"/>
          <w:szCs w:val="24"/>
        </w:rPr>
        <w:t xml:space="preserve"> increased public participation in community planting. </w:t>
      </w:r>
    </w:p>
    <w:p w14:paraId="1874FD80" w14:textId="364297A7" w:rsidR="00446BEE" w:rsidRPr="005B2F62" w:rsidRDefault="00446BEE" w:rsidP="009954F0">
      <w:pPr>
        <w:rPr>
          <w:rFonts w:ascii="Arial" w:hAnsi="Arial" w:cs="Arial"/>
          <w:b/>
          <w:sz w:val="24"/>
          <w:szCs w:val="24"/>
        </w:rPr>
      </w:pPr>
      <w:r w:rsidRPr="005B2F62">
        <w:rPr>
          <w:rFonts w:ascii="Arial" w:hAnsi="Arial" w:cs="Arial"/>
          <w:b/>
          <w:sz w:val="24"/>
          <w:szCs w:val="24"/>
        </w:rPr>
        <w:t xml:space="preserve">Key areas of progress in 2022: </w:t>
      </w:r>
    </w:p>
    <w:p w14:paraId="5B2DD803"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Developing and consulting stakeholders on Phase 1 of Merton’s Tree Strategy for the management of council owned trees. </w:t>
      </w:r>
    </w:p>
    <w:p w14:paraId="08C4D3FE"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Planting 299 standard trees and 1200 whips in parks across the borough as part of the Urban Tree Challenge Round 2. </w:t>
      </w:r>
    </w:p>
    <w:p w14:paraId="02057624"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Planting 560 standard trees as part of Merton’s annual Street Tree Replacement Programme. </w:t>
      </w:r>
    </w:p>
    <w:p w14:paraId="269205C4" w14:textId="39BC54F1"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Increasing the proactive inspection of Street and Park Trees on the </w:t>
      </w:r>
      <w:r w:rsidR="002251B6">
        <w:rPr>
          <w:rFonts w:ascii="Arial" w:hAnsi="Arial" w:cs="Arial"/>
          <w:bCs/>
          <w:sz w:val="24"/>
          <w:szCs w:val="24"/>
        </w:rPr>
        <w:t>c</w:t>
      </w:r>
      <w:r w:rsidRPr="005B2F62">
        <w:rPr>
          <w:rFonts w:ascii="Arial" w:hAnsi="Arial" w:cs="Arial"/>
          <w:bCs/>
          <w:sz w:val="24"/>
          <w:szCs w:val="24"/>
        </w:rPr>
        <w:t>ouncil’s current tree management software (</w:t>
      </w:r>
      <w:proofErr w:type="spellStart"/>
      <w:r w:rsidRPr="005B2F62">
        <w:rPr>
          <w:rFonts w:ascii="Arial" w:hAnsi="Arial" w:cs="Arial"/>
          <w:bCs/>
          <w:sz w:val="24"/>
          <w:szCs w:val="24"/>
        </w:rPr>
        <w:t>Ezytreey</w:t>
      </w:r>
      <w:proofErr w:type="spellEnd"/>
      <w:r w:rsidRPr="005B2F62">
        <w:rPr>
          <w:rFonts w:ascii="Arial" w:hAnsi="Arial" w:cs="Arial"/>
          <w:bCs/>
          <w:sz w:val="24"/>
          <w:szCs w:val="24"/>
        </w:rPr>
        <w:t xml:space="preserve">) and actively logging any losses to ensure priority replacements within 1 year wherever possible. </w:t>
      </w:r>
    </w:p>
    <w:p w14:paraId="4AF3FD02"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Designing a large green infrastructure Sustainable urban Drainage System (</w:t>
      </w:r>
      <w:proofErr w:type="spellStart"/>
      <w:r w:rsidRPr="005B2F62">
        <w:rPr>
          <w:rFonts w:ascii="Arial" w:hAnsi="Arial" w:cs="Arial"/>
          <w:bCs/>
          <w:sz w:val="24"/>
          <w:szCs w:val="24"/>
        </w:rPr>
        <w:t>SuDS</w:t>
      </w:r>
      <w:proofErr w:type="spellEnd"/>
      <w:r w:rsidRPr="005B2F62">
        <w:rPr>
          <w:rFonts w:ascii="Arial" w:hAnsi="Arial" w:cs="Arial"/>
          <w:bCs/>
          <w:sz w:val="24"/>
          <w:szCs w:val="24"/>
        </w:rPr>
        <w:t xml:space="preserve">) solution for Raynes Park Town Centre on Pepys Road. </w:t>
      </w:r>
    </w:p>
    <w:p w14:paraId="0D3E072D"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from Thames’ Water Surface Water Management Plan for additional </w:t>
      </w:r>
      <w:proofErr w:type="spellStart"/>
      <w:r w:rsidRPr="005B2F62">
        <w:rPr>
          <w:rFonts w:ascii="Arial" w:hAnsi="Arial" w:cs="Arial"/>
          <w:bCs/>
          <w:sz w:val="24"/>
          <w:szCs w:val="24"/>
        </w:rPr>
        <w:t>SuDS</w:t>
      </w:r>
      <w:proofErr w:type="spellEnd"/>
      <w:r w:rsidRPr="005B2F62">
        <w:rPr>
          <w:rFonts w:ascii="Arial" w:hAnsi="Arial" w:cs="Arial"/>
          <w:bCs/>
          <w:sz w:val="24"/>
          <w:szCs w:val="24"/>
        </w:rPr>
        <w:t xml:space="preserve"> features. </w:t>
      </w:r>
    </w:p>
    <w:p w14:paraId="1FA60DD6"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Supporting the Examination in Public of Merton’s draft Local Plan which includes several Green and Blue Infrastructure policies.  </w:t>
      </w:r>
    </w:p>
    <w:p w14:paraId="406D7EF8"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Proactively engaging with the Independent Merton Greenspace Forum and Merton’s existing Friends of Parks network to share knowledge and experience as well as encourage new groups to form. </w:t>
      </w:r>
    </w:p>
    <w:p w14:paraId="43ACBAB9"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 xml:space="preserve">Successfully retaining all 6 Green Flag Award winning parks in Merton with positive feedback for Merton’s Friends of Park groups. </w:t>
      </w:r>
    </w:p>
    <w:p w14:paraId="548421C0" w14:textId="77777777" w:rsidR="00446BEE" w:rsidRPr="005B2F62" w:rsidRDefault="00446BEE" w:rsidP="00017F17">
      <w:pPr>
        <w:pStyle w:val="ListParagraph"/>
        <w:numPr>
          <w:ilvl w:val="0"/>
          <w:numId w:val="2"/>
        </w:numPr>
        <w:rPr>
          <w:rFonts w:ascii="Arial" w:hAnsi="Arial" w:cs="Arial"/>
          <w:bCs/>
          <w:sz w:val="24"/>
          <w:szCs w:val="24"/>
        </w:rPr>
      </w:pPr>
      <w:r w:rsidRPr="005B2F62">
        <w:rPr>
          <w:rFonts w:ascii="Arial" w:hAnsi="Arial" w:cs="Arial"/>
          <w:bCs/>
          <w:sz w:val="24"/>
          <w:szCs w:val="24"/>
        </w:rPr>
        <w:t>Supporting and funding the second year of the Climate Action Group’s Merton Garden Streets initiative via Sustainable Merton</w:t>
      </w:r>
      <w:r w:rsidRPr="005B2F62">
        <w:rPr>
          <w:rStyle w:val="EndnoteReference"/>
          <w:rFonts w:ascii="Arial" w:hAnsi="Arial" w:cs="Arial"/>
          <w:bCs/>
          <w:sz w:val="24"/>
          <w:szCs w:val="24"/>
        </w:rPr>
        <w:endnoteReference w:id="13"/>
      </w:r>
      <w:r w:rsidRPr="005B2F62">
        <w:rPr>
          <w:rFonts w:ascii="Arial" w:hAnsi="Arial" w:cs="Arial"/>
          <w:bCs/>
          <w:sz w:val="24"/>
          <w:szCs w:val="24"/>
        </w:rPr>
        <w:t xml:space="preserve">, with 124 streets signed-up in 2022. </w:t>
      </w:r>
    </w:p>
    <w:p w14:paraId="6C0F94B8" w14:textId="33C0C0C1" w:rsidR="00446BEE" w:rsidRPr="005B2F62" w:rsidRDefault="00446BEE" w:rsidP="009954F0">
      <w:pPr>
        <w:rPr>
          <w:rFonts w:ascii="Arial" w:hAnsi="Arial" w:cs="Arial"/>
          <w:bCs/>
          <w:sz w:val="24"/>
          <w:szCs w:val="24"/>
        </w:rPr>
      </w:pPr>
    </w:p>
    <w:p w14:paraId="04AF72D9" w14:textId="76726354" w:rsidR="00446BEE" w:rsidRPr="005B2F62" w:rsidRDefault="00446BEE" w:rsidP="009954F0">
      <w:pPr>
        <w:rPr>
          <w:rFonts w:ascii="Arial" w:hAnsi="Arial" w:cs="Arial"/>
          <w:b/>
          <w:sz w:val="24"/>
          <w:szCs w:val="24"/>
        </w:rPr>
      </w:pPr>
      <w:r w:rsidRPr="005B2F62">
        <w:rPr>
          <w:rFonts w:ascii="Arial" w:hAnsi="Arial" w:cs="Arial"/>
          <w:b/>
          <w:sz w:val="24"/>
          <w:szCs w:val="24"/>
        </w:rPr>
        <w:t xml:space="preserve">Key priorities for 2023: </w:t>
      </w:r>
    </w:p>
    <w:p w14:paraId="2CC94C1C"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Continuing to develop or support activities progressed in 2022 where appropriate. </w:t>
      </w:r>
    </w:p>
    <w:p w14:paraId="41798BFD"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Adopting Phase 1 of Merton’s Tree Strategy for the management of council owned trees. </w:t>
      </w:r>
    </w:p>
    <w:p w14:paraId="6EFC3D21"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Phase 2 of Merton’s Tree Strategy for the management of trees on private land. </w:t>
      </w:r>
    </w:p>
    <w:p w14:paraId="5DC1FB1F"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Planting 283 standard trees across Merton parks under Round 3 of the Urban Tree Challenge. </w:t>
      </w:r>
    </w:p>
    <w:p w14:paraId="75CBAFE5"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Planting a community woodland with Trees for Cities on Cranmer Green with 6000 whips and 12 standard trees. </w:t>
      </w:r>
    </w:p>
    <w:p w14:paraId="2227EA04"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a partnership with Trees for Streets and launching a Street Tree Sponsorship Scheme. </w:t>
      </w:r>
    </w:p>
    <w:p w14:paraId="70495ED0"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t xml:space="preserve">Considering the feasibility and delivery of a larger Green Infrastructure Pocket Park with attenuation at Home Park Road and Kenilworth Green. </w:t>
      </w:r>
    </w:p>
    <w:p w14:paraId="49C736B7" w14:textId="77777777" w:rsidR="00446BEE" w:rsidRPr="005B2F62" w:rsidRDefault="00446BEE" w:rsidP="00F9460D">
      <w:pPr>
        <w:pStyle w:val="ListParagraph"/>
        <w:numPr>
          <w:ilvl w:val="0"/>
          <w:numId w:val="4"/>
        </w:numPr>
        <w:rPr>
          <w:rFonts w:ascii="Arial" w:hAnsi="Arial" w:cs="Arial"/>
          <w:bCs/>
          <w:sz w:val="24"/>
          <w:szCs w:val="24"/>
        </w:rPr>
      </w:pPr>
      <w:r w:rsidRPr="005B2F62">
        <w:rPr>
          <w:rFonts w:ascii="Arial" w:hAnsi="Arial" w:cs="Arial"/>
          <w:bCs/>
          <w:sz w:val="24"/>
          <w:szCs w:val="24"/>
        </w:rPr>
        <w:lastRenderedPageBreak/>
        <w:t xml:space="preserve">Applying for 9 Green Flag Awards, including the 6 existing parks and 3 New Green Flag Award Management and Maintenance Plans. </w:t>
      </w:r>
    </w:p>
    <w:p w14:paraId="7A8AECB5" w14:textId="77777777" w:rsidR="00446BEE" w:rsidRPr="005B2F62" w:rsidRDefault="00446BEE" w:rsidP="009954F0">
      <w:pPr>
        <w:rPr>
          <w:rFonts w:ascii="Arial" w:hAnsi="Arial" w:cs="Arial"/>
          <w:bCs/>
          <w:sz w:val="24"/>
          <w:szCs w:val="24"/>
        </w:rPr>
      </w:pPr>
    </w:p>
    <w:p w14:paraId="4F0B7A0A" w14:textId="77777777" w:rsidR="00772293" w:rsidRPr="005B2F62" w:rsidRDefault="00772293" w:rsidP="008D707E">
      <w:pPr>
        <w:rPr>
          <w:rFonts w:ascii="Arial" w:hAnsi="Arial" w:cs="Arial"/>
          <w:sz w:val="24"/>
          <w:szCs w:val="24"/>
        </w:rPr>
        <w:sectPr w:rsidR="00772293" w:rsidRPr="005B2F62" w:rsidSect="00116517">
          <w:pgSz w:w="16838" w:h="11906" w:orient="landscape"/>
          <w:pgMar w:top="1440" w:right="1440" w:bottom="1440" w:left="1440" w:header="708" w:footer="708" w:gutter="0"/>
          <w:cols w:space="708"/>
          <w:docGrid w:linePitch="360"/>
        </w:sectPr>
      </w:pPr>
    </w:p>
    <w:p w14:paraId="238ADA15" w14:textId="4A99E6B3" w:rsidR="002A2EE4" w:rsidRPr="005B2F62" w:rsidRDefault="00E12A63" w:rsidP="00E12A63">
      <w:pPr>
        <w:rPr>
          <w:rFonts w:ascii="Arial" w:hAnsi="Arial" w:cs="Arial"/>
          <w:bCs/>
          <w:sz w:val="24"/>
          <w:szCs w:val="24"/>
        </w:rPr>
      </w:pPr>
      <w:bookmarkStart w:id="12" w:name="_Toc128756292"/>
      <w:r w:rsidRPr="005B2F62">
        <w:rPr>
          <w:rStyle w:val="Heading2Char"/>
          <w:rFonts w:ascii="Arial" w:hAnsi="Arial" w:cs="Arial"/>
          <w:sz w:val="24"/>
          <w:szCs w:val="24"/>
        </w:rPr>
        <w:lastRenderedPageBreak/>
        <w:t>WS 6: LBM Estate and fleet management:</w:t>
      </w:r>
      <w:bookmarkEnd w:id="12"/>
      <w:r w:rsidRPr="005B2F62">
        <w:rPr>
          <w:rFonts w:ascii="Arial" w:hAnsi="Arial" w:cs="Arial"/>
          <w:bCs/>
          <w:sz w:val="24"/>
          <w:szCs w:val="24"/>
        </w:rPr>
        <w:t xml:space="preserve">  Successfully delivering this work stream will require the decarbonisation of the </w:t>
      </w:r>
      <w:r w:rsidR="002251B6">
        <w:rPr>
          <w:rFonts w:ascii="Arial" w:hAnsi="Arial" w:cs="Arial"/>
          <w:bCs/>
          <w:sz w:val="24"/>
          <w:szCs w:val="24"/>
        </w:rPr>
        <w:t>c</w:t>
      </w:r>
      <w:r w:rsidRPr="005B2F62">
        <w:rPr>
          <w:rFonts w:ascii="Arial" w:hAnsi="Arial" w:cs="Arial"/>
          <w:bCs/>
          <w:sz w:val="24"/>
          <w:szCs w:val="24"/>
        </w:rPr>
        <w:t xml:space="preserve">ouncil’s operational buildings and fleet, street lighting and community schools. </w:t>
      </w:r>
    </w:p>
    <w:p w14:paraId="46DE18CB" w14:textId="2365C712" w:rsidR="00446BEE" w:rsidRPr="005B2F62" w:rsidRDefault="00446BEE" w:rsidP="00E12A63">
      <w:pPr>
        <w:rPr>
          <w:rFonts w:ascii="Arial" w:hAnsi="Arial" w:cs="Arial"/>
          <w:b/>
          <w:sz w:val="24"/>
          <w:szCs w:val="24"/>
        </w:rPr>
      </w:pPr>
      <w:r w:rsidRPr="005B2F62">
        <w:rPr>
          <w:rFonts w:ascii="Arial" w:hAnsi="Arial" w:cs="Arial"/>
          <w:b/>
          <w:sz w:val="24"/>
          <w:szCs w:val="24"/>
        </w:rPr>
        <w:t xml:space="preserve">Key areas of progress in 2022: </w:t>
      </w:r>
    </w:p>
    <w:p w14:paraId="5169F724" w14:textId="28054559"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Installing 4 solar PV-connected battery systems and loft insulation on </w:t>
      </w:r>
      <w:r w:rsidR="002251B6">
        <w:rPr>
          <w:rFonts w:ascii="Arial" w:hAnsi="Arial" w:cs="Arial"/>
          <w:bCs/>
          <w:sz w:val="24"/>
          <w:szCs w:val="24"/>
        </w:rPr>
        <w:t>c</w:t>
      </w:r>
      <w:r w:rsidRPr="005B2F62">
        <w:rPr>
          <w:rFonts w:ascii="Arial" w:hAnsi="Arial" w:cs="Arial"/>
          <w:bCs/>
          <w:sz w:val="24"/>
          <w:szCs w:val="24"/>
        </w:rPr>
        <w:t xml:space="preserve">ouncil buildings through the Public Sector Decarbonisation Scheme. </w:t>
      </w:r>
    </w:p>
    <w:p w14:paraId="693B0049" w14:textId="1F05069A"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Progressing recruitment for a new Climate Emergency Building Surveyor to lead on the decarbonisation of the </w:t>
      </w:r>
      <w:r w:rsidR="002251B6">
        <w:rPr>
          <w:rFonts w:ascii="Arial" w:hAnsi="Arial" w:cs="Arial"/>
          <w:bCs/>
          <w:sz w:val="24"/>
          <w:szCs w:val="24"/>
        </w:rPr>
        <w:t>c</w:t>
      </w:r>
      <w:r w:rsidRPr="005B2F62">
        <w:rPr>
          <w:rFonts w:ascii="Arial" w:hAnsi="Arial" w:cs="Arial"/>
          <w:bCs/>
          <w:sz w:val="24"/>
          <w:szCs w:val="24"/>
        </w:rPr>
        <w:t xml:space="preserve">ouncil’s operational and non-operational buildings, and community schools. </w:t>
      </w:r>
    </w:p>
    <w:p w14:paraId="1786D30E" w14:textId="54085F3F"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Commissioning and progressing building surveys for community schools, and the </w:t>
      </w:r>
      <w:r w:rsidR="002251B6">
        <w:rPr>
          <w:rFonts w:ascii="Arial" w:hAnsi="Arial" w:cs="Arial"/>
          <w:bCs/>
          <w:sz w:val="24"/>
          <w:szCs w:val="24"/>
        </w:rPr>
        <w:t>c</w:t>
      </w:r>
      <w:r w:rsidRPr="005B2F62">
        <w:rPr>
          <w:rFonts w:ascii="Arial" w:hAnsi="Arial" w:cs="Arial"/>
          <w:bCs/>
          <w:sz w:val="24"/>
          <w:szCs w:val="24"/>
        </w:rPr>
        <w:t xml:space="preserve">ouncil’s operational and non-operational buildings. </w:t>
      </w:r>
    </w:p>
    <w:p w14:paraId="2A5B6E18" w14:textId="77777777"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Converting a further 170 lanterns to LEDs on our streetlighting assets. </w:t>
      </w:r>
    </w:p>
    <w:p w14:paraId="109B566E" w14:textId="77777777"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Bidding for funding for additional streetlighting upgrades. </w:t>
      </w:r>
    </w:p>
    <w:p w14:paraId="324F66EB" w14:textId="77777777"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Starting to investigate several potential frameworks for sourcing a long-term delivery partner for the decarbonisation of Merton’s estate. </w:t>
      </w:r>
    </w:p>
    <w:p w14:paraId="2B2C1E9D" w14:textId="77777777" w:rsidR="00446BEE" w:rsidRPr="005B2F62" w:rsidRDefault="00446BEE" w:rsidP="002A2EE4">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for </w:t>
      </w:r>
      <w:proofErr w:type="gramStart"/>
      <w:r w:rsidRPr="005B2F62">
        <w:rPr>
          <w:rFonts w:ascii="Arial" w:hAnsi="Arial" w:cs="Arial"/>
          <w:bCs/>
          <w:sz w:val="24"/>
          <w:szCs w:val="24"/>
        </w:rPr>
        <w:t>a number of</w:t>
      </w:r>
      <w:proofErr w:type="gramEnd"/>
      <w:r w:rsidRPr="005B2F62">
        <w:rPr>
          <w:rFonts w:ascii="Arial" w:hAnsi="Arial" w:cs="Arial"/>
          <w:bCs/>
          <w:sz w:val="24"/>
          <w:szCs w:val="24"/>
        </w:rPr>
        <w:t xml:space="preserve"> relevant initiatives to be delivered in 2023 and beyond. </w:t>
      </w:r>
    </w:p>
    <w:p w14:paraId="569F2D53" w14:textId="55475E8D" w:rsidR="00446BEE" w:rsidRPr="005B2F62" w:rsidRDefault="00446BEE" w:rsidP="00E12A63">
      <w:pPr>
        <w:rPr>
          <w:rFonts w:ascii="Arial" w:hAnsi="Arial" w:cs="Arial"/>
          <w:bCs/>
          <w:sz w:val="24"/>
          <w:szCs w:val="24"/>
        </w:rPr>
      </w:pPr>
    </w:p>
    <w:p w14:paraId="2E033AFD" w14:textId="4BCD709B" w:rsidR="00446BEE" w:rsidRPr="005B2F62" w:rsidRDefault="00446BEE" w:rsidP="00E12A63">
      <w:pPr>
        <w:rPr>
          <w:rFonts w:ascii="Arial" w:hAnsi="Arial" w:cs="Arial"/>
          <w:b/>
          <w:sz w:val="24"/>
          <w:szCs w:val="24"/>
        </w:rPr>
      </w:pPr>
      <w:r w:rsidRPr="005B2F62">
        <w:rPr>
          <w:rFonts w:ascii="Arial" w:hAnsi="Arial" w:cs="Arial"/>
          <w:b/>
          <w:sz w:val="24"/>
          <w:szCs w:val="24"/>
        </w:rPr>
        <w:t xml:space="preserve">Key priorities for 2023: </w:t>
      </w:r>
    </w:p>
    <w:p w14:paraId="339A9D26"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Recruiting Merton’s new Climate Emergency Building Surveyor to lead on the decarbonisation of Merton’s estate.  </w:t>
      </w:r>
    </w:p>
    <w:p w14:paraId="4D8B8608" w14:textId="4C185D0D"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Commissioning Energy Performance Certificates and reviewing the leases for the </w:t>
      </w:r>
      <w:r w:rsidR="002251B6">
        <w:rPr>
          <w:rFonts w:ascii="Arial" w:hAnsi="Arial" w:cs="Arial"/>
          <w:bCs/>
          <w:sz w:val="24"/>
          <w:szCs w:val="24"/>
        </w:rPr>
        <w:t>c</w:t>
      </w:r>
      <w:r w:rsidRPr="005B2F62">
        <w:rPr>
          <w:rFonts w:ascii="Arial" w:hAnsi="Arial" w:cs="Arial"/>
          <w:bCs/>
          <w:sz w:val="24"/>
          <w:szCs w:val="24"/>
        </w:rPr>
        <w:t xml:space="preserve">ouncil’s non-operational rented properties to inform future decarbonisation plans and funding bids. </w:t>
      </w:r>
    </w:p>
    <w:p w14:paraId="7CA1C8D4"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Processing the results of Merton’s building surveys carried out in 2022 to develop packages of work for future funding bids. </w:t>
      </w:r>
    </w:p>
    <w:p w14:paraId="65A26ABE"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Commissioning a review of the heating and catering equipment in Merton’s community schools to inform future decarbonisation plans and funding bids. </w:t>
      </w:r>
    </w:p>
    <w:p w14:paraId="22E5F36F" w14:textId="40C284EA"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Seeking approval to procure a long-term delivery partner for the </w:t>
      </w:r>
      <w:r w:rsidR="002251B6">
        <w:rPr>
          <w:rFonts w:ascii="Arial" w:hAnsi="Arial" w:cs="Arial"/>
          <w:bCs/>
          <w:sz w:val="24"/>
          <w:szCs w:val="24"/>
        </w:rPr>
        <w:t>c</w:t>
      </w:r>
      <w:r w:rsidRPr="005B2F62">
        <w:rPr>
          <w:rFonts w:ascii="Arial" w:hAnsi="Arial" w:cs="Arial"/>
          <w:bCs/>
          <w:sz w:val="24"/>
          <w:szCs w:val="24"/>
        </w:rPr>
        <w:t xml:space="preserve">ouncil’s estate decarbonisation works. </w:t>
      </w:r>
    </w:p>
    <w:p w14:paraId="6AB8BF31" w14:textId="0A0BAAA9"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Implementing a mechanism to ensure that all new </w:t>
      </w:r>
      <w:r w:rsidR="002251B6">
        <w:rPr>
          <w:rFonts w:ascii="Arial" w:hAnsi="Arial" w:cs="Arial"/>
          <w:bCs/>
          <w:sz w:val="24"/>
          <w:szCs w:val="24"/>
        </w:rPr>
        <w:t>c</w:t>
      </w:r>
      <w:r w:rsidRPr="005B2F62">
        <w:rPr>
          <w:rFonts w:ascii="Arial" w:hAnsi="Arial" w:cs="Arial"/>
          <w:bCs/>
          <w:sz w:val="24"/>
          <w:szCs w:val="24"/>
        </w:rPr>
        <w:t xml:space="preserve">ouncil buildings are net zero carbon by 2030 without requiring significant retrofit. </w:t>
      </w:r>
    </w:p>
    <w:p w14:paraId="4C8B9AC9"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Investigating Power Purchase Agreements for future inclusion in corporate utility contracts. </w:t>
      </w:r>
    </w:p>
    <w:p w14:paraId="22BDDEA6"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bCs/>
          <w:sz w:val="24"/>
          <w:szCs w:val="24"/>
        </w:rPr>
        <w:t xml:space="preserve">Reviewing outcomes of Public Sector Decarbonisation Scheme funded measures installed in 2022. </w:t>
      </w:r>
    </w:p>
    <w:p w14:paraId="691340AC" w14:textId="737E6552"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color w:val="000000"/>
          <w:sz w:val="24"/>
          <w:szCs w:val="24"/>
        </w:rPr>
        <w:t xml:space="preserve">Commissioning consultant support to investigate fleet decarbonisation options, and to form a strategy to decarbonise the </w:t>
      </w:r>
      <w:r w:rsidR="002251B6">
        <w:rPr>
          <w:rFonts w:ascii="Arial" w:hAnsi="Arial" w:cs="Arial"/>
          <w:color w:val="000000"/>
          <w:sz w:val="24"/>
          <w:szCs w:val="24"/>
        </w:rPr>
        <w:t>c</w:t>
      </w:r>
      <w:r w:rsidRPr="005B2F62">
        <w:rPr>
          <w:rFonts w:ascii="Arial" w:hAnsi="Arial" w:cs="Arial"/>
          <w:color w:val="000000"/>
          <w:sz w:val="24"/>
          <w:szCs w:val="24"/>
        </w:rPr>
        <w:t xml:space="preserve">ouncil’s vehicle fleet and its supporting infrastructure. </w:t>
      </w:r>
    </w:p>
    <w:p w14:paraId="22A4F36F" w14:textId="77777777"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color w:val="000000"/>
          <w:sz w:val="24"/>
          <w:szCs w:val="24"/>
        </w:rPr>
        <w:lastRenderedPageBreak/>
        <w:t xml:space="preserve">Continuing streetlight LED replacement through standard maintenance. </w:t>
      </w:r>
    </w:p>
    <w:p w14:paraId="2D1BA0D9" w14:textId="0A469F38" w:rsidR="00446BEE" w:rsidRPr="005B2F62" w:rsidRDefault="00446BEE" w:rsidP="002A2EE4">
      <w:pPr>
        <w:pStyle w:val="ListParagraph"/>
        <w:numPr>
          <w:ilvl w:val="0"/>
          <w:numId w:val="4"/>
        </w:numPr>
        <w:rPr>
          <w:rFonts w:ascii="Arial" w:hAnsi="Arial" w:cs="Arial"/>
          <w:bCs/>
          <w:sz w:val="24"/>
          <w:szCs w:val="24"/>
        </w:rPr>
      </w:pPr>
      <w:r w:rsidRPr="005B2F62">
        <w:rPr>
          <w:rFonts w:ascii="Arial" w:hAnsi="Arial" w:cs="Arial"/>
          <w:color w:val="000000"/>
          <w:sz w:val="24"/>
          <w:szCs w:val="24"/>
        </w:rPr>
        <w:t xml:space="preserve">Considering opportunities to improve </w:t>
      </w:r>
      <w:r w:rsidR="002251B6">
        <w:rPr>
          <w:rFonts w:ascii="Arial" w:hAnsi="Arial" w:cs="Arial"/>
          <w:color w:val="000000"/>
          <w:sz w:val="24"/>
          <w:szCs w:val="24"/>
        </w:rPr>
        <w:t>c</w:t>
      </w:r>
      <w:r w:rsidRPr="005B2F62">
        <w:rPr>
          <w:rFonts w:ascii="Arial" w:hAnsi="Arial" w:cs="Arial"/>
          <w:color w:val="000000"/>
          <w:sz w:val="24"/>
          <w:szCs w:val="24"/>
        </w:rPr>
        <w:t xml:space="preserve">ouncil-owned sites to encourage active and electrified travel by staff. </w:t>
      </w:r>
    </w:p>
    <w:p w14:paraId="17F66F2A" w14:textId="77777777" w:rsidR="00446BEE" w:rsidRPr="005B2F62" w:rsidRDefault="00446BEE" w:rsidP="00E12A63">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staff travel policies. </w:t>
      </w:r>
    </w:p>
    <w:p w14:paraId="0655A5B5" w14:textId="77777777" w:rsidR="00772293" w:rsidRPr="005B2F62" w:rsidRDefault="00772293" w:rsidP="008D707E">
      <w:pPr>
        <w:rPr>
          <w:rFonts w:ascii="Arial" w:hAnsi="Arial" w:cs="Arial"/>
          <w:sz w:val="24"/>
          <w:szCs w:val="24"/>
        </w:rPr>
        <w:sectPr w:rsidR="00772293" w:rsidRPr="005B2F62" w:rsidSect="00116517">
          <w:pgSz w:w="16838" w:h="11906" w:orient="landscape"/>
          <w:pgMar w:top="1440" w:right="1440" w:bottom="1440" w:left="1440" w:header="708" w:footer="708" w:gutter="0"/>
          <w:cols w:space="708"/>
          <w:docGrid w:linePitch="360"/>
        </w:sectPr>
      </w:pPr>
    </w:p>
    <w:p w14:paraId="1DAB3882" w14:textId="6D6F6570" w:rsidR="00DC6EAD" w:rsidRPr="005B2F62" w:rsidRDefault="00DE55A4" w:rsidP="00DE55A4">
      <w:pPr>
        <w:rPr>
          <w:rFonts w:ascii="Arial" w:hAnsi="Arial" w:cs="Arial"/>
          <w:bCs/>
          <w:sz w:val="24"/>
          <w:szCs w:val="24"/>
        </w:rPr>
      </w:pPr>
      <w:bookmarkStart w:id="13" w:name="_Toc128756293"/>
      <w:r w:rsidRPr="005B2F62">
        <w:rPr>
          <w:rStyle w:val="Heading2Char"/>
          <w:rFonts w:ascii="Arial" w:hAnsi="Arial" w:cs="Arial"/>
          <w:sz w:val="24"/>
          <w:szCs w:val="24"/>
        </w:rPr>
        <w:lastRenderedPageBreak/>
        <w:t>WS 7: LBM Procurements and investments</w:t>
      </w:r>
      <w:r w:rsidR="000565ED" w:rsidRPr="005B2F62">
        <w:rPr>
          <w:rStyle w:val="Heading2Char"/>
          <w:rFonts w:ascii="Arial" w:hAnsi="Arial" w:cs="Arial"/>
          <w:sz w:val="24"/>
          <w:szCs w:val="24"/>
        </w:rPr>
        <w:t>:</w:t>
      </w:r>
      <w:bookmarkEnd w:id="13"/>
      <w:r w:rsidR="000565ED" w:rsidRPr="005B2F62">
        <w:rPr>
          <w:rFonts w:ascii="Arial" w:hAnsi="Arial" w:cs="Arial"/>
          <w:bCs/>
          <w:sz w:val="24"/>
          <w:szCs w:val="24"/>
        </w:rPr>
        <w:t xml:space="preserve"> </w:t>
      </w:r>
      <w:r w:rsidRPr="005B2F62">
        <w:rPr>
          <w:rFonts w:ascii="Arial" w:hAnsi="Arial" w:cs="Arial"/>
          <w:bCs/>
          <w:sz w:val="24"/>
          <w:szCs w:val="24"/>
        </w:rPr>
        <w:t xml:space="preserve">Successfully delivering this work stream will require the reduction of greenhouse gas emissions from Merton’s procurements and pension investments, whilst balancing the need to reduce emissions with the potential additional </w:t>
      </w:r>
      <w:r w:rsidRPr="005B2F62">
        <w:rPr>
          <w:rFonts w:ascii="Arial" w:hAnsi="Arial" w:cs="Arial"/>
          <w:sz w:val="24"/>
          <w:szCs w:val="24"/>
        </w:rPr>
        <w:t>costs</w:t>
      </w:r>
      <w:r w:rsidRPr="005B2F62">
        <w:rPr>
          <w:rFonts w:ascii="Arial" w:hAnsi="Arial" w:cs="Arial"/>
          <w:bCs/>
          <w:sz w:val="24"/>
          <w:szCs w:val="24"/>
        </w:rPr>
        <w:t xml:space="preserve"> of services. </w:t>
      </w:r>
    </w:p>
    <w:p w14:paraId="7E55B4B6" w14:textId="3CCA6A24" w:rsidR="00446BEE" w:rsidRPr="005B2F62" w:rsidRDefault="00446BEE" w:rsidP="00DE55A4">
      <w:pPr>
        <w:rPr>
          <w:rFonts w:ascii="Arial" w:hAnsi="Arial" w:cs="Arial"/>
          <w:b/>
          <w:sz w:val="24"/>
          <w:szCs w:val="24"/>
        </w:rPr>
      </w:pPr>
      <w:r w:rsidRPr="005B2F62">
        <w:rPr>
          <w:rFonts w:ascii="Arial" w:hAnsi="Arial" w:cs="Arial"/>
          <w:b/>
          <w:sz w:val="24"/>
          <w:szCs w:val="24"/>
        </w:rPr>
        <w:t>Key areas of progress in 2022:</w:t>
      </w:r>
    </w:p>
    <w:p w14:paraId="33787E21"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Implementing Merton’s new Contract Standing Orders (CSO) which require Responsible Officers to give due consideration to the Climate Emergency. </w:t>
      </w:r>
    </w:p>
    <w:p w14:paraId="308B74AE"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Incorporating climate considerations in the CSO training and Procurement Toolkit provided to officers. </w:t>
      </w:r>
    </w:p>
    <w:p w14:paraId="710815FE"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Strengthening Merton’s Social Value Charter to reflect Merton’s Climate Emergency declaration. </w:t>
      </w:r>
    </w:p>
    <w:p w14:paraId="5E40A8DC"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Commissioning and delivering circular economy training for key commissioning leads. </w:t>
      </w:r>
    </w:p>
    <w:p w14:paraId="719AD5DD"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to increase capacity across the council to embed carbon reduction in council contracts. </w:t>
      </w:r>
    </w:p>
    <w:p w14:paraId="5C0B663C" w14:textId="77777777" w:rsidR="00446BEE" w:rsidRPr="005B2F62" w:rsidRDefault="00446BEE" w:rsidP="003D43EC">
      <w:pPr>
        <w:pStyle w:val="ListParagraph"/>
        <w:numPr>
          <w:ilvl w:val="0"/>
          <w:numId w:val="2"/>
        </w:numPr>
        <w:rPr>
          <w:rFonts w:ascii="Arial" w:hAnsi="Arial" w:cs="Arial"/>
          <w:bCs/>
          <w:sz w:val="24"/>
          <w:szCs w:val="24"/>
        </w:rPr>
      </w:pPr>
      <w:r w:rsidRPr="005B2F62">
        <w:rPr>
          <w:rFonts w:ascii="Arial" w:hAnsi="Arial" w:cs="Arial"/>
          <w:bCs/>
          <w:sz w:val="24"/>
          <w:szCs w:val="24"/>
        </w:rPr>
        <w:t xml:space="preserve">Working with Merton’s school meals catering provider to reduce emissions from this contract by promoting meat-free meals, food gardens and waste reduction, and utilising local supply chains. </w:t>
      </w:r>
    </w:p>
    <w:p w14:paraId="3C5DFBD1"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Expanding the analysis of Merton’s pension investments to assess a larger proportion of total assets held by the Fund and continuing to decarbonise Merton’s investments. </w:t>
      </w:r>
    </w:p>
    <w:p w14:paraId="7C92499A" w14:textId="3C56CA6F" w:rsidR="00446BEE" w:rsidRPr="005B2F62" w:rsidRDefault="00446BEE" w:rsidP="00DE55A4">
      <w:pPr>
        <w:rPr>
          <w:rFonts w:ascii="Arial" w:hAnsi="Arial" w:cs="Arial"/>
          <w:bCs/>
          <w:sz w:val="24"/>
          <w:szCs w:val="24"/>
        </w:rPr>
      </w:pPr>
    </w:p>
    <w:p w14:paraId="68A0D89E" w14:textId="732361F0" w:rsidR="00446BEE" w:rsidRPr="005B2F62" w:rsidRDefault="00446BEE" w:rsidP="00DE55A4">
      <w:pPr>
        <w:rPr>
          <w:rFonts w:ascii="Arial" w:hAnsi="Arial" w:cs="Arial"/>
          <w:bCs/>
          <w:sz w:val="24"/>
          <w:szCs w:val="24"/>
        </w:rPr>
      </w:pPr>
      <w:r w:rsidRPr="005B2F62">
        <w:rPr>
          <w:rFonts w:ascii="Arial" w:hAnsi="Arial" w:cs="Arial"/>
          <w:b/>
          <w:sz w:val="24"/>
          <w:szCs w:val="24"/>
        </w:rPr>
        <w:t xml:space="preserve">Key priorities for 2023: </w:t>
      </w:r>
    </w:p>
    <w:p w14:paraId="131EA07E" w14:textId="695D58BA"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Recruiting a new member of staff to lead on the decarbonisation of Merton’s procured services, and support contract managers and commissioners across the </w:t>
      </w:r>
      <w:r w:rsidR="002251B6">
        <w:rPr>
          <w:rFonts w:ascii="Arial" w:hAnsi="Arial" w:cs="Arial"/>
          <w:bCs/>
          <w:sz w:val="24"/>
          <w:szCs w:val="24"/>
        </w:rPr>
        <w:t>c</w:t>
      </w:r>
      <w:r w:rsidRPr="005B2F62">
        <w:rPr>
          <w:rFonts w:ascii="Arial" w:hAnsi="Arial" w:cs="Arial"/>
          <w:bCs/>
          <w:sz w:val="24"/>
          <w:szCs w:val="24"/>
        </w:rPr>
        <w:t xml:space="preserve">ouncil in engaging with suppliers to measure and reduce emissions from Merton’s new and existing contracts. </w:t>
      </w:r>
    </w:p>
    <w:p w14:paraId="18FFCBE1"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and delivering bespoke training to empower contract managers and commissioners to consider carbon at all stages of procurement, alongside wider carbon literacy training for all staff. </w:t>
      </w:r>
    </w:p>
    <w:p w14:paraId="283D42DE"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Reviewing Merton’s procurement process and tender documents to further embed carbon reduction in our requirements for new contracts. </w:t>
      </w:r>
    </w:p>
    <w:p w14:paraId="513B071A" w14:textId="77777777" w:rsidR="00446BEE" w:rsidRPr="005B2F62" w:rsidRDefault="00446BEE" w:rsidP="003D43EC">
      <w:pPr>
        <w:pStyle w:val="ListParagraph"/>
        <w:numPr>
          <w:ilvl w:val="0"/>
          <w:numId w:val="4"/>
        </w:numPr>
        <w:rPr>
          <w:rFonts w:ascii="Arial" w:hAnsi="Arial" w:cs="Arial"/>
          <w:bCs/>
          <w:sz w:val="24"/>
          <w:szCs w:val="24"/>
        </w:rPr>
      </w:pPr>
      <w:r w:rsidRPr="005B2F62">
        <w:rPr>
          <w:rFonts w:ascii="Arial" w:hAnsi="Arial" w:cs="Arial"/>
          <w:bCs/>
          <w:sz w:val="24"/>
          <w:szCs w:val="24"/>
        </w:rPr>
        <w:t xml:space="preserve">Including baseline emissions from Merton’s school meals catering contract in Merton’s greenhouse gas inventory. </w:t>
      </w:r>
    </w:p>
    <w:p w14:paraId="608C6315"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Continuing to engage with suppliers to trial low carbon technologies in Merton’s contracts where appropriate. </w:t>
      </w:r>
    </w:p>
    <w:p w14:paraId="04C21963" w14:textId="77777777" w:rsidR="00446BEE" w:rsidRPr="005B2F62" w:rsidRDefault="00446BEE" w:rsidP="00DE55A4">
      <w:pPr>
        <w:rPr>
          <w:rFonts w:ascii="Arial" w:hAnsi="Arial" w:cs="Arial"/>
          <w:bCs/>
          <w:sz w:val="24"/>
          <w:szCs w:val="24"/>
        </w:rPr>
      </w:pPr>
    </w:p>
    <w:p w14:paraId="331F9712" w14:textId="77777777" w:rsidR="00DC6EAD" w:rsidRPr="005B2F62" w:rsidRDefault="00DC6EAD" w:rsidP="00DE55A4">
      <w:pPr>
        <w:rPr>
          <w:rFonts w:ascii="Arial" w:hAnsi="Arial" w:cs="Arial"/>
          <w:bCs/>
          <w:sz w:val="24"/>
          <w:szCs w:val="24"/>
        </w:rPr>
      </w:pPr>
    </w:p>
    <w:p w14:paraId="58AA9240" w14:textId="77777777" w:rsidR="00772293" w:rsidRPr="005B2F62" w:rsidRDefault="00772293" w:rsidP="00030169">
      <w:pPr>
        <w:rPr>
          <w:rFonts w:ascii="Arial" w:hAnsi="Arial" w:cs="Arial"/>
          <w:b/>
          <w:bCs/>
          <w:sz w:val="24"/>
          <w:szCs w:val="24"/>
        </w:rPr>
        <w:sectPr w:rsidR="00772293" w:rsidRPr="005B2F62" w:rsidSect="00116517">
          <w:pgSz w:w="16838" w:h="11906" w:orient="landscape"/>
          <w:pgMar w:top="1440" w:right="1440" w:bottom="1440" w:left="1440" w:header="708" w:footer="708" w:gutter="0"/>
          <w:cols w:space="708"/>
          <w:docGrid w:linePitch="360"/>
        </w:sectPr>
      </w:pPr>
    </w:p>
    <w:p w14:paraId="70421C67" w14:textId="525D66C5" w:rsidR="00030169" w:rsidRPr="005B2F62" w:rsidRDefault="00030169" w:rsidP="00030169">
      <w:pPr>
        <w:rPr>
          <w:rFonts w:ascii="Arial" w:hAnsi="Arial" w:cs="Arial"/>
          <w:bCs/>
          <w:sz w:val="24"/>
          <w:szCs w:val="24"/>
        </w:rPr>
      </w:pPr>
      <w:bookmarkStart w:id="14" w:name="_Toc128756294"/>
      <w:r w:rsidRPr="005B2F62">
        <w:rPr>
          <w:rStyle w:val="Heading2Char"/>
          <w:rFonts w:ascii="Arial" w:hAnsi="Arial" w:cs="Arial"/>
          <w:sz w:val="24"/>
          <w:szCs w:val="24"/>
        </w:rPr>
        <w:lastRenderedPageBreak/>
        <w:t>WS 8: Communication, outreach and LBM corporate procedure</w:t>
      </w:r>
      <w:bookmarkEnd w:id="14"/>
      <w:r w:rsidRPr="005B2F62">
        <w:rPr>
          <w:rFonts w:ascii="Arial" w:hAnsi="Arial" w:cs="Arial"/>
          <w:bCs/>
          <w:sz w:val="24"/>
          <w:szCs w:val="24"/>
        </w:rPr>
        <w:t xml:space="preserve">:  Successfully delivering this work stream involves raising climate awareness in Merton and empowering residents, businesses, organisations, </w:t>
      </w:r>
      <w:r w:rsidR="002251B6">
        <w:rPr>
          <w:rFonts w:ascii="Arial" w:hAnsi="Arial" w:cs="Arial"/>
          <w:bCs/>
          <w:sz w:val="24"/>
          <w:szCs w:val="24"/>
        </w:rPr>
        <w:t>c</w:t>
      </w:r>
      <w:r w:rsidRPr="005B2F62">
        <w:rPr>
          <w:rFonts w:ascii="Arial" w:hAnsi="Arial" w:cs="Arial"/>
          <w:bCs/>
          <w:sz w:val="24"/>
          <w:szCs w:val="24"/>
        </w:rPr>
        <w:t xml:space="preserve">ouncil staff and councillors to act to reduce emissions and adapt to the impacts of climate change. </w:t>
      </w:r>
    </w:p>
    <w:p w14:paraId="170C0754" w14:textId="6A5D01DC" w:rsidR="00446BEE" w:rsidRPr="005B2F62" w:rsidRDefault="00446BEE" w:rsidP="00030169">
      <w:pPr>
        <w:rPr>
          <w:rFonts w:ascii="Arial" w:hAnsi="Arial" w:cs="Arial"/>
          <w:b/>
          <w:sz w:val="24"/>
          <w:szCs w:val="24"/>
        </w:rPr>
      </w:pPr>
      <w:r w:rsidRPr="005B2F62">
        <w:rPr>
          <w:rFonts w:ascii="Arial" w:hAnsi="Arial" w:cs="Arial"/>
          <w:b/>
          <w:sz w:val="24"/>
          <w:szCs w:val="24"/>
        </w:rPr>
        <w:t xml:space="preserve">Key areas of progress in 2022: </w:t>
      </w:r>
    </w:p>
    <w:p w14:paraId="69198BD2"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Developing and delivering a range of climate communications via Merton’s social media channels and newsletters. </w:t>
      </w:r>
    </w:p>
    <w:p w14:paraId="1415DC38"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Organising and attending a range of climate engagement activities and events (including the Canons Summer </w:t>
      </w:r>
      <w:proofErr w:type="gramStart"/>
      <w:r w:rsidRPr="005B2F62">
        <w:rPr>
          <w:rFonts w:ascii="Arial" w:hAnsi="Arial" w:cs="Arial"/>
          <w:bCs/>
          <w:sz w:val="24"/>
          <w:szCs w:val="24"/>
        </w:rPr>
        <w:t>Fair</w:t>
      </w:r>
      <w:proofErr w:type="gramEnd"/>
      <w:r w:rsidRPr="005B2F62">
        <w:rPr>
          <w:rFonts w:ascii="Arial" w:hAnsi="Arial" w:cs="Arial"/>
          <w:bCs/>
          <w:sz w:val="24"/>
          <w:szCs w:val="24"/>
        </w:rPr>
        <w:t xml:space="preserve">, World Car Free Day activities, Merton’s second Schools Climate Conference, and providing a climate presence at other events). </w:t>
      </w:r>
    </w:p>
    <w:p w14:paraId="25AE1D86"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Supporting Merton’s Climate Action Group with the delivery of three NCIL funded projects (Merton Garden Streets 2022, Energy Matters and the Wheel) and the development of case studies to showcase retrofit and low carbon development. </w:t>
      </w:r>
    </w:p>
    <w:p w14:paraId="23AF549B"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Re-establishing the Environment and Climate sub-group of Merton’s Sustainable Communities Transport Partnership to engage with partners on the four key themes of Merton’s Climate Strategy &amp; Action Plan. </w:t>
      </w:r>
    </w:p>
    <w:p w14:paraId="184D7742"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Producing and circulating regular editions of Merton’s Climate Action Newsletter</w:t>
      </w:r>
      <w:r w:rsidRPr="005B2F62">
        <w:rPr>
          <w:rStyle w:val="EndnoteReference"/>
          <w:rFonts w:ascii="Arial" w:hAnsi="Arial" w:cs="Arial"/>
          <w:bCs/>
          <w:sz w:val="24"/>
          <w:szCs w:val="24"/>
        </w:rPr>
        <w:endnoteReference w:id="14"/>
      </w:r>
      <w:r w:rsidRPr="005B2F62">
        <w:rPr>
          <w:rFonts w:ascii="Arial" w:hAnsi="Arial" w:cs="Arial"/>
          <w:bCs/>
          <w:sz w:val="24"/>
          <w:szCs w:val="24"/>
        </w:rPr>
        <w:t xml:space="preserve"> to provide updates on climate action in Merton. </w:t>
      </w:r>
    </w:p>
    <w:p w14:paraId="6EE4D43F"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Developing Merton’s draft Climate Engagement Strategy for consultation with Cabinet Members and local groups in early 2023. </w:t>
      </w:r>
    </w:p>
    <w:p w14:paraId="5BAF7AB5"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Securing funding to deliver sustained climate engagement and to support community-led climate action projects. </w:t>
      </w:r>
    </w:p>
    <w:p w14:paraId="76035B7A" w14:textId="77777777" w:rsidR="00446BEE" w:rsidRPr="005B2F62" w:rsidRDefault="00446BEE" w:rsidP="00DC6EAD">
      <w:pPr>
        <w:pStyle w:val="ListParagraph"/>
        <w:numPr>
          <w:ilvl w:val="0"/>
          <w:numId w:val="2"/>
        </w:numPr>
        <w:rPr>
          <w:rFonts w:ascii="Arial" w:hAnsi="Arial" w:cs="Arial"/>
          <w:bCs/>
          <w:sz w:val="24"/>
          <w:szCs w:val="24"/>
        </w:rPr>
      </w:pPr>
      <w:r w:rsidRPr="005B2F62">
        <w:rPr>
          <w:rFonts w:ascii="Arial" w:hAnsi="Arial" w:cs="Arial"/>
          <w:bCs/>
          <w:sz w:val="24"/>
          <w:szCs w:val="24"/>
        </w:rPr>
        <w:t xml:space="preserve">Taking part in a consortium project to pilot a tool for embedding climate considerations in all major council decision making. </w:t>
      </w:r>
    </w:p>
    <w:p w14:paraId="3E1F737E" w14:textId="57B8762A" w:rsidR="0077472E" w:rsidRPr="005B2F62" w:rsidRDefault="00446BEE" w:rsidP="0077472E">
      <w:pPr>
        <w:pStyle w:val="ListParagraph"/>
        <w:numPr>
          <w:ilvl w:val="0"/>
          <w:numId w:val="2"/>
        </w:numPr>
        <w:rPr>
          <w:rFonts w:ascii="Arial" w:hAnsi="Arial" w:cs="Arial"/>
          <w:bCs/>
          <w:sz w:val="24"/>
          <w:szCs w:val="24"/>
        </w:rPr>
      </w:pPr>
      <w:r w:rsidRPr="005B2F62">
        <w:rPr>
          <w:rFonts w:ascii="Arial" w:hAnsi="Arial" w:cs="Arial"/>
          <w:bCs/>
          <w:sz w:val="24"/>
          <w:szCs w:val="24"/>
        </w:rPr>
        <w:t xml:space="preserve">Procuring a partner to develop and deliver the first phase of Merton’s carbon literacy training. </w:t>
      </w:r>
    </w:p>
    <w:p w14:paraId="5A9A0B56" w14:textId="124936AE" w:rsidR="0077472E" w:rsidRPr="005B2F62" w:rsidRDefault="0077472E" w:rsidP="0077472E">
      <w:pPr>
        <w:rPr>
          <w:rFonts w:ascii="Arial" w:hAnsi="Arial" w:cs="Arial"/>
          <w:bCs/>
          <w:sz w:val="24"/>
          <w:szCs w:val="24"/>
        </w:rPr>
      </w:pPr>
    </w:p>
    <w:p w14:paraId="1DC37300" w14:textId="4B6D8C2D" w:rsidR="0077472E" w:rsidRPr="005B2F62" w:rsidRDefault="0077472E" w:rsidP="0077472E">
      <w:pPr>
        <w:rPr>
          <w:rFonts w:ascii="Arial" w:hAnsi="Arial" w:cs="Arial"/>
          <w:b/>
          <w:sz w:val="24"/>
          <w:szCs w:val="24"/>
        </w:rPr>
      </w:pPr>
      <w:r w:rsidRPr="005B2F62">
        <w:rPr>
          <w:rFonts w:ascii="Arial" w:hAnsi="Arial" w:cs="Arial"/>
          <w:b/>
          <w:sz w:val="24"/>
          <w:szCs w:val="24"/>
        </w:rPr>
        <w:t xml:space="preserve">Key priorities for 2023: </w:t>
      </w:r>
    </w:p>
    <w:p w14:paraId="1DF1D031"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Continuing to develop or support activities progressed in 2022 where appropriate. </w:t>
      </w:r>
    </w:p>
    <w:p w14:paraId="60CCA05F"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Seeking feedback on, finalising and adopting Merton’s draft Climate Engagement Strategy. </w:t>
      </w:r>
    </w:p>
    <w:p w14:paraId="25313BAC"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Developing and implementing a tool to embed climate considerations in all major council decision making. </w:t>
      </w:r>
    </w:p>
    <w:p w14:paraId="6CCB032F"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Delivering the first phase of Merton’s carbon literacy training. </w:t>
      </w:r>
    </w:p>
    <w:p w14:paraId="434609C6"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Launching Merton’s new Schools Climate Network and Charter. </w:t>
      </w:r>
    </w:p>
    <w:p w14:paraId="70F1D9C0"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Continuing to support the development and delivery of community-led climate action </w:t>
      </w:r>
      <w:proofErr w:type="gramStart"/>
      <w:r w:rsidRPr="005B2F62">
        <w:rPr>
          <w:rFonts w:ascii="Arial" w:hAnsi="Arial" w:cs="Arial"/>
          <w:bCs/>
          <w:sz w:val="24"/>
          <w:szCs w:val="24"/>
        </w:rPr>
        <w:t>projects, and</w:t>
      </w:r>
      <w:proofErr w:type="gramEnd"/>
      <w:r w:rsidRPr="005B2F62">
        <w:rPr>
          <w:rFonts w:ascii="Arial" w:hAnsi="Arial" w:cs="Arial"/>
          <w:bCs/>
          <w:sz w:val="24"/>
          <w:szCs w:val="24"/>
        </w:rPr>
        <w:t xml:space="preserve"> seeking wider engagement. </w:t>
      </w:r>
    </w:p>
    <w:p w14:paraId="093B9F60"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Setting up a Climate Action Fund to support the development and delivery of community-led climate action projects. </w:t>
      </w:r>
    </w:p>
    <w:p w14:paraId="4F5DECD5" w14:textId="77777777" w:rsidR="00446BEE" w:rsidRPr="005B2F62" w:rsidRDefault="00446BEE" w:rsidP="00DC6EAD">
      <w:pPr>
        <w:pStyle w:val="ListParagraph"/>
        <w:numPr>
          <w:ilvl w:val="0"/>
          <w:numId w:val="4"/>
        </w:numPr>
        <w:rPr>
          <w:rFonts w:ascii="Arial" w:hAnsi="Arial" w:cs="Arial"/>
          <w:bCs/>
          <w:sz w:val="24"/>
          <w:szCs w:val="24"/>
        </w:rPr>
      </w:pPr>
      <w:r w:rsidRPr="005B2F62">
        <w:rPr>
          <w:rFonts w:ascii="Arial" w:hAnsi="Arial" w:cs="Arial"/>
          <w:bCs/>
          <w:sz w:val="24"/>
          <w:szCs w:val="24"/>
        </w:rPr>
        <w:t xml:space="preserve">Delivering climate engagement and communications activities in line with Merton’s Climate Engagement Strategy. </w:t>
      </w:r>
    </w:p>
    <w:p w14:paraId="1B395E95" w14:textId="3589D3FB" w:rsidR="00924F97" w:rsidRPr="005B2F62" w:rsidRDefault="00446BEE" w:rsidP="00755817">
      <w:pPr>
        <w:pStyle w:val="ListParagraph"/>
        <w:numPr>
          <w:ilvl w:val="0"/>
          <w:numId w:val="4"/>
        </w:numPr>
        <w:rPr>
          <w:rFonts w:ascii="Arial" w:hAnsi="Arial" w:cs="Arial"/>
          <w:bCs/>
          <w:sz w:val="24"/>
          <w:szCs w:val="24"/>
        </w:rPr>
        <w:sectPr w:rsidR="00924F97" w:rsidRPr="005B2F62" w:rsidSect="00116517">
          <w:pgSz w:w="16838" w:h="11906" w:orient="landscape"/>
          <w:pgMar w:top="1440" w:right="1440" w:bottom="1440" w:left="1440" w:header="708" w:footer="708" w:gutter="0"/>
          <w:cols w:space="708"/>
          <w:docGrid w:linePitch="360"/>
        </w:sectPr>
      </w:pPr>
      <w:r w:rsidRPr="005B2F62">
        <w:rPr>
          <w:rFonts w:ascii="Arial" w:hAnsi="Arial" w:cs="Arial"/>
          <w:bCs/>
          <w:sz w:val="24"/>
          <w:szCs w:val="24"/>
        </w:rPr>
        <w:t>Increasing engagement with business stakeholders in Merto</w:t>
      </w:r>
      <w:r w:rsidR="0077472E" w:rsidRPr="005B2F62">
        <w:rPr>
          <w:rFonts w:ascii="Arial" w:hAnsi="Arial" w:cs="Arial"/>
          <w:bCs/>
          <w:sz w:val="24"/>
          <w:szCs w:val="24"/>
        </w:rPr>
        <w:t>n</w:t>
      </w:r>
    </w:p>
    <w:p w14:paraId="17D154D4" w14:textId="03D24ABD" w:rsidR="008913A5" w:rsidRPr="005B2F62" w:rsidRDefault="008913A5" w:rsidP="008913A5">
      <w:pPr>
        <w:pStyle w:val="Heading1"/>
        <w:rPr>
          <w:rFonts w:ascii="Arial" w:hAnsi="Arial" w:cs="Arial"/>
          <w:sz w:val="24"/>
          <w:szCs w:val="24"/>
        </w:rPr>
      </w:pPr>
      <w:bookmarkStart w:id="15" w:name="_Toc128756295"/>
      <w:r w:rsidRPr="005B2F62">
        <w:rPr>
          <w:rFonts w:ascii="Arial" w:hAnsi="Arial" w:cs="Arial"/>
          <w:sz w:val="24"/>
          <w:szCs w:val="24"/>
        </w:rPr>
        <w:lastRenderedPageBreak/>
        <w:t>Merton’s Climate Engagement Strategy</w:t>
      </w:r>
      <w:bookmarkEnd w:id="15"/>
      <w:r w:rsidRPr="005B2F62">
        <w:rPr>
          <w:rFonts w:ascii="Arial" w:hAnsi="Arial" w:cs="Arial"/>
          <w:sz w:val="24"/>
          <w:szCs w:val="24"/>
        </w:rPr>
        <w:t xml:space="preserve"> </w:t>
      </w:r>
    </w:p>
    <w:p w14:paraId="54B002C9" w14:textId="7F2F4A14" w:rsidR="008913A5" w:rsidRPr="005B2F62" w:rsidRDefault="008913A5" w:rsidP="008913A5">
      <w:pPr>
        <w:rPr>
          <w:rFonts w:ascii="Arial" w:hAnsi="Arial" w:cs="Arial"/>
          <w:sz w:val="24"/>
          <w:szCs w:val="24"/>
        </w:rPr>
      </w:pPr>
      <w:r w:rsidRPr="005B2F62">
        <w:rPr>
          <w:rFonts w:ascii="Arial" w:hAnsi="Arial" w:cs="Arial"/>
          <w:sz w:val="24"/>
          <w:szCs w:val="24"/>
        </w:rPr>
        <w:t xml:space="preserve">98% of Merton’s emissions are outside the influence of the </w:t>
      </w:r>
      <w:r w:rsidR="002251B6">
        <w:rPr>
          <w:rFonts w:ascii="Arial" w:hAnsi="Arial" w:cs="Arial"/>
          <w:sz w:val="24"/>
          <w:szCs w:val="24"/>
        </w:rPr>
        <w:t>c</w:t>
      </w:r>
      <w:r w:rsidRPr="005B2F62">
        <w:rPr>
          <w:rFonts w:ascii="Arial" w:hAnsi="Arial" w:cs="Arial"/>
          <w:sz w:val="24"/>
          <w:szCs w:val="24"/>
        </w:rPr>
        <w:t xml:space="preserve">ouncil. This means we all have a role to play in living more </w:t>
      </w:r>
      <w:proofErr w:type="gramStart"/>
      <w:r w:rsidRPr="005B2F62">
        <w:rPr>
          <w:rFonts w:ascii="Arial" w:hAnsi="Arial" w:cs="Arial"/>
          <w:sz w:val="24"/>
          <w:szCs w:val="24"/>
        </w:rPr>
        <w:t>sustainably, and</w:t>
      </w:r>
      <w:proofErr w:type="gramEnd"/>
      <w:r w:rsidRPr="005B2F62">
        <w:rPr>
          <w:rFonts w:ascii="Arial" w:hAnsi="Arial" w:cs="Arial"/>
          <w:sz w:val="24"/>
          <w:szCs w:val="24"/>
        </w:rPr>
        <w:t xml:space="preserve"> enabling a transition to a low carbon economy which is fair for everyone. </w:t>
      </w:r>
    </w:p>
    <w:p w14:paraId="7F67B494" w14:textId="77777777" w:rsidR="008913A5" w:rsidRPr="005B2F62" w:rsidRDefault="008913A5" w:rsidP="008913A5">
      <w:pPr>
        <w:rPr>
          <w:rFonts w:ascii="Arial" w:hAnsi="Arial" w:cs="Arial"/>
          <w:sz w:val="24"/>
          <w:szCs w:val="24"/>
        </w:rPr>
      </w:pPr>
      <w:r w:rsidRPr="005B2F62">
        <w:rPr>
          <w:rFonts w:ascii="Arial" w:hAnsi="Arial" w:cs="Arial"/>
          <w:sz w:val="24"/>
          <w:szCs w:val="24"/>
        </w:rPr>
        <w:t xml:space="preserve">Everyone’s journey might be </w:t>
      </w:r>
      <w:r w:rsidRPr="005B2F62">
        <w:rPr>
          <w:rFonts w:ascii="Arial" w:hAnsi="Arial" w:cs="Arial"/>
          <w:color w:val="000000" w:themeColor="text1"/>
          <w:sz w:val="24"/>
          <w:szCs w:val="24"/>
        </w:rPr>
        <w:t xml:space="preserve">different, but a key message of Merton’s Climate Engagement Strategy is that achieving behaviour change, </w:t>
      </w:r>
      <w:r w:rsidRPr="005B2F62">
        <w:rPr>
          <w:rFonts w:ascii="Arial" w:hAnsi="Arial" w:cs="Arial"/>
          <w:sz w:val="24"/>
          <w:szCs w:val="24"/>
        </w:rPr>
        <w:t>empowering communities to act on climate, and generating support for solutions which progress action towards net zero, stands a better chance of success if we work together</w:t>
      </w:r>
    </w:p>
    <w:p w14:paraId="4887909E" w14:textId="77777777" w:rsidR="008913A5" w:rsidRPr="005B2F62" w:rsidRDefault="008913A5" w:rsidP="008913A5">
      <w:pPr>
        <w:jc w:val="center"/>
        <w:rPr>
          <w:rFonts w:ascii="Arial" w:hAnsi="Arial" w:cs="Arial"/>
          <w:sz w:val="24"/>
          <w:szCs w:val="24"/>
        </w:rPr>
      </w:pPr>
    </w:p>
    <w:p w14:paraId="13C3EB2C" w14:textId="77777777" w:rsidR="008913A5" w:rsidRPr="005B2F62" w:rsidRDefault="008913A5" w:rsidP="008913A5">
      <w:pPr>
        <w:pStyle w:val="Heading1"/>
        <w:rPr>
          <w:rFonts w:ascii="Arial" w:hAnsi="Arial" w:cs="Arial"/>
          <w:sz w:val="24"/>
          <w:szCs w:val="24"/>
        </w:rPr>
      </w:pPr>
      <w:bookmarkStart w:id="16" w:name="_Toc128756296"/>
      <w:r w:rsidRPr="005B2F62">
        <w:rPr>
          <w:rFonts w:ascii="Arial" w:hAnsi="Arial" w:cs="Arial"/>
          <w:sz w:val="24"/>
          <w:szCs w:val="24"/>
        </w:rPr>
        <w:t>Merton’s Climate Action Group</w:t>
      </w:r>
      <w:bookmarkEnd w:id="16"/>
      <w:r w:rsidRPr="005B2F62">
        <w:rPr>
          <w:rFonts w:ascii="Arial" w:hAnsi="Arial" w:cs="Arial"/>
          <w:sz w:val="24"/>
          <w:szCs w:val="24"/>
        </w:rPr>
        <w:t xml:space="preserve"> </w:t>
      </w:r>
    </w:p>
    <w:p w14:paraId="5E21AE6E" w14:textId="77777777" w:rsidR="008913A5" w:rsidRPr="005B2F62" w:rsidRDefault="008913A5" w:rsidP="008913A5">
      <w:pPr>
        <w:rPr>
          <w:rFonts w:ascii="Arial" w:hAnsi="Arial" w:cs="Arial"/>
          <w:sz w:val="24"/>
          <w:szCs w:val="24"/>
        </w:rPr>
      </w:pPr>
      <w:r w:rsidRPr="005B2F62">
        <w:rPr>
          <w:rFonts w:ascii="Arial" w:hAnsi="Arial" w:cs="Arial"/>
          <w:sz w:val="24"/>
          <w:szCs w:val="24"/>
        </w:rPr>
        <w:t xml:space="preserve">We know that we have talented residents, from all walks of life, whose combined skills and resources can help address climate change. </w:t>
      </w:r>
    </w:p>
    <w:p w14:paraId="4D2D9BAF" w14:textId="4680A77A" w:rsidR="008913A5" w:rsidRPr="005B2F62" w:rsidRDefault="008913A5" w:rsidP="008913A5">
      <w:pPr>
        <w:rPr>
          <w:rFonts w:ascii="Arial" w:hAnsi="Arial" w:cs="Arial"/>
          <w:sz w:val="24"/>
          <w:szCs w:val="24"/>
        </w:rPr>
      </w:pPr>
      <w:r w:rsidRPr="005B2F62">
        <w:rPr>
          <w:rFonts w:ascii="Arial" w:hAnsi="Arial" w:cs="Arial"/>
          <w:sz w:val="24"/>
          <w:szCs w:val="24"/>
        </w:rPr>
        <w:t>Since January 2021, we have been privileged to work with Merton’s Climate Action Group - an incredible group of local volunteers with a mission to develop community-led projects and events,</w:t>
      </w:r>
      <w:r w:rsidR="007B084B">
        <w:rPr>
          <w:rFonts w:ascii="Arial" w:hAnsi="Arial" w:cs="Arial"/>
          <w:sz w:val="24"/>
          <w:szCs w:val="24"/>
        </w:rPr>
        <w:t xml:space="preserve"> to </w:t>
      </w:r>
      <w:r w:rsidRPr="005B2F62">
        <w:rPr>
          <w:rFonts w:ascii="Arial" w:hAnsi="Arial" w:cs="Arial"/>
          <w:sz w:val="24"/>
          <w:szCs w:val="24"/>
        </w:rPr>
        <w:t xml:space="preserve">reduce Merton’s greenhouse gas emissions and build climate resilience. </w:t>
      </w:r>
    </w:p>
    <w:p w14:paraId="69BA6DBA" w14:textId="77777777" w:rsidR="008913A5" w:rsidRPr="005B2F62" w:rsidRDefault="008913A5" w:rsidP="008913A5">
      <w:pPr>
        <w:rPr>
          <w:rFonts w:ascii="Arial" w:hAnsi="Arial" w:cs="Arial"/>
          <w:sz w:val="24"/>
          <w:szCs w:val="24"/>
        </w:rPr>
      </w:pPr>
      <w:r w:rsidRPr="005B2F62">
        <w:rPr>
          <w:rFonts w:ascii="Arial" w:hAnsi="Arial" w:cs="Arial"/>
          <w:sz w:val="24"/>
          <w:szCs w:val="24"/>
        </w:rPr>
        <w:t>Since the start, they have developed several projects and contributed to many more, including</w:t>
      </w:r>
    </w:p>
    <w:p w14:paraId="30105AA7" w14:textId="77777777" w:rsidR="008913A5" w:rsidRPr="005B2F62" w:rsidRDefault="008913A5" w:rsidP="008913A5">
      <w:pPr>
        <w:pStyle w:val="ListParagraph"/>
        <w:numPr>
          <w:ilvl w:val="0"/>
          <w:numId w:val="19"/>
        </w:numPr>
        <w:rPr>
          <w:rFonts w:ascii="Arial" w:hAnsi="Arial" w:cs="Arial"/>
          <w:sz w:val="24"/>
          <w:szCs w:val="24"/>
        </w:rPr>
      </w:pPr>
      <w:r w:rsidRPr="005B2F62">
        <w:rPr>
          <w:rFonts w:ascii="Arial" w:hAnsi="Arial" w:cs="Arial"/>
          <w:sz w:val="24"/>
          <w:szCs w:val="24"/>
        </w:rPr>
        <w:t>Energy Matters</w:t>
      </w:r>
    </w:p>
    <w:p w14:paraId="7E728996" w14:textId="77777777" w:rsidR="008913A5" w:rsidRPr="005B2F62" w:rsidRDefault="008913A5" w:rsidP="008913A5">
      <w:pPr>
        <w:pStyle w:val="ListParagraph"/>
        <w:numPr>
          <w:ilvl w:val="0"/>
          <w:numId w:val="19"/>
        </w:numPr>
        <w:rPr>
          <w:rFonts w:ascii="Arial" w:hAnsi="Arial" w:cs="Arial"/>
          <w:sz w:val="24"/>
          <w:szCs w:val="24"/>
        </w:rPr>
      </w:pPr>
      <w:r w:rsidRPr="005B2F62">
        <w:rPr>
          <w:rFonts w:ascii="Arial" w:hAnsi="Arial" w:cs="Arial"/>
          <w:sz w:val="24"/>
          <w:szCs w:val="24"/>
        </w:rPr>
        <w:t>Merton Garden Streets</w:t>
      </w:r>
    </w:p>
    <w:p w14:paraId="0B15464B" w14:textId="77777777" w:rsidR="008913A5" w:rsidRPr="005B2F62" w:rsidRDefault="008913A5" w:rsidP="008913A5">
      <w:pPr>
        <w:pStyle w:val="ListParagraph"/>
        <w:numPr>
          <w:ilvl w:val="0"/>
          <w:numId w:val="19"/>
        </w:numPr>
        <w:rPr>
          <w:rFonts w:ascii="Arial" w:hAnsi="Arial" w:cs="Arial"/>
          <w:sz w:val="24"/>
          <w:szCs w:val="24"/>
        </w:rPr>
      </w:pPr>
      <w:r w:rsidRPr="005B2F62">
        <w:rPr>
          <w:rFonts w:ascii="Arial" w:hAnsi="Arial" w:cs="Arial"/>
          <w:sz w:val="24"/>
          <w:szCs w:val="24"/>
        </w:rPr>
        <w:t>The Wheel</w:t>
      </w:r>
    </w:p>
    <w:p w14:paraId="4A365608" w14:textId="77777777" w:rsidR="008913A5" w:rsidRPr="005B2F62" w:rsidRDefault="008913A5" w:rsidP="008913A5">
      <w:pPr>
        <w:pStyle w:val="ListParagraph"/>
        <w:numPr>
          <w:ilvl w:val="0"/>
          <w:numId w:val="19"/>
        </w:numPr>
        <w:rPr>
          <w:rFonts w:ascii="Arial" w:hAnsi="Arial" w:cs="Arial"/>
          <w:sz w:val="24"/>
          <w:szCs w:val="24"/>
        </w:rPr>
      </w:pPr>
      <w:r w:rsidRPr="005B2F62">
        <w:rPr>
          <w:rFonts w:ascii="Arial" w:hAnsi="Arial" w:cs="Arial"/>
          <w:sz w:val="24"/>
          <w:szCs w:val="24"/>
        </w:rPr>
        <w:t>Canons Summer Fair</w:t>
      </w:r>
    </w:p>
    <w:p w14:paraId="218F3FE2" w14:textId="77777777" w:rsidR="008913A5" w:rsidRPr="005B2F62" w:rsidRDefault="008913A5" w:rsidP="008913A5">
      <w:pPr>
        <w:pStyle w:val="ListParagraph"/>
        <w:numPr>
          <w:ilvl w:val="0"/>
          <w:numId w:val="0"/>
        </w:numPr>
        <w:ind w:left="720"/>
        <w:rPr>
          <w:rFonts w:ascii="Arial" w:hAnsi="Arial" w:cs="Arial"/>
          <w:sz w:val="24"/>
          <w:szCs w:val="24"/>
        </w:rPr>
      </w:pPr>
    </w:p>
    <w:p w14:paraId="0F9285D0" w14:textId="77777777" w:rsidR="008913A5" w:rsidRPr="005B2F62" w:rsidRDefault="008913A5" w:rsidP="008913A5">
      <w:pPr>
        <w:rPr>
          <w:rFonts w:ascii="Arial" w:hAnsi="Arial" w:cs="Arial"/>
          <w:sz w:val="24"/>
          <w:szCs w:val="24"/>
        </w:rPr>
      </w:pPr>
      <w:r w:rsidRPr="005B2F62">
        <w:rPr>
          <w:rFonts w:ascii="Arial" w:hAnsi="Arial" w:cs="Arial"/>
          <w:sz w:val="24"/>
          <w:szCs w:val="24"/>
        </w:rPr>
        <w:t xml:space="preserve">Two local residents have been employed to deliver some of these projects, two university partnerships have been created, and the Climate Action Group’s work has enabled many businesses and charities to connect with residents to promote their work </w:t>
      </w:r>
      <w:proofErr w:type="gramStart"/>
      <w:r w:rsidRPr="005B2F62">
        <w:rPr>
          <w:rFonts w:ascii="Arial" w:hAnsi="Arial" w:cs="Arial"/>
          <w:sz w:val="24"/>
          <w:szCs w:val="24"/>
        </w:rPr>
        <w:t>e.g.</w:t>
      </w:r>
      <w:proofErr w:type="gramEnd"/>
      <w:r w:rsidRPr="005B2F62">
        <w:rPr>
          <w:rFonts w:ascii="Arial" w:hAnsi="Arial" w:cs="Arial"/>
          <w:sz w:val="24"/>
          <w:szCs w:val="24"/>
        </w:rPr>
        <w:t xml:space="preserve"> energy advice, repair cafes, bike repair and community planting.</w:t>
      </w:r>
    </w:p>
    <w:p w14:paraId="032445B2" w14:textId="77777777" w:rsidR="008913A5" w:rsidRPr="005B2F62" w:rsidRDefault="008913A5" w:rsidP="008913A5">
      <w:pPr>
        <w:rPr>
          <w:rFonts w:ascii="Arial" w:hAnsi="Arial" w:cs="Arial"/>
          <w:sz w:val="24"/>
          <w:szCs w:val="24"/>
        </w:rPr>
      </w:pPr>
      <w:r w:rsidRPr="005B2F62">
        <w:rPr>
          <w:rFonts w:ascii="Arial" w:hAnsi="Arial" w:cs="Arial"/>
          <w:sz w:val="24"/>
          <w:szCs w:val="24"/>
        </w:rPr>
        <w:t xml:space="preserve">If you are interested in joining a group of talented and passionate residents to make a change in Merton, please get in touch at </w:t>
      </w:r>
      <w:hyperlink r:id="rId23">
        <w:r w:rsidRPr="005B2F62">
          <w:rPr>
            <w:rStyle w:val="Hyperlink"/>
            <w:rFonts w:ascii="Arial" w:hAnsi="Arial" w:cs="Arial"/>
            <w:sz w:val="24"/>
            <w:szCs w:val="24"/>
            <w:u w:val="none"/>
          </w:rPr>
          <w:t>future.merton@merton.gov.uk</w:t>
        </w:r>
      </w:hyperlink>
      <w:r w:rsidRPr="005B2F62">
        <w:rPr>
          <w:rStyle w:val="Hyperlink"/>
          <w:rFonts w:ascii="Arial" w:hAnsi="Arial" w:cs="Arial"/>
          <w:sz w:val="24"/>
          <w:szCs w:val="24"/>
          <w:u w:val="none"/>
        </w:rPr>
        <w:t>,</w:t>
      </w:r>
      <w:r w:rsidRPr="005B2F62">
        <w:rPr>
          <w:rFonts w:ascii="Arial" w:hAnsi="Arial" w:cs="Arial"/>
          <w:sz w:val="24"/>
          <w:szCs w:val="24"/>
        </w:rPr>
        <w:t xml:space="preserve"> or visit our climate change webpages to find out more merton.gov.uk/</w:t>
      </w:r>
      <w:proofErr w:type="spellStart"/>
      <w:r w:rsidRPr="005B2F62">
        <w:rPr>
          <w:rFonts w:ascii="Arial" w:hAnsi="Arial" w:cs="Arial"/>
          <w:sz w:val="24"/>
          <w:szCs w:val="24"/>
        </w:rPr>
        <w:t>climatechange</w:t>
      </w:r>
      <w:proofErr w:type="spellEnd"/>
      <w:r w:rsidRPr="005B2F62">
        <w:rPr>
          <w:rFonts w:ascii="Arial" w:hAnsi="Arial" w:cs="Arial"/>
          <w:sz w:val="24"/>
          <w:szCs w:val="24"/>
        </w:rPr>
        <w:t xml:space="preserve"> </w:t>
      </w:r>
    </w:p>
    <w:p w14:paraId="6433C731" w14:textId="21927BEF" w:rsidR="008913A5" w:rsidRPr="005B2F62" w:rsidRDefault="008913A5" w:rsidP="008913A5">
      <w:pPr>
        <w:tabs>
          <w:tab w:val="left" w:pos="5199"/>
        </w:tabs>
        <w:rPr>
          <w:rFonts w:ascii="Arial" w:hAnsi="Arial" w:cs="Arial"/>
          <w:noProof/>
          <w:sz w:val="24"/>
          <w:szCs w:val="24"/>
        </w:rPr>
      </w:pPr>
    </w:p>
    <w:p w14:paraId="488DF026" w14:textId="77777777" w:rsidR="008913A5" w:rsidRPr="005B2F62" w:rsidRDefault="008913A5" w:rsidP="008913A5">
      <w:pPr>
        <w:jc w:val="center"/>
        <w:rPr>
          <w:rFonts w:ascii="Arial" w:hAnsi="Arial" w:cs="Arial"/>
          <w:sz w:val="24"/>
          <w:szCs w:val="24"/>
        </w:rPr>
      </w:pPr>
      <w:r w:rsidRPr="005B2F62">
        <w:rPr>
          <w:rFonts w:ascii="Arial" w:hAnsi="Arial" w:cs="Arial"/>
          <w:sz w:val="24"/>
          <w:szCs w:val="24"/>
        </w:rPr>
        <w:lastRenderedPageBreak/>
        <w:br/>
      </w:r>
    </w:p>
    <w:p w14:paraId="0842AA7D" w14:textId="77777777" w:rsidR="008913A5" w:rsidRPr="005B2F62" w:rsidRDefault="008913A5" w:rsidP="008913A5">
      <w:pPr>
        <w:pStyle w:val="Heading1"/>
        <w:rPr>
          <w:rFonts w:ascii="Arial" w:hAnsi="Arial" w:cs="Arial"/>
          <w:sz w:val="24"/>
          <w:szCs w:val="24"/>
        </w:rPr>
      </w:pPr>
      <w:bookmarkStart w:id="17" w:name="_Toc128756297"/>
      <w:r w:rsidRPr="005B2F62">
        <w:rPr>
          <w:rFonts w:ascii="Arial" w:hAnsi="Arial" w:cs="Arial"/>
          <w:sz w:val="24"/>
          <w:szCs w:val="24"/>
        </w:rPr>
        <w:t>What can you do?</w:t>
      </w:r>
      <w:bookmarkEnd w:id="17"/>
    </w:p>
    <w:p w14:paraId="0093383C" w14:textId="77777777" w:rsidR="008913A5" w:rsidRPr="005B2F62" w:rsidRDefault="008913A5" w:rsidP="008913A5">
      <w:pPr>
        <w:pStyle w:val="Heading2"/>
        <w:rPr>
          <w:rFonts w:ascii="Arial" w:hAnsi="Arial" w:cs="Arial"/>
          <w:sz w:val="24"/>
          <w:szCs w:val="24"/>
        </w:rPr>
      </w:pPr>
      <w:bookmarkStart w:id="18" w:name="_Toc128756298"/>
      <w:r w:rsidRPr="005B2F62">
        <w:rPr>
          <w:rFonts w:ascii="Arial" w:hAnsi="Arial" w:cs="Arial"/>
          <w:sz w:val="24"/>
          <w:szCs w:val="24"/>
        </w:rPr>
        <w:t>Green Economy</w:t>
      </w:r>
      <w:bookmarkEnd w:id="18"/>
    </w:p>
    <w:p w14:paraId="2AE0F977" w14:textId="77777777" w:rsidR="008913A5" w:rsidRPr="005B2F62" w:rsidRDefault="008913A5" w:rsidP="008913A5">
      <w:pPr>
        <w:rPr>
          <w:rFonts w:ascii="Arial" w:hAnsi="Arial" w:cs="Arial"/>
          <w:sz w:val="24"/>
          <w:szCs w:val="24"/>
        </w:rPr>
      </w:pPr>
      <w:r w:rsidRPr="005B2F62">
        <w:rPr>
          <w:rFonts w:ascii="Arial" w:hAnsi="Arial" w:cs="Arial"/>
          <w:sz w:val="24"/>
          <w:szCs w:val="24"/>
        </w:rPr>
        <w:t>Circular Economy</w:t>
      </w:r>
    </w:p>
    <w:p w14:paraId="13CF0F65" w14:textId="77777777" w:rsidR="008913A5" w:rsidRPr="005B2F62" w:rsidRDefault="008913A5" w:rsidP="008913A5">
      <w:pPr>
        <w:pStyle w:val="ListParagraph"/>
        <w:numPr>
          <w:ilvl w:val="0"/>
          <w:numId w:val="18"/>
        </w:numPr>
        <w:rPr>
          <w:rStyle w:val="EndnoteReference"/>
          <w:rFonts w:ascii="Arial" w:hAnsi="Arial" w:cs="Arial"/>
          <w:sz w:val="24"/>
          <w:szCs w:val="24"/>
        </w:rPr>
      </w:pPr>
      <w:r w:rsidRPr="005B2F62">
        <w:rPr>
          <w:rFonts w:ascii="Arial" w:hAnsi="Arial" w:cs="Arial"/>
          <w:sz w:val="24"/>
          <w:szCs w:val="24"/>
        </w:rPr>
        <w:t>Get involved in a local repair café, or upcycling event with The Wheel</w:t>
      </w:r>
      <w:r w:rsidRPr="005B2F62">
        <w:rPr>
          <w:rStyle w:val="EndnoteReference"/>
          <w:rFonts w:ascii="Arial" w:hAnsi="Arial" w:cs="Arial"/>
          <w:sz w:val="24"/>
          <w:szCs w:val="24"/>
        </w:rPr>
        <w:endnoteReference w:id="15"/>
      </w:r>
    </w:p>
    <w:p w14:paraId="098E4769" w14:textId="77777777" w:rsidR="008913A5" w:rsidRPr="005B2F62" w:rsidRDefault="008913A5" w:rsidP="008913A5">
      <w:pPr>
        <w:pStyle w:val="ListParagraph"/>
        <w:numPr>
          <w:ilvl w:val="0"/>
          <w:numId w:val="18"/>
        </w:numPr>
        <w:rPr>
          <w:rFonts w:ascii="Arial" w:hAnsi="Arial" w:cs="Arial"/>
          <w:sz w:val="24"/>
          <w:szCs w:val="24"/>
        </w:rPr>
      </w:pPr>
      <w:r w:rsidRPr="005B2F62">
        <w:rPr>
          <w:rFonts w:ascii="Arial" w:hAnsi="Arial" w:cs="Arial"/>
          <w:sz w:val="24"/>
          <w:szCs w:val="24"/>
        </w:rPr>
        <w:t>Use the South London Partnership Zero Waste Map, to find reuse and repair shops, refill stations, etc.</w:t>
      </w:r>
      <w:r w:rsidRPr="005B2F62">
        <w:rPr>
          <w:rStyle w:val="EndnoteReference"/>
          <w:rFonts w:ascii="Arial" w:hAnsi="Arial" w:cs="Arial"/>
          <w:sz w:val="24"/>
          <w:szCs w:val="24"/>
        </w:rPr>
        <w:endnoteReference w:id="16"/>
      </w:r>
      <w:r w:rsidRPr="005B2F62">
        <w:rPr>
          <w:rFonts w:ascii="Arial" w:hAnsi="Arial" w:cs="Arial"/>
          <w:sz w:val="24"/>
          <w:szCs w:val="24"/>
        </w:rPr>
        <w:t xml:space="preserve">   </w:t>
      </w:r>
    </w:p>
    <w:p w14:paraId="32563B55" w14:textId="77777777" w:rsidR="008913A5" w:rsidRPr="005B2F62" w:rsidRDefault="008913A5" w:rsidP="008913A5">
      <w:pPr>
        <w:pStyle w:val="ListParagraph"/>
        <w:numPr>
          <w:ilvl w:val="0"/>
          <w:numId w:val="18"/>
        </w:numPr>
        <w:rPr>
          <w:rFonts w:ascii="Arial" w:hAnsi="Arial" w:cs="Arial"/>
          <w:sz w:val="24"/>
          <w:szCs w:val="24"/>
        </w:rPr>
      </w:pPr>
      <w:r w:rsidRPr="005B2F62">
        <w:rPr>
          <w:rFonts w:ascii="Arial" w:hAnsi="Arial" w:cs="Arial"/>
          <w:sz w:val="24"/>
          <w:szCs w:val="24"/>
        </w:rPr>
        <w:t>Use Morden’s Library of Things, to rent items for short term projects.</w:t>
      </w:r>
      <w:r w:rsidRPr="005B2F62">
        <w:rPr>
          <w:rStyle w:val="EndnoteReference"/>
          <w:rFonts w:ascii="Arial" w:hAnsi="Arial" w:cs="Arial"/>
          <w:sz w:val="24"/>
          <w:szCs w:val="24"/>
        </w:rPr>
        <w:endnoteReference w:id="17"/>
      </w:r>
    </w:p>
    <w:p w14:paraId="312F0635" w14:textId="77777777" w:rsidR="008913A5" w:rsidRPr="005B2F62" w:rsidRDefault="008913A5" w:rsidP="008913A5">
      <w:pPr>
        <w:pStyle w:val="ListParagraph"/>
        <w:numPr>
          <w:ilvl w:val="0"/>
          <w:numId w:val="18"/>
        </w:numPr>
        <w:rPr>
          <w:rFonts w:ascii="Arial" w:hAnsi="Arial" w:cs="Arial"/>
          <w:sz w:val="24"/>
          <w:szCs w:val="24"/>
        </w:rPr>
      </w:pPr>
      <w:r w:rsidRPr="005B2F62">
        <w:rPr>
          <w:rFonts w:ascii="Arial" w:hAnsi="Arial" w:cs="Arial"/>
          <w:sz w:val="24"/>
          <w:szCs w:val="24"/>
        </w:rPr>
        <w:t>Donate to Merton’s Community Fridge, or local foodbank</w:t>
      </w:r>
      <w:r w:rsidRPr="005B2F62">
        <w:rPr>
          <w:rStyle w:val="EndnoteReference"/>
          <w:rFonts w:ascii="Arial" w:hAnsi="Arial" w:cs="Arial"/>
          <w:sz w:val="24"/>
          <w:szCs w:val="24"/>
        </w:rPr>
        <w:endnoteReference w:id="18"/>
      </w:r>
    </w:p>
    <w:p w14:paraId="740DE4AC" w14:textId="77777777" w:rsidR="008913A5" w:rsidRPr="005B2F62" w:rsidRDefault="008913A5" w:rsidP="008913A5">
      <w:pPr>
        <w:jc w:val="center"/>
        <w:rPr>
          <w:rFonts w:ascii="Arial" w:hAnsi="Arial" w:cs="Arial"/>
          <w:sz w:val="24"/>
          <w:szCs w:val="24"/>
        </w:rPr>
      </w:pPr>
    </w:p>
    <w:p w14:paraId="540A92A2" w14:textId="77777777" w:rsidR="008913A5" w:rsidRPr="005B2F62" w:rsidRDefault="008913A5" w:rsidP="008913A5">
      <w:pPr>
        <w:rPr>
          <w:rFonts w:ascii="Arial" w:hAnsi="Arial" w:cs="Arial"/>
          <w:sz w:val="24"/>
          <w:szCs w:val="24"/>
        </w:rPr>
      </w:pPr>
      <w:r w:rsidRPr="005B2F62">
        <w:rPr>
          <w:rFonts w:ascii="Arial" w:hAnsi="Arial" w:cs="Arial"/>
          <w:sz w:val="24"/>
          <w:szCs w:val="24"/>
        </w:rPr>
        <w:t>Green Careers and Skills</w:t>
      </w:r>
    </w:p>
    <w:p w14:paraId="34A8218D" w14:textId="77777777" w:rsidR="008913A5" w:rsidRPr="005B2F62" w:rsidRDefault="008913A5" w:rsidP="008913A5">
      <w:pPr>
        <w:pStyle w:val="ListParagraph"/>
        <w:numPr>
          <w:ilvl w:val="0"/>
          <w:numId w:val="16"/>
        </w:numPr>
        <w:rPr>
          <w:rFonts w:ascii="Arial" w:hAnsi="Arial" w:cs="Arial"/>
          <w:sz w:val="24"/>
          <w:szCs w:val="24"/>
        </w:rPr>
      </w:pPr>
      <w:r w:rsidRPr="005B2F62">
        <w:rPr>
          <w:rFonts w:ascii="Arial" w:hAnsi="Arial" w:cs="Arial"/>
          <w:sz w:val="24"/>
          <w:szCs w:val="24"/>
        </w:rPr>
        <w:t>Visit the South London Careers Hub webpage to find jobs in South London</w:t>
      </w:r>
      <w:r w:rsidRPr="005B2F62">
        <w:rPr>
          <w:rStyle w:val="EndnoteReference"/>
          <w:rFonts w:ascii="Arial" w:hAnsi="Arial" w:cs="Arial"/>
          <w:sz w:val="24"/>
          <w:szCs w:val="24"/>
        </w:rPr>
        <w:endnoteReference w:id="19"/>
      </w:r>
    </w:p>
    <w:p w14:paraId="311BE9C0" w14:textId="77777777" w:rsidR="008913A5" w:rsidRPr="005B2F62" w:rsidRDefault="008913A5" w:rsidP="008913A5">
      <w:pPr>
        <w:pStyle w:val="ListParagraph"/>
        <w:numPr>
          <w:ilvl w:val="0"/>
          <w:numId w:val="16"/>
        </w:numPr>
        <w:rPr>
          <w:rFonts w:ascii="Arial" w:hAnsi="Arial" w:cs="Arial"/>
          <w:sz w:val="24"/>
          <w:szCs w:val="24"/>
        </w:rPr>
      </w:pPr>
      <w:r w:rsidRPr="005B2F62">
        <w:rPr>
          <w:rFonts w:ascii="Arial" w:hAnsi="Arial" w:cs="Arial"/>
          <w:sz w:val="24"/>
          <w:szCs w:val="24"/>
        </w:rPr>
        <w:t>Register for Merton Council’s Adult Learning courses.</w:t>
      </w:r>
      <w:r w:rsidRPr="005B2F62">
        <w:rPr>
          <w:rStyle w:val="EndnoteReference"/>
          <w:rFonts w:ascii="Arial" w:hAnsi="Arial" w:cs="Arial"/>
          <w:sz w:val="24"/>
          <w:szCs w:val="24"/>
        </w:rPr>
        <w:endnoteReference w:id="20"/>
      </w:r>
      <w:r w:rsidRPr="005B2F62">
        <w:rPr>
          <w:rFonts w:ascii="Arial" w:hAnsi="Arial" w:cs="Arial"/>
          <w:sz w:val="24"/>
          <w:szCs w:val="24"/>
        </w:rPr>
        <w:t xml:space="preserve"> Upcoming courses include 1) horticulture, 2) preparing for work in a green industry and 3) understanding permaculture environments. </w:t>
      </w:r>
    </w:p>
    <w:p w14:paraId="16E34830" w14:textId="77777777" w:rsidR="008913A5" w:rsidRPr="005B2F62" w:rsidRDefault="008913A5" w:rsidP="008913A5">
      <w:pPr>
        <w:jc w:val="center"/>
        <w:rPr>
          <w:rFonts w:ascii="Arial" w:hAnsi="Arial" w:cs="Arial"/>
          <w:sz w:val="24"/>
          <w:szCs w:val="24"/>
        </w:rPr>
      </w:pPr>
    </w:p>
    <w:p w14:paraId="28552052" w14:textId="77777777" w:rsidR="008913A5" w:rsidRPr="005B2F62" w:rsidRDefault="008913A5" w:rsidP="008913A5">
      <w:pPr>
        <w:rPr>
          <w:rFonts w:ascii="Arial" w:hAnsi="Arial" w:cs="Arial"/>
          <w:sz w:val="24"/>
          <w:szCs w:val="24"/>
        </w:rPr>
      </w:pPr>
      <w:r w:rsidRPr="005B2F62">
        <w:rPr>
          <w:rFonts w:ascii="Arial" w:hAnsi="Arial" w:cs="Arial"/>
          <w:sz w:val="24"/>
          <w:szCs w:val="24"/>
        </w:rPr>
        <w:t>Green Business</w:t>
      </w:r>
    </w:p>
    <w:p w14:paraId="64C5BD2F" w14:textId="77777777" w:rsidR="008913A5" w:rsidRPr="005B2F62" w:rsidRDefault="008913A5" w:rsidP="008913A5">
      <w:pPr>
        <w:pStyle w:val="ListParagraph"/>
        <w:numPr>
          <w:ilvl w:val="0"/>
          <w:numId w:val="17"/>
        </w:numPr>
        <w:rPr>
          <w:rFonts w:ascii="Arial" w:hAnsi="Arial" w:cs="Arial"/>
          <w:sz w:val="24"/>
          <w:szCs w:val="24"/>
        </w:rPr>
      </w:pPr>
      <w:r w:rsidRPr="005B2F62">
        <w:rPr>
          <w:rFonts w:ascii="Arial" w:hAnsi="Arial" w:cs="Arial"/>
          <w:sz w:val="24"/>
          <w:szCs w:val="24"/>
        </w:rPr>
        <w:t>Visit the council’s cost of living and climate action support webpage, for a variety of events and grant funds to save energy and reduce energy bills.</w:t>
      </w:r>
      <w:r w:rsidRPr="005B2F62">
        <w:rPr>
          <w:rStyle w:val="EndnoteReference"/>
          <w:rFonts w:ascii="Arial" w:hAnsi="Arial" w:cs="Arial"/>
          <w:sz w:val="24"/>
          <w:szCs w:val="24"/>
        </w:rPr>
        <w:endnoteReference w:id="21"/>
      </w:r>
      <w:r w:rsidRPr="005B2F62">
        <w:rPr>
          <w:rFonts w:ascii="Arial" w:hAnsi="Arial" w:cs="Arial"/>
          <w:sz w:val="24"/>
          <w:szCs w:val="24"/>
        </w:rPr>
        <w:t xml:space="preserve"> </w:t>
      </w:r>
    </w:p>
    <w:p w14:paraId="10F79449" w14:textId="77777777" w:rsidR="008913A5" w:rsidRPr="005B2F62" w:rsidRDefault="008913A5" w:rsidP="008913A5">
      <w:pPr>
        <w:pStyle w:val="ListParagraph"/>
        <w:numPr>
          <w:ilvl w:val="0"/>
          <w:numId w:val="17"/>
        </w:numPr>
        <w:rPr>
          <w:rFonts w:ascii="Arial" w:hAnsi="Arial" w:cs="Arial"/>
          <w:sz w:val="24"/>
          <w:szCs w:val="24"/>
        </w:rPr>
      </w:pPr>
      <w:r w:rsidRPr="005B2F62">
        <w:rPr>
          <w:rFonts w:ascii="Arial" w:hAnsi="Arial" w:cs="Arial"/>
          <w:sz w:val="24"/>
          <w:szCs w:val="24"/>
        </w:rPr>
        <w:t xml:space="preserve">Get involved with BIG South London, a business innovation and growth programme to drive economic growth across South London, </w:t>
      </w:r>
      <w:bookmarkStart w:id="19" w:name="_Int_YMtXhgTB"/>
      <w:proofErr w:type="gramStart"/>
      <w:r w:rsidRPr="005B2F62">
        <w:rPr>
          <w:rFonts w:ascii="Arial" w:hAnsi="Arial" w:cs="Arial"/>
          <w:sz w:val="24"/>
          <w:szCs w:val="24"/>
        </w:rPr>
        <w:t>in particular the</w:t>
      </w:r>
      <w:bookmarkEnd w:id="19"/>
      <w:proofErr w:type="gramEnd"/>
      <w:r w:rsidRPr="005B2F62">
        <w:rPr>
          <w:rFonts w:ascii="Arial" w:hAnsi="Arial" w:cs="Arial"/>
          <w:sz w:val="24"/>
          <w:szCs w:val="24"/>
        </w:rPr>
        <w:t xml:space="preserve"> ‘Low Carbon Innovation Network’.</w:t>
      </w:r>
      <w:r w:rsidRPr="005B2F62">
        <w:rPr>
          <w:rStyle w:val="EndnoteReference"/>
          <w:rFonts w:ascii="Arial" w:hAnsi="Arial" w:cs="Arial"/>
          <w:sz w:val="24"/>
          <w:szCs w:val="24"/>
        </w:rPr>
        <w:endnoteReference w:id="22"/>
      </w:r>
    </w:p>
    <w:p w14:paraId="050070B1" w14:textId="77777777" w:rsidR="008913A5" w:rsidRPr="005B2F62" w:rsidRDefault="008913A5" w:rsidP="008913A5">
      <w:pPr>
        <w:jc w:val="center"/>
        <w:rPr>
          <w:rFonts w:ascii="Arial" w:hAnsi="Arial" w:cs="Arial"/>
          <w:sz w:val="24"/>
          <w:szCs w:val="24"/>
        </w:rPr>
      </w:pPr>
    </w:p>
    <w:p w14:paraId="7CEFE44E" w14:textId="77777777" w:rsidR="008913A5" w:rsidRPr="005B2F62" w:rsidRDefault="008913A5" w:rsidP="008913A5">
      <w:pPr>
        <w:pStyle w:val="Heading2"/>
        <w:rPr>
          <w:rFonts w:ascii="Arial" w:hAnsi="Arial" w:cs="Arial"/>
          <w:sz w:val="24"/>
          <w:szCs w:val="24"/>
        </w:rPr>
      </w:pPr>
      <w:bookmarkStart w:id="20" w:name="_Toc128756299"/>
      <w:r w:rsidRPr="005B2F62">
        <w:rPr>
          <w:rFonts w:ascii="Arial" w:hAnsi="Arial" w:cs="Arial"/>
          <w:sz w:val="24"/>
          <w:szCs w:val="24"/>
        </w:rPr>
        <w:t>Buildings &amp; Energy</w:t>
      </w:r>
      <w:bookmarkEnd w:id="20"/>
    </w:p>
    <w:p w14:paraId="1A167269" w14:textId="77777777" w:rsidR="008913A5" w:rsidRPr="005B2F62" w:rsidRDefault="008913A5" w:rsidP="008913A5">
      <w:pPr>
        <w:pStyle w:val="ListParagraph"/>
        <w:numPr>
          <w:ilvl w:val="0"/>
          <w:numId w:val="13"/>
        </w:numPr>
        <w:rPr>
          <w:rFonts w:ascii="Arial" w:hAnsi="Arial" w:cs="Arial"/>
          <w:sz w:val="24"/>
          <w:szCs w:val="24"/>
        </w:rPr>
      </w:pPr>
      <w:r w:rsidRPr="005B2F62">
        <w:rPr>
          <w:rFonts w:ascii="Arial" w:hAnsi="Arial" w:cs="Arial"/>
          <w:sz w:val="24"/>
          <w:szCs w:val="24"/>
        </w:rPr>
        <w:t xml:space="preserve">Go to Merton’s ‘Get help to make your home warmer and save energy’ webpage, for grant funding opportunities, advice videos from local partners Thinking Works and much more. </w:t>
      </w:r>
      <w:r w:rsidRPr="005B2F62">
        <w:rPr>
          <w:rStyle w:val="EndnoteReference"/>
          <w:rFonts w:ascii="Arial" w:hAnsi="Arial" w:cs="Arial"/>
          <w:sz w:val="24"/>
          <w:szCs w:val="24"/>
        </w:rPr>
        <w:endnoteReference w:id="23"/>
      </w:r>
    </w:p>
    <w:p w14:paraId="6A2FD32D" w14:textId="77777777" w:rsidR="008913A5" w:rsidRPr="005B2F62" w:rsidRDefault="008913A5" w:rsidP="008913A5">
      <w:pPr>
        <w:pStyle w:val="ListParagraph"/>
        <w:numPr>
          <w:ilvl w:val="0"/>
          <w:numId w:val="13"/>
        </w:numPr>
        <w:rPr>
          <w:rFonts w:ascii="Arial" w:hAnsi="Arial" w:cs="Arial"/>
          <w:sz w:val="24"/>
          <w:szCs w:val="24"/>
        </w:rPr>
      </w:pPr>
      <w:r w:rsidRPr="005B2F62">
        <w:rPr>
          <w:rFonts w:ascii="Arial" w:hAnsi="Arial" w:cs="Arial"/>
          <w:sz w:val="24"/>
          <w:szCs w:val="24"/>
        </w:rPr>
        <w:t>Read Sustainable Merton’s Energy Saving Handbook</w:t>
      </w:r>
      <w:r w:rsidRPr="005B2F62">
        <w:rPr>
          <w:rStyle w:val="EndnoteReference"/>
          <w:rFonts w:ascii="Arial" w:hAnsi="Arial" w:cs="Arial"/>
          <w:sz w:val="24"/>
          <w:szCs w:val="24"/>
        </w:rPr>
        <w:endnoteReference w:id="24"/>
      </w:r>
    </w:p>
    <w:p w14:paraId="47C5458E" w14:textId="77777777" w:rsidR="008913A5" w:rsidRPr="005B2F62" w:rsidRDefault="008913A5" w:rsidP="008913A5">
      <w:pPr>
        <w:pStyle w:val="ListParagraph"/>
        <w:numPr>
          <w:ilvl w:val="0"/>
          <w:numId w:val="13"/>
        </w:numPr>
        <w:rPr>
          <w:rFonts w:ascii="Arial" w:hAnsi="Arial" w:cs="Arial"/>
          <w:sz w:val="24"/>
          <w:szCs w:val="24"/>
        </w:rPr>
      </w:pPr>
      <w:r w:rsidRPr="005B2F62">
        <w:rPr>
          <w:rFonts w:ascii="Arial" w:hAnsi="Arial" w:cs="Arial"/>
          <w:sz w:val="24"/>
          <w:szCs w:val="24"/>
        </w:rPr>
        <w:t xml:space="preserve">Visit </w:t>
      </w:r>
      <w:proofErr w:type="spellStart"/>
      <w:proofErr w:type="gramStart"/>
      <w:r w:rsidRPr="005B2F62">
        <w:rPr>
          <w:rFonts w:ascii="Arial" w:hAnsi="Arial" w:cs="Arial"/>
          <w:sz w:val="24"/>
          <w:szCs w:val="24"/>
        </w:rPr>
        <w:t>energyadvice.london</w:t>
      </w:r>
      <w:proofErr w:type="spellEnd"/>
      <w:proofErr w:type="gramEnd"/>
      <w:r w:rsidRPr="005B2F62">
        <w:rPr>
          <w:rFonts w:ascii="Arial" w:hAnsi="Arial" w:cs="Arial"/>
          <w:sz w:val="24"/>
          <w:szCs w:val="24"/>
        </w:rPr>
        <w:t xml:space="preserve"> for energy saving advice, as well as financial support and information on installing renewables.</w:t>
      </w:r>
    </w:p>
    <w:p w14:paraId="760A3B1D" w14:textId="77777777" w:rsidR="008913A5" w:rsidRPr="005B2F62" w:rsidRDefault="008913A5" w:rsidP="008913A5">
      <w:pPr>
        <w:pStyle w:val="ListParagraph"/>
        <w:numPr>
          <w:ilvl w:val="0"/>
          <w:numId w:val="15"/>
        </w:numPr>
        <w:rPr>
          <w:rFonts w:ascii="Arial" w:hAnsi="Arial" w:cs="Arial"/>
          <w:sz w:val="24"/>
          <w:szCs w:val="24"/>
        </w:rPr>
      </w:pPr>
      <w:r w:rsidRPr="005B2F62">
        <w:rPr>
          <w:rFonts w:ascii="Arial" w:hAnsi="Arial" w:cs="Arial"/>
          <w:sz w:val="24"/>
          <w:szCs w:val="24"/>
        </w:rPr>
        <w:lastRenderedPageBreak/>
        <w:t xml:space="preserve">Understand how to make your home more energy efficient by using </w:t>
      </w:r>
      <w:proofErr w:type="spellStart"/>
      <w:r w:rsidRPr="005B2F62">
        <w:rPr>
          <w:rFonts w:ascii="Arial" w:hAnsi="Arial" w:cs="Arial"/>
          <w:sz w:val="24"/>
          <w:szCs w:val="24"/>
        </w:rPr>
        <w:t>EcoFurb’s</w:t>
      </w:r>
      <w:proofErr w:type="spellEnd"/>
      <w:r w:rsidRPr="005B2F62">
        <w:rPr>
          <w:rFonts w:ascii="Arial" w:hAnsi="Arial" w:cs="Arial"/>
          <w:sz w:val="24"/>
          <w:szCs w:val="24"/>
        </w:rPr>
        <w:t xml:space="preserve"> online Plan Builder</w:t>
      </w:r>
      <w:r w:rsidRPr="005B2F62">
        <w:rPr>
          <w:rStyle w:val="EndnoteReference"/>
          <w:rFonts w:ascii="Arial" w:hAnsi="Arial" w:cs="Arial"/>
          <w:sz w:val="24"/>
          <w:szCs w:val="24"/>
        </w:rPr>
        <w:endnoteReference w:id="25"/>
      </w:r>
    </w:p>
    <w:p w14:paraId="018AC246" w14:textId="538C9288" w:rsidR="008913A5" w:rsidRPr="005B2F62" w:rsidRDefault="00AC25CA" w:rsidP="008913A5">
      <w:pPr>
        <w:pStyle w:val="ListParagraph"/>
        <w:numPr>
          <w:ilvl w:val="0"/>
          <w:numId w:val="15"/>
        </w:numPr>
        <w:rPr>
          <w:rFonts w:ascii="Arial" w:hAnsi="Arial" w:cs="Arial"/>
          <w:sz w:val="24"/>
          <w:szCs w:val="24"/>
        </w:rPr>
      </w:pPr>
      <w:r w:rsidRPr="00AC25CA">
        <w:rPr>
          <w:rFonts w:ascii="Arial" w:hAnsi="Arial" w:cs="Arial"/>
          <w:sz w:val="24"/>
          <w:szCs w:val="24"/>
        </w:rPr>
        <w:t>Get advice from the Energy Saving Trust to see if solar panels could be right for you</w:t>
      </w:r>
      <w:r w:rsidR="008913A5" w:rsidRPr="005B2F62">
        <w:rPr>
          <w:rStyle w:val="EndnoteReference"/>
          <w:rFonts w:ascii="Arial" w:hAnsi="Arial" w:cs="Arial"/>
          <w:sz w:val="24"/>
          <w:szCs w:val="24"/>
        </w:rPr>
        <w:endnoteReference w:id="26"/>
      </w:r>
    </w:p>
    <w:p w14:paraId="434B98EC" w14:textId="77777777" w:rsidR="008913A5" w:rsidRPr="005B2F62" w:rsidRDefault="008913A5" w:rsidP="008913A5">
      <w:pPr>
        <w:jc w:val="center"/>
        <w:rPr>
          <w:rFonts w:ascii="Arial" w:hAnsi="Arial" w:cs="Arial"/>
          <w:sz w:val="24"/>
          <w:szCs w:val="24"/>
        </w:rPr>
      </w:pPr>
    </w:p>
    <w:p w14:paraId="463676FE" w14:textId="77777777" w:rsidR="008913A5" w:rsidRPr="005B2F62" w:rsidRDefault="008913A5" w:rsidP="008913A5">
      <w:pPr>
        <w:pStyle w:val="Heading2"/>
        <w:rPr>
          <w:rFonts w:ascii="Arial" w:hAnsi="Arial" w:cs="Arial"/>
          <w:sz w:val="24"/>
          <w:szCs w:val="24"/>
        </w:rPr>
      </w:pPr>
      <w:bookmarkStart w:id="21" w:name="_Toc128756300"/>
      <w:r w:rsidRPr="005B2F62">
        <w:rPr>
          <w:rFonts w:ascii="Arial" w:hAnsi="Arial" w:cs="Arial"/>
          <w:sz w:val="24"/>
          <w:szCs w:val="24"/>
        </w:rPr>
        <w:t>Transport</w:t>
      </w:r>
      <w:bookmarkEnd w:id="21"/>
    </w:p>
    <w:p w14:paraId="327FCABC" w14:textId="77777777" w:rsidR="008913A5" w:rsidRPr="005B2F62" w:rsidRDefault="008913A5" w:rsidP="008913A5">
      <w:pPr>
        <w:rPr>
          <w:rFonts w:ascii="Arial" w:hAnsi="Arial" w:cs="Arial"/>
          <w:sz w:val="24"/>
          <w:szCs w:val="24"/>
        </w:rPr>
      </w:pPr>
      <w:r w:rsidRPr="005B2F62">
        <w:rPr>
          <w:rFonts w:ascii="Arial" w:hAnsi="Arial" w:cs="Arial"/>
          <w:sz w:val="24"/>
          <w:szCs w:val="24"/>
        </w:rPr>
        <w:t>Active Travel</w:t>
      </w:r>
    </w:p>
    <w:p w14:paraId="6B916DAE" w14:textId="77777777" w:rsidR="008913A5" w:rsidRPr="005B2F62" w:rsidRDefault="008913A5" w:rsidP="008913A5">
      <w:pPr>
        <w:pStyle w:val="ListParagraph"/>
        <w:numPr>
          <w:ilvl w:val="0"/>
          <w:numId w:val="12"/>
        </w:numPr>
        <w:rPr>
          <w:rFonts w:ascii="Arial" w:hAnsi="Arial" w:cs="Arial"/>
          <w:sz w:val="24"/>
          <w:szCs w:val="24"/>
        </w:rPr>
      </w:pPr>
      <w:r w:rsidRPr="005B2F62">
        <w:rPr>
          <w:rFonts w:ascii="Arial" w:hAnsi="Arial" w:cs="Arial"/>
          <w:sz w:val="24"/>
          <w:szCs w:val="24"/>
        </w:rPr>
        <w:t xml:space="preserve">Ask your local school to get in touch with Merton’s Road Safety Officers to develop a School Travel Plan to encourage sustainable modes of transport. </w:t>
      </w:r>
    </w:p>
    <w:p w14:paraId="45298ED1" w14:textId="77777777" w:rsidR="008913A5" w:rsidRPr="005B2F62" w:rsidRDefault="008913A5" w:rsidP="008913A5">
      <w:pPr>
        <w:pStyle w:val="ListParagraph"/>
        <w:numPr>
          <w:ilvl w:val="0"/>
          <w:numId w:val="12"/>
        </w:numPr>
        <w:rPr>
          <w:rFonts w:ascii="Arial" w:hAnsi="Arial" w:cs="Arial"/>
          <w:sz w:val="24"/>
          <w:szCs w:val="24"/>
        </w:rPr>
      </w:pPr>
      <w:r w:rsidRPr="005B2F62">
        <w:rPr>
          <w:rFonts w:ascii="Arial" w:hAnsi="Arial" w:cs="Arial"/>
          <w:sz w:val="24"/>
          <w:szCs w:val="24"/>
        </w:rPr>
        <w:t xml:space="preserve">Sign up for Merton’s cycle training for adults or </w:t>
      </w:r>
      <w:proofErr w:type="gramStart"/>
      <w:r w:rsidRPr="005B2F62">
        <w:rPr>
          <w:rFonts w:ascii="Arial" w:hAnsi="Arial" w:cs="Arial"/>
          <w:sz w:val="24"/>
          <w:szCs w:val="24"/>
        </w:rPr>
        <w:t>children, or</w:t>
      </w:r>
      <w:proofErr w:type="gramEnd"/>
      <w:r w:rsidRPr="005B2F62">
        <w:rPr>
          <w:rFonts w:ascii="Arial" w:hAnsi="Arial" w:cs="Arial"/>
          <w:sz w:val="24"/>
          <w:szCs w:val="24"/>
        </w:rPr>
        <w:t xml:space="preserve"> receive bike maintenance for free.</w:t>
      </w:r>
      <w:r w:rsidRPr="005B2F62">
        <w:rPr>
          <w:rStyle w:val="EndnoteReference"/>
          <w:rFonts w:ascii="Arial" w:hAnsi="Arial" w:cs="Arial"/>
          <w:sz w:val="24"/>
          <w:szCs w:val="24"/>
        </w:rPr>
        <w:endnoteReference w:id="27"/>
      </w:r>
    </w:p>
    <w:p w14:paraId="6658C343" w14:textId="77777777" w:rsidR="008913A5" w:rsidRPr="005B2F62" w:rsidRDefault="008913A5" w:rsidP="008913A5">
      <w:pPr>
        <w:pStyle w:val="ListParagraph"/>
        <w:numPr>
          <w:ilvl w:val="0"/>
          <w:numId w:val="12"/>
        </w:numPr>
        <w:rPr>
          <w:rFonts w:ascii="Arial" w:hAnsi="Arial" w:cs="Arial"/>
          <w:sz w:val="24"/>
          <w:szCs w:val="24"/>
        </w:rPr>
      </w:pPr>
      <w:r w:rsidRPr="005B2F62">
        <w:rPr>
          <w:rFonts w:ascii="Arial" w:hAnsi="Arial" w:cs="Arial"/>
          <w:sz w:val="24"/>
          <w:szCs w:val="24"/>
        </w:rPr>
        <w:t>Trial a bike, before fully committing to cycling through Try Before You Bike.</w:t>
      </w:r>
      <w:r w:rsidRPr="005B2F62">
        <w:rPr>
          <w:rStyle w:val="EndnoteReference"/>
          <w:rFonts w:ascii="Arial" w:hAnsi="Arial" w:cs="Arial"/>
          <w:sz w:val="24"/>
          <w:szCs w:val="24"/>
        </w:rPr>
        <w:endnoteReference w:id="28"/>
      </w:r>
    </w:p>
    <w:p w14:paraId="7647CB49" w14:textId="77777777" w:rsidR="008913A5" w:rsidRPr="005B2F62" w:rsidRDefault="008913A5" w:rsidP="008913A5">
      <w:pPr>
        <w:pStyle w:val="ListParagraph"/>
        <w:numPr>
          <w:ilvl w:val="0"/>
          <w:numId w:val="12"/>
        </w:numPr>
        <w:rPr>
          <w:rFonts w:ascii="Arial" w:hAnsi="Arial" w:cs="Arial"/>
          <w:sz w:val="24"/>
          <w:szCs w:val="24"/>
        </w:rPr>
      </w:pPr>
      <w:r w:rsidRPr="005B2F62">
        <w:rPr>
          <w:rFonts w:ascii="Arial" w:hAnsi="Arial" w:cs="Arial"/>
          <w:sz w:val="24"/>
          <w:szCs w:val="24"/>
        </w:rPr>
        <w:t>Report a problem with a cycling route, or request cycle parking through Merton Council’s Website.</w:t>
      </w:r>
    </w:p>
    <w:p w14:paraId="3B4EA994" w14:textId="77777777" w:rsidR="008913A5" w:rsidRPr="005B2F62" w:rsidRDefault="008913A5" w:rsidP="008913A5">
      <w:pPr>
        <w:jc w:val="center"/>
        <w:rPr>
          <w:rFonts w:ascii="Arial" w:hAnsi="Arial" w:cs="Arial"/>
          <w:b/>
          <w:sz w:val="24"/>
          <w:szCs w:val="24"/>
        </w:rPr>
      </w:pPr>
    </w:p>
    <w:p w14:paraId="53CC688F" w14:textId="77777777" w:rsidR="008913A5" w:rsidRPr="005B2F62" w:rsidRDefault="008913A5" w:rsidP="008913A5">
      <w:pPr>
        <w:rPr>
          <w:rFonts w:ascii="Arial" w:hAnsi="Arial" w:cs="Arial"/>
          <w:sz w:val="24"/>
          <w:szCs w:val="24"/>
        </w:rPr>
      </w:pPr>
      <w:r w:rsidRPr="005B2F62">
        <w:rPr>
          <w:rFonts w:ascii="Arial" w:hAnsi="Arial" w:cs="Arial"/>
          <w:sz w:val="24"/>
          <w:szCs w:val="24"/>
        </w:rPr>
        <w:t>Electric Vehicles</w:t>
      </w:r>
    </w:p>
    <w:p w14:paraId="63D40EF6" w14:textId="77777777" w:rsidR="008913A5" w:rsidRPr="005B2F62" w:rsidRDefault="008913A5" w:rsidP="008913A5">
      <w:pPr>
        <w:pStyle w:val="ListParagraph"/>
        <w:numPr>
          <w:ilvl w:val="0"/>
          <w:numId w:val="11"/>
        </w:numPr>
        <w:rPr>
          <w:rFonts w:ascii="Arial" w:hAnsi="Arial" w:cs="Arial"/>
          <w:sz w:val="24"/>
          <w:szCs w:val="24"/>
        </w:rPr>
      </w:pPr>
      <w:r w:rsidRPr="005B2F62">
        <w:rPr>
          <w:rFonts w:ascii="Arial" w:hAnsi="Arial" w:cs="Arial"/>
          <w:sz w:val="24"/>
          <w:szCs w:val="24"/>
        </w:rPr>
        <w:t>Check out the Government Office for Zero Emissions Vehicles webpages, to see if you are eligible for a grant to reduce the cost of installing workplace, or home electric vehicle charge points.</w:t>
      </w:r>
      <w:r w:rsidRPr="005B2F62">
        <w:rPr>
          <w:rStyle w:val="EndnoteReference"/>
          <w:rFonts w:ascii="Arial" w:hAnsi="Arial" w:cs="Arial"/>
          <w:sz w:val="24"/>
          <w:szCs w:val="24"/>
        </w:rPr>
        <w:endnoteReference w:id="29"/>
      </w:r>
    </w:p>
    <w:p w14:paraId="594EEB7A" w14:textId="77777777" w:rsidR="008913A5" w:rsidRPr="005B2F62" w:rsidRDefault="008913A5" w:rsidP="008913A5">
      <w:pPr>
        <w:pStyle w:val="ListParagraph"/>
        <w:numPr>
          <w:ilvl w:val="0"/>
          <w:numId w:val="11"/>
        </w:numPr>
        <w:rPr>
          <w:rFonts w:ascii="Arial" w:hAnsi="Arial" w:cs="Arial"/>
          <w:sz w:val="24"/>
          <w:szCs w:val="24"/>
        </w:rPr>
      </w:pPr>
      <w:proofErr w:type="gramStart"/>
      <w:r w:rsidRPr="005B2F62">
        <w:rPr>
          <w:rFonts w:ascii="Arial" w:hAnsi="Arial" w:cs="Arial"/>
          <w:sz w:val="24"/>
          <w:szCs w:val="24"/>
        </w:rPr>
        <w:t>Take a look</w:t>
      </w:r>
      <w:proofErr w:type="gramEnd"/>
      <w:r w:rsidRPr="005B2F62">
        <w:rPr>
          <w:rFonts w:ascii="Arial" w:hAnsi="Arial" w:cs="Arial"/>
          <w:sz w:val="24"/>
          <w:szCs w:val="24"/>
        </w:rPr>
        <w:t xml:space="preserve"> at Merton Council’s Electric Vehicle Charging pages, to see where new charging points are being installed, or to request a charging point.</w:t>
      </w:r>
      <w:r w:rsidRPr="005B2F62">
        <w:rPr>
          <w:rStyle w:val="EndnoteReference"/>
          <w:rFonts w:ascii="Arial" w:hAnsi="Arial" w:cs="Arial"/>
          <w:sz w:val="24"/>
          <w:szCs w:val="24"/>
        </w:rPr>
        <w:endnoteReference w:id="30"/>
      </w:r>
    </w:p>
    <w:p w14:paraId="43AC87AE" w14:textId="77777777" w:rsidR="008913A5" w:rsidRPr="005B2F62" w:rsidRDefault="008913A5" w:rsidP="008913A5">
      <w:pPr>
        <w:pStyle w:val="ListParagraph"/>
        <w:numPr>
          <w:ilvl w:val="0"/>
          <w:numId w:val="11"/>
        </w:numPr>
        <w:rPr>
          <w:rFonts w:ascii="Arial" w:hAnsi="Arial" w:cs="Arial"/>
          <w:sz w:val="24"/>
          <w:szCs w:val="24"/>
        </w:rPr>
      </w:pPr>
      <w:r w:rsidRPr="005B2F62">
        <w:rPr>
          <w:rFonts w:ascii="Arial" w:hAnsi="Arial" w:cs="Arial"/>
          <w:sz w:val="24"/>
          <w:szCs w:val="24"/>
        </w:rPr>
        <w:t>Find out what cost savings you could make by switching to an electric vehicle with Zap Map’s Journey Cost Calculator</w:t>
      </w:r>
      <w:r w:rsidRPr="005B2F62">
        <w:rPr>
          <w:rStyle w:val="EndnoteReference"/>
          <w:rFonts w:ascii="Arial" w:hAnsi="Arial" w:cs="Arial"/>
          <w:sz w:val="24"/>
          <w:szCs w:val="24"/>
        </w:rPr>
        <w:endnoteReference w:id="31"/>
      </w:r>
    </w:p>
    <w:p w14:paraId="4CDDE851" w14:textId="77777777" w:rsidR="008913A5" w:rsidRPr="005B2F62" w:rsidRDefault="008913A5" w:rsidP="008913A5">
      <w:pPr>
        <w:pStyle w:val="ListParagraph"/>
        <w:numPr>
          <w:ilvl w:val="0"/>
          <w:numId w:val="11"/>
        </w:numPr>
        <w:rPr>
          <w:rFonts w:ascii="Arial" w:hAnsi="Arial" w:cs="Arial"/>
          <w:sz w:val="24"/>
          <w:szCs w:val="24"/>
        </w:rPr>
      </w:pPr>
      <w:r w:rsidRPr="005B2F62">
        <w:rPr>
          <w:rFonts w:ascii="Arial" w:hAnsi="Arial" w:cs="Arial"/>
          <w:sz w:val="24"/>
          <w:szCs w:val="24"/>
        </w:rPr>
        <w:t>Debunk some electric vehicle myths, with the Energy Saving Trust’s ‘Electric vehicles: debunking the myths blog’</w:t>
      </w:r>
      <w:r w:rsidRPr="005B2F62">
        <w:rPr>
          <w:rStyle w:val="EndnoteReference"/>
          <w:rFonts w:ascii="Arial" w:hAnsi="Arial" w:cs="Arial"/>
          <w:sz w:val="24"/>
          <w:szCs w:val="24"/>
        </w:rPr>
        <w:endnoteReference w:id="32"/>
      </w:r>
    </w:p>
    <w:p w14:paraId="7826378D" w14:textId="77777777" w:rsidR="008913A5" w:rsidRPr="005B2F62" w:rsidRDefault="008913A5" w:rsidP="008913A5">
      <w:pPr>
        <w:rPr>
          <w:rFonts w:ascii="Arial" w:hAnsi="Arial" w:cs="Arial"/>
          <w:b/>
          <w:sz w:val="24"/>
          <w:szCs w:val="24"/>
        </w:rPr>
      </w:pPr>
    </w:p>
    <w:p w14:paraId="6D2E0B0A" w14:textId="77777777" w:rsidR="008913A5" w:rsidRPr="005B2F62" w:rsidRDefault="008913A5" w:rsidP="008913A5">
      <w:pPr>
        <w:pStyle w:val="Heading2"/>
        <w:rPr>
          <w:rFonts w:ascii="Arial" w:hAnsi="Arial" w:cs="Arial"/>
          <w:sz w:val="24"/>
          <w:szCs w:val="24"/>
        </w:rPr>
      </w:pPr>
      <w:bookmarkStart w:id="22" w:name="_Toc128756301"/>
      <w:r w:rsidRPr="005B2F62">
        <w:rPr>
          <w:rFonts w:ascii="Arial" w:hAnsi="Arial" w:cs="Arial"/>
          <w:sz w:val="24"/>
          <w:szCs w:val="24"/>
        </w:rPr>
        <w:t>Greening Merton</w:t>
      </w:r>
      <w:bookmarkEnd w:id="22"/>
      <w:r w:rsidRPr="005B2F62">
        <w:rPr>
          <w:rFonts w:ascii="Arial" w:hAnsi="Arial" w:cs="Arial"/>
          <w:sz w:val="24"/>
          <w:szCs w:val="24"/>
        </w:rPr>
        <w:t xml:space="preserve"> </w:t>
      </w:r>
    </w:p>
    <w:p w14:paraId="1A6A715A" w14:textId="77777777" w:rsidR="008913A5" w:rsidRPr="005B2F62" w:rsidRDefault="008913A5" w:rsidP="008913A5">
      <w:pPr>
        <w:pStyle w:val="ListParagraph"/>
        <w:numPr>
          <w:ilvl w:val="0"/>
          <w:numId w:val="9"/>
        </w:numPr>
        <w:rPr>
          <w:rFonts w:ascii="Arial" w:hAnsi="Arial" w:cs="Arial"/>
          <w:sz w:val="24"/>
          <w:szCs w:val="24"/>
        </w:rPr>
      </w:pPr>
      <w:r w:rsidRPr="005B2F62">
        <w:rPr>
          <w:rFonts w:ascii="Arial" w:hAnsi="Arial" w:cs="Arial"/>
          <w:sz w:val="24"/>
          <w:szCs w:val="24"/>
        </w:rPr>
        <w:t>Remove paving to plant in your garden, plant in window boxes, consider installing a green roof on part of your property.</w:t>
      </w:r>
    </w:p>
    <w:p w14:paraId="008B40C6" w14:textId="77777777" w:rsidR="008913A5" w:rsidRPr="005B2F62" w:rsidRDefault="008913A5" w:rsidP="008913A5">
      <w:pPr>
        <w:pStyle w:val="ListParagraph"/>
        <w:numPr>
          <w:ilvl w:val="0"/>
          <w:numId w:val="8"/>
        </w:numPr>
        <w:rPr>
          <w:rFonts w:ascii="Arial" w:eastAsiaTheme="minorEastAsia" w:hAnsi="Arial" w:cs="Arial"/>
          <w:color w:val="000000" w:themeColor="text1"/>
          <w:sz w:val="24"/>
          <w:szCs w:val="24"/>
        </w:rPr>
      </w:pPr>
      <w:r w:rsidRPr="005B2F62">
        <w:rPr>
          <w:rFonts w:ascii="Arial" w:eastAsiaTheme="minorEastAsia" w:hAnsi="Arial" w:cs="Arial"/>
          <w:color w:val="000000" w:themeColor="text1"/>
          <w:sz w:val="24"/>
          <w:szCs w:val="24"/>
        </w:rPr>
        <w:t xml:space="preserve">Support community planting by joining a volunteer group, such as the </w:t>
      </w:r>
      <w:hyperlink r:id="rId24">
        <w:r w:rsidRPr="005B2F62">
          <w:rPr>
            <w:rStyle w:val="Hyperlink"/>
            <w:rFonts w:ascii="Arial" w:eastAsiaTheme="minorEastAsia" w:hAnsi="Arial" w:cs="Arial"/>
            <w:color w:val="000000" w:themeColor="text1"/>
            <w:sz w:val="24"/>
            <w:szCs w:val="24"/>
            <w:u w:val="none"/>
          </w:rPr>
          <w:t>Merton Tree Wardens</w:t>
        </w:r>
      </w:hyperlink>
      <w:r w:rsidRPr="005B2F62">
        <w:rPr>
          <w:rFonts w:ascii="Arial" w:eastAsiaTheme="minorEastAsia" w:hAnsi="Arial" w:cs="Arial"/>
          <w:color w:val="000000" w:themeColor="text1"/>
          <w:sz w:val="24"/>
          <w:szCs w:val="24"/>
        </w:rPr>
        <w:t xml:space="preserve">, a "Friends of" groups such as the </w:t>
      </w:r>
      <w:hyperlink r:id="rId25">
        <w:r w:rsidRPr="005B2F62">
          <w:rPr>
            <w:rStyle w:val="Hyperlink"/>
            <w:rFonts w:ascii="Arial" w:eastAsiaTheme="minorEastAsia" w:hAnsi="Arial" w:cs="Arial"/>
            <w:color w:val="000000" w:themeColor="text1"/>
            <w:sz w:val="24"/>
            <w:szCs w:val="24"/>
            <w:u w:val="none"/>
          </w:rPr>
          <w:t>Friends of Morden Park, Morden Park &amp; Playing Fields Association</w:t>
        </w:r>
      </w:hyperlink>
      <w:r w:rsidRPr="005B2F62">
        <w:rPr>
          <w:rFonts w:ascii="Arial" w:eastAsiaTheme="minorEastAsia" w:hAnsi="Arial" w:cs="Arial"/>
          <w:color w:val="000000" w:themeColor="text1"/>
          <w:sz w:val="24"/>
          <w:szCs w:val="24"/>
        </w:rPr>
        <w:t xml:space="preserve"> or a </w:t>
      </w:r>
      <w:hyperlink r:id="rId26">
        <w:r w:rsidRPr="005B2F62">
          <w:rPr>
            <w:rStyle w:val="Hyperlink"/>
            <w:rFonts w:ascii="Arial" w:eastAsiaTheme="minorEastAsia" w:hAnsi="Arial" w:cs="Arial"/>
            <w:color w:val="000000" w:themeColor="text1"/>
            <w:sz w:val="24"/>
            <w:szCs w:val="24"/>
            <w:u w:val="none"/>
          </w:rPr>
          <w:t>community gardening group</w:t>
        </w:r>
      </w:hyperlink>
      <w:r w:rsidRPr="005B2F62">
        <w:rPr>
          <w:rFonts w:ascii="Arial" w:eastAsiaTheme="minorEastAsia" w:hAnsi="Arial" w:cs="Arial"/>
          <w:color w:val="000000" w:themeColor="text1"/>
          <w:sz w:val="24"/>
          <w:szCs w:val="24"/>
        </w:rPr>
        <w:t xml:space="preserve"> such as Mitcham Community Orchard and Gardens or Phipps Bridge Community Garden.</w:t>
      </w:r>
    </w:p>
    <w:p w14:paraId="79408C72" w14:textId="77777777" w:rsidR="008913A5" w:rsidRPr="005B2F62" w:rsidRDefault="008913A5" w:rsidP="008913A5">
      <w:pPr>
        <w:pStyle w:val="ListParagraph"/>
        <w:numPr>
          <w:ilvl w:val="0"/>
          <w:numId w:val="8"/>
        </w:numPr>
        <w:rPr>
          <w:rFonts w:ascii="Arial" w:eastAsiaTheme="minorEastAsia" w:hAnsi="Arial" w:cs="Arial"/>
          <w:color w:val="000000" w:themeColor="text1"/>
          <w:sz w:val="24"/>
          <w:szCs w:val="24"/>
        </w:rPr>
      </w:pPr>
      <w:r w:rsidRPr="005B2F62">
        <w:rPr>
          <w:rFonts w:ascii="Arial" w:eastAsiaTheme="minorEastAsia" w:hAnsi="Arial" w:cs="Arial"/>
          <w:color w:val="000000" w:themeColor="text1"/>
          <w:sz w:val="24"/>
          <w:szCs w:val="24"/>
        </w:rPr>
        <w:t xml:space="preserve">If you want to improve a space for wildlife, contact </w:t>
      </w:r>
      <w:hyperlink r:id="rId27">
        <w:r w:rsidRPr="005B2F62">
          <w:rPr>
            <w:rStyle w:val="Hyperlink"/>
            <w:rFonts w:ascii="Arial" w:eastAsiaTheme="minorEastAsia" w:hAnsi="Arial" w:cs="Arial"/>
            <w:color w:val="000000" w:themeColor="text1"/>
            <w:sz w:val="24"/>
            <w:szCs w:val="24"/>
            <w:u w:val="none"/>
          </w:rPr>
          <w:t>Habitats and Heritage's green hubs project</w:t>
        </w:r>
      </w:hyperlink>
      <w:r w:rsidRPr="005B2F62">
        <w:rPr>
          <w:rFonts w:ascii="Arial" w:eastAsiaTheme="minorEastAsia" w:hAnsi="Arial" w:cs="Arial"/>
          <w:color w:val="000000" w:themeColor="text1"/>
          <w:sz w:val="24"/>
          <w:szCs w:val="24"/>
        </w:rPr>
        <w:t xml:space="preserve"> or become a </w:t>
      </w:r>
      <w:hyperlink r:id="rId28">
        <w:r w:rsidRPr="005B2F62">
          <w:rPr>
            <w:rStyle w:val="Hyperlink"/>
            <w:rFonts w:ascii="Arial" w:eastAsiaTheme="minorEastAsia" w:hAnsi="Arial" w:cs="Arial"/>
            <w:color w:val="000000" w:themeColor="text1"/>
            <w:sz w:val="24"/>
            <w:szCs w:val="24"/>
            <w:u w:val="none"/>
          </w:rPr>
          <w:t>National Park City Ranger</w:t>
        </w:r>
      </w:hyperlink>
      <w:r w:rsidRPr="005B2F62">
        <w:rPr>
          <w:rFonts w:ascii="Arial" w:eastAsiaTheme="minorEastAsia" w:hAnsi="Arial" w:cs="Arial"/>
          <w:color w:val="000000" w:themeColor="text1"/>
          <w:sz w:val="24"/>
          <w:szCs w:val="24"/>
        </w:rPr>
        <w:t>.</w:t>
      </w:r>
      <w:r w:rsidRPr="005B2F62">
        <w:rPr>
          <w:rStyle w:val="EndnoteReference"/>
          <w:rFonts w:ascii="Arial" w:eastAsiaTheme="minorEastAsia" w:hAnsi="Arial" w:cs="Arial"/>
          <w:color w:val="000000" w:themeColor="text1"/>
          <w:sz w:val="24"/>
          <w:szCs w:val="24"/>
        </w:rPr>
        <w:endnoteReference w:id="33"/>
      </w:r>
    </w:p>
    <w:p w14:paraId="3C58EB2D" w14:textId="77777777" w:rsidR="008913A5" w:rsidRPr="005B2F62" w:rsidRDefault="008913A5" w:rsidP="008913A5">
      <w:pPr>
        <w:jc w:val="center"/>
        <w:rPr>
          <w:rFonts w:ascii="Arial" w:hAnsi="Arial" w:cs="Arial"/>
          <w:sz w:val="24"/>
          <w:szCs w:val="24"/>
        </w:rPr>
      </w:pPr>
    </w:p>
    <w:p w14:paraId="3A42E2CF" w14:textId="77777777" w:rsidR="008913A5" w:rsidRPr="005B2F62" w:rsidRDefault="008913A5" w:rsidP="008913A5">
      <w:pPr>
        <w:rPr>
          <w:rFonts w:ascii="Arial" w:hAnsi="Arial" w:cs="Arial"/>
          <w:sz w:val="24"/>
          <w:szCs w:val="24"/>
        </w:rPr>
        <w:sectPr w:rsidR="008913A5" w:rsidRPr="005B2F62" w:rsidSect="00446BEE">
          <w:headerReference w:type="default" r:id="rId29"/>
          <w:pgSz w:w="16838" w:h="11906" w:orient="landscape"/>
          <w:pgMar w:top="1440" w:right="1440" w:bottom="1440" w:left="1440" w:header="708" w:footer="708" w:gutter="0"/>
          <w:cols w:space="708"/>
          <w:docGrid w:linePitch="360"/>
        </w:sectPr>
      </w:pPr>
    </w:p>
    <w:p w14:paraId="3303E149" w14:textId="77777777" w:rsidR="008913A5" w:rsidRPr="005B2F62" w:rsidRDefault="008913A5" w:rsidP="008913A5">
      <w:pPr>
        <w:pStyle w:val="Heading1"/>
        <w:rPr>
          <w:rStyle w:val="eop"/>
          <w:rFonts w:ascii="Arial" w:hAnsi="Arial" w:cs="Arial"/>
          <w:color w:val="2F5496"/>
          <w:sz w:val="24"/>
          <w:szCs w:val="24"/>
        </w:rPr>
      </w:pPr>
      <w:bookmarkStart w:id="23" w:name="_Toc128756302"/>
      <w:r w:rsidRPr="005B2F62">
        <w:rPr>
          <w:rStyle w:val="normaltextrun"/>
          <w:rFonts w:ascii="Arial" w:hAnsi="Arial" w:cs="Arial"/>
          <w:color w:val="2F5496"/>
          <w:sz w:val="24"/>
          <w:szCs w:val="24"/>
          <w:lang w:val="en-US"/>
        </w:rPr>
        <w:lastRenderedPageBreak/>
        <w:t>Glossary</w:t>
      </w:r>
      <w:bookmarkEnd w:id="23"/>
      <w:r w:rsidRPr="005B2F62">
        <w:rPr>
          <w:rStyle w:val="normaltextrun"/>
          <w:rFonts w:ascii="Arial" w:hAnsi="Arial" w:cs="Arial"/>
          <w:color w:val="2F5496"/>
          <w:sz w:val="24"/>
          <w:szCs w:val="24"/>
          <w:lang w:val="en-US"/>
        </w:rPr>
        <w:t xml:space="preserve"> </w:t>
      </w:r>
      <w:r w:rsidRPr="005B2F62">
        <w:rPr>
          <w:rStyle w:val="eop"/>
          <w:rFonts w:ascii="Arial" w:hAnsi="Arial" w:cs="Arial"/>
          <w:color w:val="2F5496"/>
          <w:sz w:val="24"/>
          <w:szCs w:val="24"/>
        </w:rPr>
        <w:t> </w:t>
      </w:r>
    </w:p>
    <w:p w14:paraId="36E68F4D" w14:textId="77777777" w:rsidR="008913A5" w:rsidRPr="005B2F62" w:rsidRDefault="008913A5" w:rsidP="008913A5">
      <w:pPr>
        <w:pStyle w:val="paragraph"/>
        <w:spacing w:before="0" w:beforeAutospacing="0" w:after="0" w:afterAutospacing="0"/>
        <w:textAlignment w:val="baseline"/>
        <w:rPr>
          <w:rStyle w:val="normaltextrun"/>
          <w:rFonts w:ascii="Arial" w:hAnsi="Arial" w:cs="Arial"/>
        </w:rPr>
      </w:pPr>
      <w:bookmarkStart w:id="24" w:name="_Hlk127892982"/>
    </w:p>
    <w:p w14:paraId="46145863"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 xml:space="preserve">Carbon Literacy – </w:t>
      </w:r>
      <w:r w:rsidRPr="005B2F62">
        <w:rPr>
          <w:rFonts w:ascii="Arial" w:hAnsi="Arial" w:cs="Arial"/>
          <w:shd w:val="clear" w:color="auto" w:fill="F8F8F8"/>
        </w:rPr>
        <w:t>An awareness of the carbon dioxide costs and impacts of everyday activities, and the ability and motivation to reduce emissions, on an individual, community and organisational basis</w:t>
      </w:r>
    </w:p>
    <w:p w14:paraId="158F9885" w14:textId="77777777" w:rsidR="008913A5" w:rsidRPr="005B2F62" w:rsidRDefault="008913A5" w:rsidP="008913A5">
      <w:pPr>
        <w:pStyle w:val="paragraph"/>
        <w:numPr>
          <w:ilvl w:val="0"/>
          <w:numId w:val="27"/>
        </w:numPr>
        <w:spacing w:before="0" w:beforeAutospacing="0" w:after="0" w:afterAutospacing="0"/>
        <w:textAlignment w:val="baseline"/>
        <w:rPr>
          <w:rFonts w:ascii="Arial" w:hAnsi="Arial" w:cs="Arial"/>
        </w:rPr>
      </w:pPr>
      <w:r w:rsidRPr="005B2F62">
        <w:rPr>
          <w:rFonts w:ascii="Arial" w:hAnsi="Arial" w:cs="Arial"/>
          <w:lang w:eastAsia="en-US"/>
        </w:rPr>
        <w:t>Circular economy - A circular economy decouples economic activity from the consumption of finite resources. It is based on three principles, driven by design: eliminating waste and pollution, circulating products and materials (at their highest value), and regenerating nature – from the Ellen MacArthur Foundation</w:t>
      </w:r>
    </w:p>
    <w:p w14:paraId="40DAF5E4" w14:textId="23F79EF5" w:rsidR="008913A5" w:rsidRPr="005B2F62" w:rsidRDefault="008913A5" w:rsidP="008913A5">
      <w:pPr>
        <w:pStyle w:val="ListParagraph"/>
        <w:numPr>
          <w:ilvl w:val="0"/>
          <w:numId w:val="27"/>
        </w:numPr>
        <w:autoSpaceDE w:val="0"/>
        <w:autoSpaceDN w:val="0"/>
        <w:rPr>
          <w:rFonts w:ascii="Arial" w:hAnsi="Arial" w:cs="Arial"/>
          <w:sz w:val="24"/>
          <w:szCs w:val="24"/>
        </w:rPr>
      </w:pPr>
      <w:r w:rsidRPr="005B2F62">
        <w:rPr>
          <w:rFonts w:ascii="Arial" w:hAnsi="Arial" w:cs="Arial"/>
          <w:sz w:val="24"/>
          <w:szCs w:val="24"/>
        </w:rPr>
        <w:t>Decarbonise, or Decarbonisation - The </w:t>
      </w:r>
      <w:hyperlink r:id="rId30" w:tooltip="process" w:history="1">
        <w:r w:rsidRPr="005B2F62">
          <w:rPr>
            <w:rStyle w:val="Hyperlink"/>
            <w:rFonts w:ascii="Arial" w:hAnsi="Arial" w:cs="Arial"/>
            <w:color w:val="auto"/>
            <w:sz w:val="24"/>
            <w:szCs w:val="24"/>
            <w:u w:val="none"/>
          </w:rPr>
          <w:t>process</w:t>
        </w:r>
      </w:hyperlink>
      <w:r w:rsidRPr="005B2F62">
        <w:rPr>
          <w:rFonts w:ascii="Arial" w:hAnsi="Arial" w:cs="Arial"/>
          <w:sz w:val="24"/>
          <w:szCs w:val="24"/>
        </w:rPr>
        <w:t> of </w:t>
      </w:r>
      <w:hyperlink r:id="rId31" w:tooltip="stopping" w:history="1">
        <w:r w:rsidRPr="005B2F62">
          <w:rPr>
            <w:rStyle w:val="Hyperlink"/>
            <w:rFonts w:ascii="Arial" w:hAnsi="Arial" w:cs="Arial"/>
            <w:color w:val="auto"/>
            <w:sz w:val="24"/>
            <w:szCs w:val="24"/>
            <w:u w:val="none"/>
          </w:rPr>
          <w:t>stopping</w:t>
        </w:r>
      </w:hyperlink>
      <w:r w:rsidRPr="005B2F62">
        <w:rPr>
          <w:rFonts w:ascii="Arial" w:hAnsi="Arial" w:cs="Arial"/>
          <w:sz w:val="24"/>
          <w:szCs w:val="24"/>
        </w:rPr>
        <w:t> or </w:t>
      </w:r>
      <w:hyperlink r:id="rId32" w:tooltip="reducing" w:history="1">
        <w:r w:rsidRPr="005B2F62">
          <w:rPr>
            <w:rStyle w:val="Hyperlink"/>
            <w:rFonts w:ascii="Arial" w:hAnsi="Arial" w:cs="Arial"/>
            <w:color w:val="auto"/>
            <w:sz w:val="24"/>
            <w:szCs w:val="24"/>
            <w:u w:val="none"/>
          </w:rPr>
          <w:t>reducing</w:t>
        </w:r>
      </w:hyperlink>
      <w:r w:rsidRPr="005B2F62">
        <w:rPr>
          <w:rFonts w:ascii="Arial" w:hAnsi="Arial" w:cs="Arial"/>
          <w:sz w:val="24"/>
          <w:szCs w:val="24"/>
        </w:rPr>
        <w:t> </w:t>
      </w:r>
      <w:hyperlink r:id="rId33" w:tooltip="carbon" w:history="1">
        <w:r w:rsidRPr="005B2F62">
          <w:rPr>
            <w:rStyle w:val="Hyperlink"/>
            <w:rFonts w:ascii="Arial" w:hAnsi="Arial" w:cs="Arial"/>
            <w:color w:val="auto"/>
            <w:sz w:val="24"/>
            <w:szCs w:val="24"/>
            <w:u w:val="none"/>
          </w:rPr>
          <w:t>carbon</w:t>
        </w:r>
      </w:hyperlink>
      <w:r w:rsidRPr="005B2F62">
        <w:rPr>
          <w:rFonts w:ascii="Arial" w:hAnsi="Arial" w:cs="Arial"/>
          <w:sz w:val="24"/>
          <w:szCs w:val="24"/>
        </w:rPr>
        <w:t> </w:t>
      </w:r>
      <w:hyperlink r:id="rId34" w:tooltip="gases" w:history="1">
        <w:r w:rsidRPr="005B2F62">
          <w:rPr>
            <w:rStyle w:val="Hyperlink"/>
            <w:rFonts w:ascii="Arial" w:hAnsi="Arial" w:cs="Arial"/>
            <w:color w:val="auto"/>
            <w:sz w:val="24"/>
            <w:szCs w:val="24"/>
            <w:u w:val="none"/>
          </w:rPr>
          <w:t>emissions</w:t>
        </w:r>
      </w:hyperlink>
      <w:r w:rsidRPr="005B2F62">
        <w:rPr>
          <w:rFonts w:ascii="Arial" w:hAnsi="Arial" w:cs="Arial"/>
          <w:sz w:val="24"/>
          <w:szCs w:val="24"/>
        </w:rPr>
        <w:t>, being </w:t>
      </w:r>
      <w:hyperlink r:id="rId35" w:tooltip="released" w:history="1">
        <w:r w:rsidRPr="005B2F62">
          <w:rPr>
            <w:rStyle w:val="Hyperlink"/>
            <w:rFonts w:ascii="Arial" w:hAnsi="Arial" w:cs="Arial"/>
            <w:color w:val="auto"/>
            <w:sz w:val="24"/>
            <w:szCs w:val="24"/>
            <w:u w:val="none"/>
          </w:rPr>
          <w:t>released</w:t>
        </w:r>
      </w:hyperlink>
      <w:r w:rsidRPr="005B2F62">
        <w:rPr>
          <w:rFonts w:ascii="Arial" w:hAnsi="Arial" w:cs="Arial"/>
          <w:sz w:val="24"/>
          <w:szCs w:val="24"/>
        </w:rPr>
        <w:t> into the </w:t>
      </w:r>
      <w:hyperlink r:id="rId36" w:tooltip="atmosphere" w:history="1">
        <w:r w:rsidRPr="005B2F62">
          <w:rPr>
            <w:rStyle w:val="Hyperlink"/>
            <w:rFonts w:ascii="Arial" w:hAnsi="Arial" w:cs="Arial"/>
            <w:color w:val="auto"/>
            <w:sz w:val="24"/>
            <w:szCs w:val="24"/>
            <w:u w:val="none"/>
          </w:rPr>
          <w:t>atmosphere</w:t>
        </w:r>
      </w:hyperlink>
      <w:r w:rsidRPr="005B2F62">
        <w:rPr>
          <w:rFonts w:ascii="Arial" w:hAnsi="Arial" w:cs="Arial"/>
          <w:sz w:val="24"/>
          <w:szCs w:val="24"/>
        </w:rPr>
        <w:t> as the </w:t>
      </w:r>
      <w:hyperlink r:id="rId37" w:tooltip="result" w:history="1">
        <w:r w:rsidRPr="005B2F62">
          <w:rPr>
            <w:rStyle w:val="Hyperlink"/>
            <w:rFonts w:ascii="Arial" w:hAnsi="Arial" w:cs="Arial"/>
            <w:color w:val="auto"/>
            <w:sz w:val="24"/>
            <w:szCs w:val="24"/>
            <w:u w:val="none"/>
          </w:rPr>
          <w:t>result</w:t>
        </w:r>
      </w:hyperlink>
      <w:r w:rsidRPr="005B2F62">
        <w:rPr>
          <w:rFonts w:ascii="Arial" w:hAnsi="Arial" w:cs="Arial"/>
          <w:sz w:val="24"/>
          <w:szCs w:val="24"/>
        </w:rPr>
        <w:t> of a </w:t>
      </w:r>
      <w:hyperlink r:id="rId38" w:tooltip="process" w:history="1">
        <w:r w:rsidRPr="005B2F62">
          <w:rPr>
            <w:rStyle w:val="Hyperlink"/>
            <w:rFonts w:ascii="Arial" w:hAnsi="Arial" w:cs="Arial"/>
            <w:color w:val="auto"/>
            <w:sz w:val="24"/>
            <w:szCs w:val="24"/>
            <w:u w:val="none"/>
          </w:rPr>
          <w:t>process</w:t>
        </w:r>
      </w:hyperlink>
      <w:r w:rsidRPr="005B2F62">
        <w:rPr>
          <w:rFonts w:ascii="Arial" w:hAnsi="Arial" w:cs="Arial"/>
          <w:sz w:val="24"/>
          <w:szCs w:val="24"/>
        </w:rPr>
        <w:t>.  </w:t>
      </w:r>
    </w:p>
    <w:p w14:paraId="2B1801EC"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 xml:space="preserve">Green and Blue Infrastructure - </w:t>
      </w:r>
      <w:r w:rsidRPr="005B2F62">
        <w:rPr>
          <w:rFonts w:ascii="Arial" w:hAnsi="Arial" w:cs="Arial"/>
          <w:shd w:val="clear" w:color="auto" w:fill="FFFFFF"/>
        </w:rPr>
        <w:t>can comprise a range of spaces and assets (parks, woodlands, street trees, green roofs and ‘blue infrastructure’ such as streams, ponds, canals and other water bodies to name a few) that provide environmental and wider benefits</w:t>
      </w:r>
      <w:r w:rsidRPr="005B2F62">
        <w:rPr>
          <w:rFonts w:ascii="Arial" w:hAnsi="Arial" w:cs="Arial"/>
        </w:rPr>
        <w:t>.</w:t>
      </w:r>
    </w:p>
    <w:p w14:paraId="530E8942" w14:textId="77777777" w:rsidR="008913A5" w:rsidRPr="005B2F62" w:rsidRDefault="008913A5" w:rsidP="008913A5">
      <w:pPr>
        <w:pStyle w:val="ListParagraph"/>
        <w:numPr>
          <w:ilvl w:val="0"/>
          <w:numId w:val="27"/>
        </w:numPr>
        <w:autoSpaceDE w:val="0"/>
        <w:autoSpaceDN w:val="0"/>
        <w:rPr>
          <w:rFonts w:ascii="Arial" w:hAnsi="Arial" w:cs="Arial"/>
          <w:sz w:val="24"/>
          <w:szCs w:val="24"/>
        </w:rPr>
      </w:pPr>
      <w:r w:rsidRPr="005B2F62">
        <w:rPr>
          <w:rFonts w:ascii="Arial" w:hAnsi="Arial" w:cs="Arial"/>
          <w:sz w:val="24"/>
          <w:szCs w:val="24"/>
        </w:rPr>
        <w:t xml:space="preserve">Green Skills/Jobs – Skills or employment in an activity that directly contributes to, or indirectly supports, the achievement of the </w:t>
      </w:r>
      <w:proofErr w:type="gramStart"/>
      <w:r w:rsidRPr="005B2F62">
        <w:rPr>
          <w:rFonts w:ascii="Arial" w:hAnsi="Arial" w:cs="Arial"/>
          <w:sz w:val="24"/>
          <w:szCs w:val="24"/>
        </w:rPr>
        <w:t>UK‘</w:t>
      </w:r>
      <w:proofErr w:type="gramEnd"/>
      <w:r w:rsidRPr="005B2F62">
        <w:rPr>
          <w:rFonts w:ascii="Arial" w:hAnsi="Arial" w:cs="Arial"/>
          <w:sz w:val="24"/>
          <w:szCs w:val="24"/>
        </w:rPr>
        <w:t>s net zero emissions target and helps mitigate climate risks – from the Green Jobs Taskforce Report 2021.</w:t>
      </w:r>
    </w:p>
    <w:p w14:paraId="6FB4909A" w14:textId="77777777" w:rsidR="008913A5" w:rsidRPr="005B2F62" w:rsidRDefault="008913A5" w:rsidP="008913A5">
      <w:pPr>
        <w:pStyle w:val="ListParagraph"/>
        <w:numPr>
          <w:ilvl w:val="0"/>
          <w:numId w:val="27"/>
        </w:numPr>
        <w:autoSpaceDE w:val="0"/>
        <w:autoSpaceDN w:val="0"/>
        <w:rPr>
          <w:rFonts w:ascii="Arial" w:hAnsi="Arial" w:cs="Arial"/>
          <w:sz w:val="24"/>
          <w:szCs w:val="24"/>
        </w:rPr>
      </w:pPr>
      <w:r w:rsidRPr="005B2F62">
        <w:rPr>
          <w:rFonts w:ascii="Arial" w:hAnsi="Arial" w:cs="Arial"/>
          <w:sz w:val="24"/>
          <w:szCs w:val="24"/>
        </w:rPr>
        <w:t>Greenhouse gas emissions (GHG) - The gases that trap heat in the Earth’s atmosphere, an excess of which are increasing global average temperatures i.e., global warming. Among others, these include carbon dioxide and methane.</w:t>
      </w:r>
    </w:p>
    <w:p w14:paraId="40AEAC01" w14:textId="77777777" w:rsidR="008913A5" w:rsidRPr="005B2F62" w:rsidRDefault="008913A5" w:rsidP="008913A5">
      <w:pPr>
        <w:pStyle w:val="paragraph"/>
        <w:numPr>
          <w:ilvl w:val="0"/>
          <w:numId w:val="27"/>
        </w:numPr>
        <w:spacing w:before="0" w:beforeAutospacing="0" w:after="0" w:afterAutospacing="0"/>
        <w:textAlignment w:val="baseline"/>
        <w:rPr>
          <w:rFonts w:ascii="Arial" w:hAnsi="Arial" w:cs="Arial"/>
        </w:rPr>
      </w:pPr>
      <w:r w:rsidRPr="005B2F62">
        <w:rPr>
          <w:rStyle w:val="normaltextrun"/>
          <w:rFonts w:ascii="Arial" w:hAnsi="Arial" w:cs="Arial"/>
          <w:lang w:val="en-US"/>
        </w:rPr>
        <w:t xml:space="preserve">Local Implementation Plan – a plan </w:t>
      </w:r>
      <w:r w:rsidRPr="005B2F62">
        <w:rPr>
          <w:rFonts w:ascii="Arial" w:hAnsi="Arial" w:cs="Arial"/>
        </w:rPr>
        <w:t>that sets out how councils will deliver the </w:t>
      </w:r>
      <w:hyperlink r:id="rId39" w:history="1">
        <w:r w:rsidRPr="005B2F62">
          <w:rPr>
            <w:rStyle w:val="Hyperlink"/>
            <w:rFonts w:ascii="Arial" w:hAnsi="Arial" w:cs="Arial"/>
            <w:color w:val="auto"/>
            <w:u w:val="none"/>
          </w:rPr>
          <w:t>Mayor's Transport Strategy</w:t>
        </w:r>
      </w:hyperlink>
      <w:r w:rsidRPr="005B2F62">
        <w:rPr>
          <w:rFonts w:ascii="Arial" w:hAnsi="Arial" w:cs="Arial"/>
        </w:rPr>
        <w:t>, its priorities and objectives at a local level.</w:t>
      </w:r>
    </w:p>
    <w:p w14:paraId="080976D0"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Macroeconomic – issues, objectives and policies that affect the whole economy.</w:t>
      </w:r>
    </w:p>
    <w:p w14:paraId="6E1FB1DF"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lang w:val="en-US"/>
        </w:rPr>
        <w:t>Merton’s Local Plan – a spatial development plan, which provides a sound basis for planning decisions.</w:t>
      </w:r>
    </w:p>
    <w:p w14:paraId="50F7AD93"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 xml:space="preserve">Merton’s Social Value Toolkit – tools to help implement </w:t>
      </w:r>
      <w:r w:rsidRPr="005B2F62">
        <w:rPr>
          <w:rFonts w:ascii="Arial" w:hAnsi="Arial" w:cs="Arial"/>
          <w:shd w:val="clear" w:color="auto" w:fill="FFFFFF"/>
        </w:rPr>
        <w:t>the Public Services (Social Value) Act 2012 (Act) which came into force in January 2013 and requires all public sector organisations (and their suppliers) to look beyond the financial cost of a contract and consider how the services they commission and procure might improve the economic, social and environmental well-being of an area.</w:t>
      </w:r>
    </w:p>
    <w:p w14:paraId="48CABA17"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lang w:val="en-US"/>
        </w:rPr>
        <w:t xml:space="preserve">Net Zero - </w:t>
      </w:r>
      <w:r w:rsidRPr="005B2F62">
        <w:rPr>
          <w:rFonts w:ascii="Arial" w:hAnsi="Arial" w:cs="Arial"/>
          <w:spacing w:val="-5"/>
          <w:shd w:val="clear" w:color="auto" w:fill="FFFFFF"/>
        </w:rPr>
        <w:t>net zero means cutting greenhouse gas emissions to as close to zero as possible, with any remaining emissions re-absorbed from the atmosphere, by oceans and forests for instance.</w:t>
      </w:r>
    </w:p>
    <w:p w14:paraId="2451EE75"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 xml:space="preserve">Power Purchase Agreement - </w:t>
      </w:r>
      <w:r w:rsidRPr="005B2F62">
        <w:rPr>
          <w:rFonts w:ascii="Arial" w:hAnsi="Arial" w:cs="Arial"/>
        </w:rPr>
        <w:t xml:space="preserve">A long-term contract under which a business agrees to purchase electricity directly from a renewable energy generator. Power Purchase Agreements provide financial certainty to you and the project developer. PPAs therefore help to deliver more renewable energy, saving </w:t>
      </w:r>
      <w:proofErr w:type="gramStart"/>
      <w:r w:rsidRPr="005B2F62">
        <w:rPr>
          <w:rFonts w:ascii="Arial" w:hAnsi="Arial" w:cs="Arial"/>
        </w:rPr>
        <w:t>CO</w:t>
      </w:r>
      <w:r w:rsidRPr="005B2F62">
        <w:rPr>
          <w:rFonts w:ascii="Arial" w:hAnsi="Arial" w:cs="Arial"/>
          <w:vertAlign w:val="subscript"/>
        </w:rPr>
        <w:t>2</w:t>
      </w:r>
      <w:r w:rsidRPr="005B2F62">
        <w:rPr>
          <w:rFonts w:ascii="Arial" w:hAnsi="Arial" w:cs="Arial"/>
        </w:rPr>
        <w:t xml:space="preserve"> .</w:t>
      </w:r>
      <w:proofErr w:type="gramEnd"/>
    </w:p>
    <w:p w14:paraId="7635B9C5" w14:textId="5B81C95F" w:rsidR="008913A5" w:rsidRPr="005B2F62" w:rsidRDefault="008913A5" w:rsidP="008913A5">
      <w:pPr>
        <w:pStyle w:val="paragraph"/>
        <w:numPr>
          <w:ilvl w:val="0"/>
          <w:numId w:val="27"/>
        </w:numPr>
        <w:spacing w:before="0" w:beforeAutospacing="0" w:after="0" w:afterAutospacing="0"/>
        <w:textAlignment w:val="baseline"/>
        <w:rPr>
          <w:rFonts w:ascii="Arial" w:hAnsi="Arial" w:cs="Arial"/>
        </w:rPr>
      </w:pPr>
      <w:r w:rsidRPr="005B2F62">
        <w:rPr>
          <w:rStyle w:val="normaltextrun"/>
          <w:rFonts w:ascii="Arial" w:hAnsi="Arial" w:cs="Arial"/>
          <w:lang w:val="en-US"/>
        </w:rPr>
        <w:t xml:space="preserve">Procurement - The process of acquiring goods and services, which a </w:t>
      </w:r>
      <w:r w:rsidR="002251B6">
        <w:rPr>
          <w:rStyle w:val="normaltextrun"/>
          <w:rFonts w:ascii="Arial" w:hAnsi="Arial" w:cs="Arial"/>
          <w:lang w:val="en-US"/>
        </w:rPr>
        <w:t>c</w:t>
      </w:r>
      <w:r w:rsidRPr="005B2F62">
        <w:rPr>
          <w:rStyle w:val="normaltextrun"/>
          <w:rFonts w:ascii="Arial" w:hAnsi="Arial" w:cs="Arial"/>
          <w:lang w:val="en-US"/>
        </w:rPr>
        <w:t>ouncil chooses not to run internally, through fair and competitive bidding processes in an open market.</w:t>
      </w:r>
      <w:r w:rsidRPr="005B2F62">
        <w:rPr>
          <w:rStyle w:val="eop"/>
          <w:rFonts w:ascii="Arial" w:hAnsi="Arial" w:cs="Arial"/>
        </w:rPr>
        <w:t> </w:t>
      </w:r>
    </w:p>
    <w:p w14:paraId="0624AE69" w14:textId="3EA50274" w:rsidR="008913A5" w:rsidRPr="005B2F62" w:rsidRDefault="008913A5" w:rsidP="008913A5">
      <w:pPr>
        <w:pStyle w:val="ListParagraph"/>
        <w:numPr>
          <w:ilvl w:val="0"/>
          <w:numId w:val="27"/>
        </w:numPr>
        <w:autoSpaceDE w:val="0"/>
        <w:autoSpaceDN w:val="0"/>
        <w:rPr>
          <w:rFonts w:ascii="Arial" w:hAnsi="Arial" w:cs="Arial"/>
          <w:sz w:val="24"/>
          <w:szCs w:val="24"/>
          <w:lang w:eastAsia="en-GB"/>
        </w:rPr>
      </w:pPr>
      <w:r w:rsidRPr="005B2F62">
        <w:rPr>
          <w:rFonts w:ascii="Arial" w:hAnsi="Arial" w:cs="Arial"/>
          <w:sz w:val="24"/>
          <w:szCs w:val="24"/>
        </w:rPr>
        <w:lastRenderedPageBreak/>
        <w:t xml:space="preserve">Retrofit - </w:t>
      </w:r>
      <w:r w:rsidRPr="005B2F62">
        <w:rPr>
          <w:rFonts w:ascii="Arial" w:hAnsi="Arial" w:cs="Arial"/>
          <w:sz w:val="24"/>
          <w:szCs w:val="24"/>
          <w:shd w:val="clear" w:color="auto" w:fill="FFFFFF"/>
        </w:rPr>
        <w:t xml:space="preserve">Retrofit is the process of making changes to existing buildings so that energy consumption and emissions are reduced. These changes should also provide the benefit of a more comfortable and healthier building with lower fuel bills. This can include </w:t>
      </w:r>
      <w:proofErr w:type="gramStart"/>
      <w:r w:rsidRPr="005B2F62">
        <w:rPr>
          <w:rFonts w:ascii="Arial" w:hAnsi="Arial" w:cs="Arial"/>
          <w:sz w:val="24"/>
          <w:szCs w:val="24"/>
          <w:shd w:val="clear" w:color="auto" w:fill="FFFFFF"/>
        </w:rPr>
        <w:t>a number of</w:t>
      </w:r>
      <w:proofErr w:type="gramEnd"/>
      <w:r w:rsidRPr="005B2F62">
        <w:rPr>
          <w:rFonts w:ascii="Arial" w:hAnsi="Arial" w:cs="Arial"/>
          <w:sz w:val="24"/>
          <w:szCs w:val="24"/>
          <w:shd w:val="clear" w:color="auto" w:fill="FFFFFF"/>
        </w:rPr>
        <w:t xml:space="preserve"> measures, for example installing loft or wall insulation, double or triple glazing or replacing an existing gas boiler with a ground or air source heat pump. </w:t>
      </w:r>
    </w:p>
    <w:p w14:paraId="48439EBA"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Shovel Ready – a project that is advanced enough to begin work immediately.</w:t>
      </w:r>
    </w:p>
    <w:p w14:paraId="652D2254" w14:textId="77777777" w:rsidR="008913A5" w:rsidRPr="005B2F62" w:rsidRDefault="008913A5" w:rsidP="008913A5">
      <w:pPr>
        <w:pStyle w:val="paragraph"/>
        <w:numPr>
          <w:ilvl w:val="0"/>
          <w:numId w:val="27"/>
        </w:numPr>
        <w:spacing w:before="0" w:beforeAutospacing="0" w:after="0" w:afterAutospacing="0"/>
        <w:textAlignment w:val="baseline"/>
        <w:rPr>
          <w:rStyle w:val="normaltextrun"/>
          <w:rFonts w:ascii="Arial" w:hAnsi="Arial" w:cs="Arial"/>
        </w:rPr>
      </w:pPr>
      <w:r w:rsidRPr="005B2F62">
        <w:rPr>
          <w:rStyle w:val="normaltextrun"/>
          <w:rFonts w:ascii="Arial" w:hAnsi="Arial" w:cs="Arial"/>
        </w:rPr>
        <w:t xml:space="preserve">Solar Photovoltaic (PV) System – </w:t>
      </w:r>
      <w:r w:rsidRPr="005B2F62">
        <w:rPr>
          <w:rFonts w:ascii="Arial" w:hAnsi="Arial" w:cs="Arial"/>
        </w:rPr>
        <w:t>Solar PV panels convert light from the sun into electricity as a form of green energy.</w:t>
      </w:r>
    </w:p>
    <w:p w14:paraId="0F8AEBC7" w14:textId="77777777" w:rsidR="008913A5" w:rsidRPr="005B2F62" w:rsidRDefault="008913A5" w:rsidP="008913A5">
      <w:pPr>
        <w:pStyle w:val="Heading1"/>
        <w:rPr>
          <w:rFonts w:ascii="Arial" w:hAnsi="Arial" w:cs="Arial"/>
          <w:sz w:val="24"/>
          <w:szCs w:val="24"/>
        </w:rPr>
      </w:pPr>
      <w:r w:rsidRPr="005B2F62">
        <w:rPr>
          <w:rStyle w:val="scxw182714764"/>
          <w:rFonts w:ascii="Arial" w:hAnsi="Arial" w:cs="Arial"/>
          <w:sz w:val="24"/>
          <w:szCs w:val="24"/>
        </w:rPr>
        <w:t> </w:t>
      </w:r>
      <w:r w:rsidRPr="005B2F62">
        <w:rPr>
          <w:rFonts w:ascii="Arial" w:hAnsi="Arial" w:cs="Arial"/>
          <w:sz w:val="24"/>
          <w:szCs w:val="24"/>
        </w:rPr>
        <w:br/>
      </w:r>
      <w:bookmarkStart w:id="25" w:name="_Toc128756303"/>
      <w:r w:rsidRPr="005B2F62">
        <w:rPr>
          <w:rStyle w:val="normaltextrun"/>
          <w:rFonts w:ascii="Arial" w:hAnsi="Arial" w:cs="Arial"/>
          <w:color w:val="2F5496"/>
          <w:sz w:val="24"/>
          <w:szCs w:val="24"/>
          <w:lang w:val="en-US"/>
        </w:rPr>
        <w:t>Acronyms</w:t>
      </w:r>
      <w:bookmarkEnd w:id="25"/>
      <w:r w:rsidRPr="005B2F62">
        <w:rPr>
          <w:rStyle w:val="eop"/>
          <w:rFonts w:ascii="Arial" w:hAnsi="Arial" w:cs="Arial"/>
          <w:color w:val="2F5496"/>
          <w:sz w:val="24"/>
          <w:szCs w:val="24"/>
        </w:rPr>
        <w:t> </w:t>
      </w:r>
    </w:p>
    <w:p w14:paraId="5F83DD0D"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Fonts w:ascii="Arial" w:hAnsi="Arial" w:cs="Arial"/>
        </w:rPr>
      </w:pPr>
      <w:r w:rsidRPr="005B2F62">
        <w:rPr>
          <w:rStyle w:val="eop"/>
          <w:rFonts w:ascii="Arial" w:hAnsi="Arial" w:cs="Arial"/>
        </w:rPr>
        <w:t xml:space="preserve">BAU – Business As Usual </w:t>
      </w:r>
    </w:p>
    <w:p w14:paraId="60C4188F"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normaltextrun"/>
          <w:rFonts w:ascii="Arial" w:hAnsi="Arial" w:cs="Arial"/>
          <w:lang w:val="en-US"/>
        </w:rPr>
        <w:t>CDP – Climate Delivery Plan</w:t>
      </w:r>
      <w:r w:rsidRPr="005B2F62">
        <w:rPr>
          <w:rStyle w:val="eop"/>
          <w:rFonts w:ascii="Arial" w:hAnsi="Arial" w:cs="Arial"/>
        </w:rPr>
        <w:t> </w:t>
      </w:r>
    </w:p>
    <w:p w14:paraId="5DEF01CF"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 xml:space="preserve">ECO – Energy Company Obligation </w:t>
      </w:r>
    </w:p>
    <w:p w14:paraId="35255690"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EV – Electric Vehicle</w:t>
      </w:r>
    </w:p>
    <w:p w14:paraId="7476AF85"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FY – Financial Year</w:t>
      </w:r>
    </w:p>
    <w:p w14:paraId="08388006"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GLA – Greater London Authority</w:t>
      </w:r>
    </w:p>
    <w:p w14:paraId="7A941FA5"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LBM – London Borough of Merton</w:t>
      </w:r>
    </w:p>
    <w:p w14:paraId="1F8F095C"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LED – Light Emitting Diode</w:t>
      </w:r>
    </w:p>
    <w:p w14:paraId="4D66D12F"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MEES – Minimum Energy Efficiency Standards</w:t>
      </w:r>
    </w:p>
    <w:p w14:paraId="7C73CBD7"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PPA – Power Purchase Agreement</w:t>
      </w:r>
    </w:p>
    <w:p w14:paraId="015FFA29" w14:textId="77777777" w:rsidR="008913A5" w:rsidRPr="005B2F62" w:rsidRDefault="008913A5" w:rsidP="008913A5">
      <w:pPr>
        <w:pStyle w:val="paragraph"/>
        <w:numPr>
          <w:ilvl w:val="0"/>
          <w:numId w:val="31"/>
        </w:numPr>
        <w:spacing w:before="0" w:beforeAutospacing="0" w:after="0" w:afterAutospacing="0"/>
        <w:ind w:left="1080" w:firstLine="0"/>
        <w:textAlignment w:val="baseline"/>
        <w:rPr>
          <w:rFonts w:ascii="Arial" w:hAnsi="Arial" w:cs="Arial"/>
        </w:rPr>
      </w:pPr>
      <w:r w:rsidRPr="005B2F62">
        <w:rPr>
          <w:rStyle w:val="normaltextrun"/>
          <w:rFonts w:ascii="Arial" w:hAnsi="Arial" w:cs="Arial"/>
          <w:lang w:val="en-US"/>
        </w:rPr>
        <w:t>SCTP – Sustainable Communities Transport Partnership</w:t>
      </w:r>
      <w:r w:rsidRPr="005B2F62">
        <w:rPr>
          <w:rStyle w:val="eop"/>
          <w:rFonts w:ascii="Arial" w:hAnsi="Arial" w:cs="Arial"/>
        </w:rPr>
        <w:t> </w:t>
      </w:r>
    </w:p>
    <w:p w14:paraId="5A0C9E88"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SLP – South London Partnership</w:t>
      </w:r>
    </w:p>
    <w:p w14:paraId="312AA49F"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proofErr w:type="spellStart"/>
      <w:r w:rsidRPr="005B2F62">
        <w:rPr>
          <w:rStyle w:val="eop"/>
          <w:rFonts w:ascii="Arial" w:hAnsi="Arial" w:cs="Arial"/>
        </w:rPr>
        <w:t>SuDS</w:t>
      </w:r>
      <w:proofErr w:type="spellEnd"/>
      <w:r w:rsidRPr="005B2F62">
        <w:rPr>
          <w:rStyle w:val="eop"/>
          <w:rFonts w:ascii="Arial" w:hAnsi="Arial" w:cs="Arial"/>
        </w:rPr>
        <w:t xml:space="preserve"> – Sustainable Urban Drainage Systems</w:t>
      </w:r>
    </w:p>
    <w:p w14:paraId="4BFA2534" w14:textId="77777777" w:rsidR="008913A5" w:rsidRPr="005B2F62" w:rsidRDefault="008913A5" w:rsidP="008913A5">
      <w:pPr>
        <w:pStyle w:val="paragraph"/>
        <w:numPr>
          <w:ilvl w:val="0"/>
          <w:numId w:val="30"/>
        </w:numPr>
        <w:spacing w:before="0" w:beforeAutospacing="0" w:after="0" w:afterAutospacing="0"/>
        <w:ind w:left="1080" w:firstLine="0"/>
        <w:textAlignment w:val="baseline"/>
        <w:rPr>
          <w:rStyle w:val="eop"/>
          <w:rFonts w:ascii="Arial" w:hAnsi="Arial" w:cs="Arial"/>
        </w:rPr>
      </w:pPr>
      <w:r w:rsidRPr="005B2F62">
        <w:rPr>
          <w:rStyle w:val="eop"/>
          <w:rFonts w:ascii="Arial" w:hAnsi="Arial" w:cs="Arial"/>
        </w:rPr>
        <w:t xml:space="preserve">TFL – Transport for London </w:t>
      </w:r>
    </w:p>
    <w:bookmarkEnd w:id="24"/>
    <w:p w14:paraId="567213A1" w14:textId="77777777" w:rsidR="008913A5" w:rsidRPr="005B2F62" w:rsidRDefault="008913A5" w:rsidP="008913A5">
      <w:pPr>
        <w:pStyle w:val="Heading1"/>
      </w:pPr>
    </w:p>
    <w:p w14:paraId="1DD152FD" w14:textId="316D973E" w:rsidR="008913A5" w:rsidRPr="005B2F62" w:rsidRDefault="008913A5" w:rsidP="008913A5">
      <w:pPr>
        <w:tabs>
          <w:tab w:val="left" w:pos="5199"/>
        </w:tabs>
        <w:rPr>
          <w:rFonts w:ascii="Arial" w:hAnsi="Arial" w:cs="Arial"/>
          <w:sz w:val="24"/>
          <w:szCs w:val="24"/>
        </w:rPr>
        <w:sectPr w:rsidR="008913A5" w:rsidRPr="005B2F62" w:rsidSect="00446BEE">
          <w:pgSz w:w="16838" w:h="11906" w:orient="landscape"/>
          <w:pgMar w:top="1440" w:right="1440" w:bottom="1440" w:left="1440" w:header="708" w:footer="708" w:gutter="0"/>
          <w:cols w:space="708"/>
          <w:docGrid w:linePitch="360"/>
        </w:sectPr>
      </w:pPr>
      <w:r w:rsidRPr="005B2F62">
        <w:rPr>
          <w:rFonts w:ascii="Arial" w:hAnsi="Arial" w:cs="Arial"/>
          <w:sz w:val="24"/>
          <w:szCs w:val="24"/>
        </w:rPr>
        <w:tab/>
      </w:r>
    </w:p>
    <w:p w14:paraId="3E7A5A03" w14:textId="7A51A234" w:rsidR="00ED4FCB" w:rsidRPr="0077472E" w:rsidRDefault="00ED4FCB" w:rsidP="0077472E">
      <w:pPr>
        <w:pStyle w:val="Heading1"/>
      </w:pPr>
      <w:bookmarkStart w:id="26" w:name="_Toc128756304"/>
      <w:r w:rsidRPr="0077472E">
        <w:lastRenderedPageBreak/>
        <w:t>References</w:t>
      </w:r>
      <w:bookmarkEnd w:id="26"/>
    </w:p>
    <w:p w14:paraId="7B627D64" w14:textId="6DFCE4E7" w:rsidR="00F456FD" w:rsidRPr="00336257" w:rsidRDefault="00F456FD">
      <w:pPr>
        <w:rPr>
          <w:rFonts w:ascii="Arial" w:hAnsi="Arial" w:cs="Arial"/>
          <w:sz w:val="24"/>
          <w:szCs w:val="24"/>
        </w:rPr>
      </w:pPr>
    </w:p>
    <w:sectPr w:rsidR="00F456FD" w:rsidRPr="00336257" w:rsidSect="00116517">
      <w:head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3445" w14:textId="77777777" w:rsidR="006A6360" w:rsidRDefault="006A6360" w:rsidP="00D90EDC">
      <w:pPr>
        <w:spacing w:after="0" w:line="240" w:lineRule="auto"/>
      </w:pPr>
      <w:r>
        <w:separator/>
      </w:r>
    </w:p>
  </w:endnote>
  <w:endnote w:type="continuationSeparator" w:id="0">
    <w:p w14:paraId="2FA81F80" w14:textId="77777777" w:rsidR="006A6360" w:rsidRDefault="006A6360" w:rsidP="00D90EDC">
      <w:pPr>
        <w:spacing w:after="0" w:line="240" w:lineRule="auto"/>
      </w:pPr>
      <w:r>
        <w:continuationSeparator/>
      </w:r>
    </w:p>
  </w:endnote>
  <w:endnote w:type="continuationNotice" w:id="1">
    <w:p w14:paraId="5E943F86" w14:textId="77777777" w:rsidR="006A6360" w:rsidRDefault="006A6360">
      <w:pPr>
        <w:spacing w:after="0" w:line="240" w:lineRule="auto"/>
      </w:pPr>
    </w:p>
  </w:endnote>
  <w:endnote w:id="2">
    <w:p w14:paraId="36344A39" w14:textId="445EB282" w:rsidR="00581210" w:rsidRPr="008913A5" w:rsidRDefault="00581210" w:rsidP="00581210">
      <w:pPr>
        <w:pStyle w:val="Foot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00EC1C74" w:rsidRPr="008913A5">
        <w:rPr>
          <w:rFonts w:ascii="Arial" w:hAnsi="Arial" w:cs="Arial"/>
          <w:color w:val="000000" w:themeColor="text1"/>
          <w:sz w:val="24"/>
          <w:szCs w:val="24"/>
        </w:rPr>
        <w:t xml:space="preserve"> </w:t>
      </w:r>
      <w:r w:rsidRPr="008913A5">
        <w:rPr>
          <w:rFonts w:ascii="Arial" w:hAnsi="Arial" w:cs="Arial"/>
          <w:color w:val="000000" w:themeColor="text1"/>
          <w:sz w:val="24"/>
          <w:szCs w:val="24"/>
        </w:rPr>
        <w:t xml:space="preserve"> </w:t>
      </w:r>
      <w:hyperlink r:id="rId1" w:history="1">
        <w:r w:rsidR="00EC1C74" w:rsidRPr="008913A5">
          <w:rPr>
            <w:rStyle w:val="Hyperlink"/>
            <w:rFonts w:ascii="Arial" w:hAnsi="Arial" w:cs="Arial"/>
            <w:color w:val="000000" w:themeColor="text1"/>
            <w:sz w:val="24"/>
            <w:szCs w:val="24"/>
          </w:rPr>
          <w:t>Merton's Climate Strategy and Action Plan</w:t>
        </w:r>
      </w:hyperlink>
      <w:r w:rsidR="00EC1C74" w:rsidRPr="008913A5">
        <w:rPr>
          <w:rFonts w:ascii="Arial" w:hAnsi="Arial" w:cs="Arial"/>
          <w:color w:val="000000" w:themeColor="text1"/>
          <w:sz w:val="24"/>
          <w:szCs w:val="24"/>
        </w:rPr>
        <w:t xml:space="preserve"> (</w:t>
      </w:r>
      <w:hyperlink r:id="rId2" w:history="1">
        <w:r w:rsidR="00EC1C74" w:rsidRPr="008913A5">
          <w:rPr>
            <w:rStyle w:val="Hyperlink"/>
            <w:rFonts w:ascii="Arial" w:hAnsi="Arial" w:cs="Arial"/>
            <w:color w:val="000000" w:themeColor="text1"/>
            <w:sz w:val="24"/>
            <w:szCs w:val="24"/>
          </w:rPr>
          <w:t>https://www.merton.gov.uk/system/files?file=draft20climate20strategy20and20action20plan20-20council20v2.pdf</w:t>
        </w:r>
      </w:hyperlink>
      <w:r w:rsidR="00EC1C74" w:rsidRPr="008913A5">
        <w:rPr>
          <w:rFonts w:ascii="Arial" w:hAnsi="Arial" w:cs="Arial"/>
          <w:color w:val="000000" w:themeColor="text1"/>
          <w:sz w:val="24"/>
          <w:szCs w:val="24"/>
        </w:rPr>
        <w:t>)</w:t>
      </w:r>
      <w:r w:rsidRPr="008913A5">
        <w:rPr>
          <w:rFonts w:ascii="Arial" w:hAnsi="Arial" w:cs="Arial"/>
          <w:color w:val="000000" w:themeColor="text1"/>
          <w:sz w:val="24"/>
          <w:szCs w:val="24"/>
        </w:rPr>
        <w:t xml:space="preserve"> </w:t>
      </w:r>
    </w:p>
  </w:endnote>
  <w:endnote w:id="3">
    <w:p w14:paraId="27BD3EA6" w14:textId="24570579" w:rsidR="00FC4166" w:rsidRPr="008913A5" w:rsidRDefault="00FC4166">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 w:history="1">
        <w:r w:rsidR="00EC1C74" w:rsidRPr="008913A5">
          <w:rPr>
            <w:rStyle w:val="Hyperlink"/>
            <w:rFonts w:ascii="Arial" w:hAnsi="Arial" w:cs="Arial"/>
            <w:color w:val="000000" w:themeColor="text1"/>
            <w:sz w:val="24"/>
            <w:szCs w:val="24"/>
          </w:rPr>
          <w:t>Merton 2021 GHG inventory report</w:t>
        </w:r>
      </w:hyperlink>
      <w:r w:rsidR="00EC1C74" w:rsidRPr="008913A5">
        <w:rPr>
          <w:rFonts w:ascii="Arial" w:hAnsi="Arial" w:cs="Arial"/>
          <w:color w:val="000000" w:themeColor="text1"/>
          <w:sz w:val="24"/>
          <w:szCs w:val="24"/>
        </w:rPr>
        <w:t xml:space="preserve"> (</w:t>
      </w:r>
      <w:hyperlink r:id="rId4" w:history="1">
        <w:r w:rsidR="00EC1C74" w:rsidRPr="008913A5">
          <w:rPr>
            <w:rStyle w:val="Hyperlink"/>
            <w:rFonts w:ascii="Arial" w:hAnsi="Arial" w:cs="Arial"/>
            <w:color w:val="000000" w:themeColor="text1"/>
            <w:sz w:val="24"/>
            <w:szCs w:val="24"/>
          </w:rPr>
          <w:t>https://www.merton.gov.uk/system/files/Merton 2021 GHG inventory report_FINAL.pdf</w:t>
        </w:r>
      </w:hyperlink>
      <w:r w:rsidR="00EC1C74" w:rsidRPr="008913A5">
        <w:rPr>
          <w:rFonts w:ascii="Arial" w:hAnsi="Arial" w:cs="Arial"/>
          <w:color w:val="000000" w:themeColor="text1"/>
          <w:sz w:val="24"/>
          <w:szCs w:val="24"/>
        </w:rPr>
        <w:t>)</w:t>
      </w:r>
    </w:p>
  </w:endnote>
  <w:endnote w:id="4">
    <w:p w14:paraId="528F211A" w14:textId="670D2B64" w:rsidR="002F2030" w:rsidRPr="008913A5" w:rsidRDefault="002F2030">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00EC1C74" w:rsidRPr="008913A5">
        <w:rPr>
          <w:rFonts w:ascii="Arial" w:hAnsi="Arial" w:cs="Arial"/>
          <w:color w:val="000000" w:themeColor="text1"/>
          <w:sz w:val="24"/>
          <w:szCs w:val="24"/>
        </w:rPr>
        <w:t xml:space="preserve"> </w:t>
      </w:r>
      <w:hyperlink r:id="rId5" w:history="1">
        <w:r w:rsidR="00EC1C74" w:rsidRPr="008913A5">
          <w:rPr>
            <w:rStyle w:val="Hyperlink"/>
            <w:rFonts w:ascii="Arial" w:hAnsi="Arial" w:cs="Arial"/>
            <w:color w:val="000000" w:themeColor="text1"/>
            <w:sz w:val="24"/>
            <w:szCs w:val="24"/>
          </w:rPr>
          <w:t>Merton 2021 GHG inventory report</w:t>
        </w:r>
      </w:hyperlink>
      <w:r w:rsidRPr="008913A5">
        <w:rPr>
          <w:rFonts w:ascii="Arial" w:hAnsi="Arial" w:cs="Arial"/>
          <w:color w:val="000000" w:themeColor="text1"/>
          <w:sz w:val="24"/>
          <w:szCs w:val="24"/>
        </w:rPr>
        <w:t xml:space="preserve"> </w:t>
      </w:r>
      <w:r w:rsidR="00EC1C74" w:rsidRPr="008913A5">
        <w:rPr>
          <w:rFonts w:ascii="Arial" w:hAnsi="Arial" w:cs="Arial"/>
          <w:color w:val="000000" w:themeColor="text1"/>
          <w:sz w:val="24"/>
          <w:szCs w:val="24"/>
        </w:rPr>
        <w:t>(</w:t>
      </w:r>
      <w:hyperlink r:id="rId6" w:history="1">
        <w:r w:rsidR="00EC1C74" w:rsidRPr="008913A5">
          <w:rPr>
            <w:rStyle w:val="Hyperlink"/>
            <w:rFonts w:ascii="Arial" w:hAnsi="Arial" w:cs="Arial"/>
            <w:color w:val="000000" w:themeColor="text1"/>
            <w:sz w:val="24"/>
            <w:szCs w:val="24"/>
          </w:rPr>
          <w:t>https://www.merton.gov.uk/system/files/Merton 2021 GHG inventory report_FINAL.pdf</w:t>
        </w:r>
      </w:hyperlink>
      <w:r w:rsidR="00EC1C74" w:rsidRPr="008913A5">
        <w:rPr>
          <w:rStyle w:val="Hyperlink"/>
          <w:rFonts w:ascii="Arial" w:hAnsi="Arial" w:cs="Arial"/>
          <w:color w:val="000000" w:themeColor="text1"/>
          <w:sz w:val="24"/>
          <w:szCs w:val="24"/>
        </w:rPr>
        <w:t>)</w:t>
      </w:r>
    </w:p>
  </w:endnote>
  <w:endnote w:id="5">
    <w:p w14:paraId="1DD64542" w14:textId="77777777" w:rsidR="00446BEE" w:rsidRPr="008913A5" w:rsidRDefault="00446BEE">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7" w:history="1">
        <w:r w:rsidRPr="008913A5">
          <w:rPr>
            <w:rStyle w:val="Hyperlink"/>
            <w:rFonts w:ascii="Arial" w:hAnsi="Arial" w:cs="Arial"/>
            <w:color w:val="000000" w:themeColor="text1"/>
            <w:sz w:val="24"/>
            <w:szCs w:val="24"/>
          </w:rPr>
          <w:t>Climate Action Group</w:t>
        </w:r>
      </w:hyperlink>
      <w:r w:rsidRPr="008913A5">
        <w:rPr>
          <w:rFonts w:ascii="Arial" w:hAnsi="Arial" w:cs="Arial"/>
          <w:color w:val="000000" w:themeColor="text1"/>
          <w:sz w:val="24"/>
          <w:szCs w:val="24"/>
        </w:rPr>
        <w:t xml:space="preserve"> (</w:t>
      </w:r>
      <w:hyperlink r:id="rId8" w:history="1">
        <w:r w:rsidRPr="008913A5">
          <w:rPr>
            <w:rStyle w:val="Hyperlink"/>
            <w:rFonts w:ascii="Arial" w:hAnsi="Arial" w:cs="Arial"/>
            <w:color w:val="000000" w:themeColor="text1"/>
            <w:sz w:val="24"/>
            <w:szCs w:val="24"/>
          </w:rPr>
          <w:t>https://www.merton.gov.uk/planning-and-buildings/sustainability-and-climate-change/climate-action-group</w:t>
        </w:r>
      </w:hyperlink>
      <w:r w:rsidRPr="008913A5">
        <w:rPr>
          <w:rStyle w:val="Hyperlink"/>
          <w:rFonts w:ascii="Arial" w:hAnsi="Arial" w:cs="Arial"/>
          <w:color w:val="000000" w:themeColor="text1"/>
          <w:sz w:val="24"/>
          <w:szCs w:val="24"/>
        </w:rPr>
        <w:t>)</w:t>
      </w:r>
    </w:p>
  </w:endnote>
  <w:endnote w:id="6">
    <w:p w14:paraId="402BA947" w14:textId="77777777" w:rsidR="00446BEE" w:rsidRPr="008913A5" w:rsidRDefault="00446BEE">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9" w:history="1">
        <w:r w:rsidRPr="008913A5">
          <w:rPr>
            <w:rStyle w:val="Hyperlink"/>
            <w:rFonts w:ascii="Arial" w:hAnsi="Arial" w:cs="Arial"/>
            <w:color w:val="000000" w:themeColor="text1"/>
            <w:sz w:val="24"/>
            <w:szCs w:val="24"/>
          </w:rPr>
          <w:t>The Wheel Merton</w:t>
        </w:r>
      </w:hyperlink>
      <w:r w:rsidRPr="008913A5">
        <w:rPr>
          <w:rFonts w:ascii="Arial" w:hAnsi="Arial" w:cs="Arial"/>
          <w:color w:val="000000" w:themeColor="text1"/>
          <w:sz w:val="24"/>
          <w:szCs w:val="24"/>
        </w:rPr>
        <w:t xml:space="preserve"> (</w:t>
      </w:r>
      <w:hyperlink r:id="rId10" w:history="1">
        <w:r w:rsidRPr="008913A5">
          <w:rPr>
            <w:rStyle w:val="Hyperlink"/>
            <w:rFonts w:ascii="Arial" w:hAnsi="Arial" w:cs="Arial"/>
            <w:color w:val="000000" w:themeColor="text1"/>
            <w:sz w:val="24"/>
            <w:szCs w:val="24"/>
          </w:rPr>
          <w:t>https://www.thewheelmerton.org/</w:t>
        </w:r>
      </w:hyperlink>
      <w:r w:rsidRPr="008913A5">
        <w:rPr>
          <w:rStyle w:val="Hyperlink"/>
          <w:rFonts w:ascii="Arial" w:hAnsi="Arial" w:cs="Arial"/>
          <w:color w:val="000000" w:themeColor="text1"/>
          <w:sz w:val="24"/>
          <w:szCs w:val="24"/>
        </w:rPr>
        <w:t>)</w:t>
      </w:r>
    </w:p>
  </w:endnote>
  <w:endnote w:id="7">
    <w:p w14:paraId="6609DA63" w14:textId="77777777" w:rsidR="00446BEE" w:rsidRPr="008913A5" w:rsidRDefault="00446BEE" w:rsidP="00581210">
      <w:pPr>
        <w:pStyle w:val="Foot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11" w:history="1">
        <w:r w:rsidRPr="008913A5">
          <w:rPr>
            <w:rStyle w:val="Hyperlink"/>
            <w:rFonts w:ascii="Arial" w:hAnsi="Arial" w:cs="Arial"/>
            <w:color w:val="000000" w:themeColor="text1"/>
            <w:sz w:val="24"/>
            <w:szCs w:val="24"/>
          </w:rPr>
          <w:t xml:space="preserve">Merton success in Net Zero Innovation Programme Bid  </w:t>
        </w:r>
      </w:hyperlink>
      <w:r w:rsidRPr="008913A5">
        <w:rPr>
          <w:rFonts w:ascii="Arial" w:hAnsi="Arial" w:cs="Arial"/>
          <w:color w:val="000000" w:themeColor="text1"/>
          <w:sz w:val="24"/>
          <w:szCs w:val="24"/>
        </w:rPr>
        <w:t xml:space="preserve"> (</w:t>
      </w:r>
      <w:hyperlink r:id="rId12" w:history="1">
        <w:r w:rsidRPr="008913A5">
          <w:rPr>
            <w:rStyle w:val="Hyperlink"/>
            <w:rFonts w:ascii="Arial" w:hAnsi="Arial" w:cs="Arial"/>
            <w:color w:val="000000" w:themeColor="text1"/>
            <w:sz w:val="24"/>
            <w:szCs w:val="24"/>
          </w:rPr>
          <w:t>https://news.merton.gov.uk/2022/11/15/merton-success-in-net-zero-innovation-programme-bid/</w:t>
        </w:r>
      </w:hyperlink>
      <w:r w:rsidRPr="008913A5">
        <w:rPr>
          <w:rStyle w:val="Hyperlink"/>
          <w:rFonts w:ascii="Arial" w:hAnsi="Arial" w:cs="Arial"/>
          <w:color w:val="000000" w:themeColor="text1"/>
          <w:sz w:val="24"/>
          <w:szCs w:val="24"/>
        </w:rPr>
        <w:t>)</w:t>
      </w:r>
      <w:r w:rsidRPr="008913A5">
        <w:rPr>
          <w:rFonts w:ascii="Arial" w:hAnsi="Arial" w:cs="Arial"/>
          <w:color w:val="000000" w:themeColor="text1"/>
          <w:sz w:val="24"/>
          <w:szCs w:val="24"/>
        </w:rPr>
        <w:t xml:space="preserve"> </w:t>
      </w:r>
    </w:p>
  </w:endnote>
  <w:endnote w:id="8">
    <w:p w14:paraId="230C00C0" w14:textId="77777777" w:rsidR="00446BEE" w:rsidRPr="008913A5" w:rsidRDefault="00446BEE">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13" w:history="1">
        <w:r w:rsidRPr="008913A5">
          <w:rPr>
            <w:rStyle w:val="Hyperlink"/>
            <w:rFonts w:ascii="Arial" w:hAnsi="Arial" w:cs="Arial"/>
            <w:color w:val="000000" w:themeColor="text1"/>
            <w:sz w:val="24"/>
            <w:szCs w:val="24"/>
          </w:rPr>
          <w:t>https://londoncouncils.gov.uk/our-key-themes/climate-change</w:t>
        </w:r>
      </w:hyperlink>
    </w:p>
  </w:endnote>
  <w:endnote w:id="9">
    <w:p w14:paraId="1E859819" w14:textId="77777777" w:rsidR="00446BEE" w:rsidRPr="008913A5" w:rsidRDefault="00446BEE" w:rsidP="00581210">
      <w:pPr>
        <w:pStyle w:val="Foot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14" w:history="1">
        <w:r w:rsidRPr="008913A5">
          <w:rPr>
            <w:rStyle w:val="Hyperlink"/>
            <w:rFonts w:ascii="Arial" w:hAnsi="Arial" w:cs="Arial"/>
            <w:color w:val="000000" w:themeColor="text1"/>
            <w:sz w:val="24"/>
            <w:szCs w:val="24"/>
          </w:rPr>
          <w:t>Get the Merton Local app</w:t>
        </w:r>
      </w:hyperlink>
      <w:r w:rsidRPr="008913A5">
        <w:rPr>
          <w:rFonts w:ascii="Arial" w:hAnsi="Arial" w:cs="Arial"/>
          <w:color w:val="000000" w:themeColor="text1"/>
          <w:sz w:val="24"/>
          <w:szCs w:val="24"/>
        </w:rPr>
        <w:t xml:space="preserve"> (</w:t>
      </w:r>
      <w:hyperlink r:id="rId15" w:history="1">
        <w:r w:rsidRPr="008913A5">
          <w:rPr>
            <w:rStyle w:val="Hyperlink"/>
            <w:rFonts w:ascii="Arial" w:hAnsi="Arial" w:cs="Arial"/>
            <w:color w:val="000000" w:themeColor="text1"/>
            <w:sz w:val="24"/>
            <w:szCs w:val="24"/>
          </w:rPr>
          <w:t>https://www.merton.gov.uk/business-and-consumers/local-app</w:t>
        </w:r>
      </w:hyperlink>
      <w:r w:rsidRPr="008913A5">
        <w:rPr>
          <w:rFonts w:ascii="Arial" w:hAnsi="Arial" w:cs="Arial"/>
          <w:color w:val="000000" w:themeColor="text1"/>
          <w:sz w:val="24"/>
          <w:szCs w:val="24"/>
        </w:rPr>
        <w:t xml:space="preserve">) </w:t>
      </w:r>
    </w:p>
  </w:endnote>
  <w:endnote w:id="10">
    <w:p w14:paraId="0628C277" w14:textId="77777777" w:rsidR="00446BEE" w:rsidRPr="008913A5" w:rsidRDefault="00446BEE" w:rsidP="00581210">
      <w:pPr>
        <w:pStyle w:val="FootnoteText"/>
        <w:rPr>
          <w:rFonts w:ascii="Arial" w:hAnsi="Arial" w:cs="Arial"/>
          <w:color w:val="000000" w:themeColor="text1"/>
          <w:sz w:val="24"/>
          <w:szCs w:val="24"/>
          <w:u w:val="single"/>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16" w:history="1">
        <w:r w:rsidRPr="008913A5">
          <w:rPr>
            <w:rStyle w:val="Hyperlink"/>
            <w:rFonts w:ascii="Arial" w:hAnsi="Arial" w:cs="Arial"/>
            <w:color w:val="000000" w:themeColor="text1"/>
            <w:sz w:val="24"/>
            <w:szCs w:val="24"/>
          </w:rPr>
          <w:t>Business support for cost of living and climate action</w:t>
        </w:r>
      </w:hyperlink>
      <w:r w:rsidRPr="008913A5">
        <w:rPr>
          <w:rFonts w:ascii="Arial" w:hAnsi="Arial" w:cs="Arial"/>
          <w:color w:val="000000" w:themeColor="text1"/>
          <w:sz w:val="24"/>
          <w:szCs w:val="24"/>
        </w:rPr>
        <w:t xml:space="preserve"> (</w:t>
      </w:r>
      <w:hyperlink r:id="rId17" w:history="1">
        <w:r w:rsidRPr="008913A5">
          <w:rPr>
            <w:rStyle w:val="Hyperlink"/>
            <w:rFonts w:ascii="Arial" w:hAnsi="Arial" w:cs="Arial"/>
            <w:color w:val="000000" w:themeColor="text1"/>
            <w:sz w:val="24"/>
            <w:szCs w:val="24"/>
          </w:rPr>
          <w:t>https://www.merton.gov.uk/business-and-consumers/business-support-and-advice/cost-living-climate-action</w:t>
        </w:r>
      </w:hyperlink>
      <w:r w:rsidRPr="008913A5">
        <w:rPr>
          <w:rStyle w:val="Hyperlink"/>
          <w:rFonts w:ascii="Arial" w:hAnsi="Arial" w:cs="Arial"/>
          <w:color w:val="000000" w:themeColor="text1"/>
          <w:sz w:val="24"/>
          <w:szCs w:val="24"/>
        </w:rPr>
        <w:t>)</w:t>
      </w:r>
    </w:p>
  </w:endnote>
  <w:endnote w:id="11">
    <w:p w14:paraId="3F8077A2" w14:textId="77777777" w:rsidR="00446BEE" w:rsidRPr="008913A5" w:rsidRDefault="00446BEE" w:rsidP="00581210">
      <w:pPr>
        <w:pStyle w:val="Foot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18" w:history="1">
        <w:r w:rsidRPr="008913A5">
          <w:rPr>
            <w:rStyle w:val="Hyperlink"/>
            <w:rFonts w:ascii="Arial" w:hAnsi="Arial" w:cs="Arial"/>
            <w:color w:val="000000" w:themeColor="text1"/>
            <w:sz w:val="24"/>
            <w:szCs w:val="24"/>
          </w:rPr>
          <w:t>Solar Together London</w:t>
        </w:r>
      </w:hyperlink>
      <w:r w:rsidRPr="008913A5">
        <w:rPr>
          <w:rFonts w:ascii="Arial" w:hAnsi="Arial" w:cs="Arial"/>
          <w:color w:val="000000" w:themeColor="text1"/>
          <w:sz w:val="24"/>
          <w:szCs w:val="24"/>
        </w:rPr>
        <w:t xml:space="preserve"> (</w:t>
      </w:r>
      <w:hyperlink r:id="rId19" w:history="1">
        <w:r w:rsidRPr="008913A5">
          <w:rPr>
            <w:rStyle w:val="Hyperlink"/>
            <w:rFonts w:ascii="Arial" w:hAnsi="Arial" w:cs="Arial"/>
            <w:color w:val="000000" w:themeColor="text1"/>
            <w:sz w:val="24"/>
            <w:szCs w:val="24"/>
          </w:rPr>
          <w:t>https://www.london.gov.uk/programmes-and-strategies/environment-and-climate-change/energy/solar-together-london</w:t>
        </w:r>
      </w:hyperlink>
      <w:r w:rsidRPr="008913A5">
        <w:rPr>
          <w:rStyle w:val="Hyperlink"/>
          <w:rFonts w:ascii="Arial" w:hAnsi="Arial" w:cs="Arial"/>
          <w:color w:val="000000" w:themeColor="text1"/>
          <w:sz w:val="24"/>
          <w:szCs w:val="24"/>
        </w:rPr>
        <w:t>)</w:t>
      </w:r>
      <w:r w:rsidRPr="008913A5">
        <w:rPr>
          <w:rFonts w:ascii="Arial" w:hAnsi="Arial" w:cs="Arial"/>
          <w:color w:val="000000" w:themeColor="text1"/>
          <w:sz w:val="24"/>
          <w:szCs w:val="24"/>
        </w:rPr>
        <w:t xml:space="preserve"> </w:t>
      </w:r>
    </w:p>
  </w:endnote>
  <w:endnote w:id="12">
    <w:p w14:paraId="3E7A65BB" w14:textId="77777777" w:rsidR="00446BEE" w:rsidRPr="008913A5" w:rsidRDefault="00446BEE">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20" w:history="1">
        <w:r w:rsidRPr="008913A5">
          <w:rPr>
            <w:rStyle w:val="Hyperlink"/>
            <w:rFonts w:ascii="Arial" w:hAnsi="Arial" w:cs="Arial"/>
            <w:color w:val="000000" w:themeColor="text1"/>
            <w:sz w:val="24"/>
            <w:szCs w:val="24"/>
          </w:rPr>
          <w:t>Warmer Homes</w:t>
        </w:r>
      </w:hyperlink>
      <w:r w:rsidRPr="008913A5">
        <w:rPr>
          <w:rFonts w:ascii="Arial" w:hAnsi="Arial" w:cs="Arial"/>
          <w:color w:val="000000" w:themeColor="text1"/>
          <w:sz w:val="24"/>
          <w:szCs w:val="24"/>
        </w:rPr>
        <w:t xml:space="preserve"> (</w:t>
      </w:r>
      <w:hyperlink r:id="rId21" w:history="1">
        <w:r w:rsidRPr="008913A5">
          <w:rPr>
            <w:rStyle w:val="Hyperlink"/>
            <w:rFonts w:ascii="Arial" w:hAnsi="Arial" w:cs="Arial"/>
            <w:color w:val="000000" w:themeColor="text1"/>
            <w:sz w:val="24"/>
            <w:szCs w:val="24"/>
          </w:rPr>
          <w:t>https://www.london.gov.uk/programmes-strategies/housing-and-land/improving-quality/warmer-homes</w:t>
        </w:r>
      </w:hyperlink>
      <w:r w:rsidRPr="008913A5">
        <w:rPr>
          <w:rStyle w:val="Hyperlink"/>
          <w:rFonts w:ascii="Arial" w:hAnsi="Arial" w:cs="Arial"/>
          <w:color w:val="000000" w:themeColor="text1"/>
          <w:sz w:val="24"/>
          <w:szCs w:val="24"/>
        </w:rPr>
        <w:t>)</w:t>
      </w:r>
    </w:p>
  </w:endnote>
  <w:endnote w:id="13">
    <w:p w14:paraId="3EA7E0FA" w14:textId="77777777" w:rsidR="00446BEE" w:rsidRPr="008913A5" w:rsidRDefault="00446BEE" w:rsidP="00581210">
      <w:pPr>
        <w:pStyle w:val="FootnoteText"/>
        <w:rPr>
          <w:rFonts w:ascii="Arial" w:hAnsi="Arial" w:cs="Arial"/>
          <w:color w:val="000000" w:themeColor="text1"/>
          <w:sz w:val="24"/>
          <w:szCs w:val="24"/>
          <w:u w:val="single"/>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22" w:history="1">
        <w:r w:rsidRPr="008913A5">
          <w:rPr>
            <w:rStyle w:val="Hyperlink"/>
            <w:rFonts w:ascii="Arial" w:hAnsi="Arial" w:cs="Arial"/>
            <w:color w:val="000000" w:themeColor="text1"/>
            <w:sz w:val="24"/>
            <w:szCs w:val="24"/>
          </w:rPr>
          <w:t>Sustainable Merton Merton Garden Streets</w:t>
        </w:r>
      </w:hyperlink>
      <w:r w:rsidRPr="008913A5">
        <w:rPr>
          <w:rFonts w:ascii="Arial" w:hAnsi="Arial" w:cs="Arial"/>
          <w:color w:val="000000" w:themeColor="text1"/>
          <w:sz w:val="24"/>
          <w:szCs w:val="24"/>
        </w:rPr>
        <w:t xml:space="preserve"> (</w:t>
      </w:r>
      <w:hyperlink r:id="rId23" w:history="1">
        <w:r w:rsidRPr="008913A5">
          <w:rPr>
            <w:rStyle w:val="Hyperlink"/>
            <w:rFonts w:ascii="Arial" w:hAnsi="Arial" w:cs="Arial"/>
            <w:color w:val="000000" w:themeColor="text1"/>
            <w:sz w:val="24"/>
            <w:szCs w:val="24"/>
          </w:rPr>
          <w:t>https://www.sustainablemerton.org/gardenstreets</w:t>
        </w:r>
      </w:hyperlink>
      <w:r w:rsidRPr="008913A5">
        <w:rPr>
          <w:rStyle w:val="Hyperlink"/>
          <w:rFonts w:ascii="Arial" w:hAnsi="Arial" w:cs="Arial"/>
          <w:color w:val="000000" w:themeColor="text1"/>
          <w:sz w:val="24"/>
          <w:szCs w:val="24"/>
        </w:rPr>
        <w:t>)</w:t>
      </w:r>
    </w:p>
  </w:endnote>
  <w:endnote w:id="14">
    <w:p w14:paraId="6B803F13" w14:textId="77777777" w:rsidR="00446BEE" w:rsidRPr="008913A5" w:rsidRDefault="00446BEE">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24" w:history="1">
        <w:r w:rsidRPr="008913A5">
          <w:rPr>
            <w:rStyle w:val="Hyperlink"/>
            <w:rFonts w:ascii="Arial" w:hAnsi="Arial" w:cs="Arial"/>
            <w:color w:val="000000" w:themeColor="text1"/>
            <w:sz w:val="24"/>
            <w:szCs w:val="24"/>
          </w:rPr>
          <w:t>Merton Council - Join our Climate Action mailing list</w:t>
        </w:r>
      </w:hyperlink>
      <w:r w:rsidRPr="008913A5">
        <w:rPr>
          <w:rFonts w:ascii="Arial" w:hAnsi="Arial" w:cs="Arial"/>
          <w:color w:val="000000" w:themeColor="text1"/>
          <w:sz w:val="24"/>
          <w:szCs w:val="24"/>
        </w:rPr>
        <w:t xml:space="preserve"> (</w:t>
      </w:r>
      <w:hyperlink r:id="rId25" w:history="1">
        <w:r w:rsidRPr="008913A5">
          <w:rPr>
            <w:rStyle w:val="Hyperlink"/>
            <w:rFonts w:ascii="Arial" w:hAnsi="Arial" w:cs="Arial"/>
            <w:color w:val="000000" w:themeColor="text1"/>
            <w:sz w:val="24"/>
            <w:szCs w:val="24"/>
          </w:rPr>
          <w:t>https://public.govdelivery.com/accounts/UKLBM/signup/19626</w:t>
        </w:r>
      </w:hyperlink>
      <w:r w:rsidRPr="008913A5">
        <w:rPr>
          <w:rFonts w:ascii="Arial" w:hAnsi="Arial" w:cs="Arial"/>
          <w:color w:val="000000" w:themeColor="text1"/>
          <w:sz w:val="24"/>
          <w:szCs w:val="24"/>
        </w:rPr>
        <w:t>)</w:t>
      </w:r>
    </w:p>
  </w:endnote>
  <w:endnote w:id="15">
    <w:p w14:paraId="7167FC39"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26" w:history="1">
        <w:r w:rsidRPr="008913A5">
          <w:rPr>
            <w:rStyle w:val="Hyperlink"/>
            <w:rFonts w:ascii="Arial" w:hAnsi="Arial" w:cs="Arial"/>
            <w:color w:val="000000" w:themeColor="text1"/>
            <w:sz w:val="24"/>
            <w:szCs w:val="24"/>
          </w:rPr>
          <w:t>The Wheel Merton</w:t>
        </w:r>
      </w:hyperlink>
      <w:r w:rsidRPr="008913A5">
        <w:rPr>
          <w:rFonts w:ascii="Arial" w:hAnsi="Arial" w:cs="Arial"/>
          <w:color w:val="000000" w:themeColor="text1"/>
          <w:sz w:val="24"/>
          <w:szCs w:val="24"/>
        </w:rPr>
        <w:t xml:space="preserve"> (</w:t>
      </w:r>
      <w:hyperlink r:id="rId27" w:history="1">
        <w:r w:rsidRPr="008913A5">
          <w:rPr>
            <w:rFonts w:ascii="Arial" w:hAnsi="Arial" w:cs="Arial"/>
            <w:color w:val="000000" w:themeColor="text1"/>
            <w:sz w:val="24"/>
            <w:szCs w:val="24"/>
            <w:u w:val="single"/>
          </w:rPr>
          <w:t>https://www.thewheelmerton.org/</w:t>
        </w:r>
      </w:hyperlink>
      <w:r w:rsidRPr="008913A5">
        <w:rPr>
          <w:rFonts w:ascii="Arial" w:hAnsi="Arial" w:cs="Arial"/>
          <w:color w:val="000000" w:themeColor="text1"/>
          <w:sz w:val="24"/>
          <w:szCs w:val="24"/>
          <w:u w:val="single"/>
        </w:rPr>
        <w:t>)</w:t>
      </w:r>
    </w:p>
  </w:endnote>
  <w:endnote w:id="16">
    <w:p w14:paraId="3D4416C3"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28" w:history="1">
        <w:r w:rsidRPr="008913A5">
          <w:rPr>
            <w:rStyle w:val="Hyperlink"/>
            <w:rFonts w:ascii="Arial" w:hAnsi="Arial" w:cs="Arial"/>
            <w:color w:val="000000" w:themeColor="text1"/>
            <w:sz w:val="24"/>
            <w:szCs w:val="24"/>
          </w:rPr>
          <w:t>SLP Zero Waste Map - South London Partnership</w:t>
        </w:r>
      </w:hyperlink>
      <w:r w:rsidRPr="008913A5">
        <w:rPr>
          <w:rFonts w:ascii="Arial" w:hAnsi="Arial" w:cs="Arial"/>
          <w:color w:val="000000" w:themeColor="text1"/>
          <w:sz w:val="24"/>
          <w:szCs w:val="24"/>
        </w:rPr>
        <w:t xml:space="preserve"> (</w:t>
      </w:r>
      <w:hyperlink r:id="rId29" w:history="1">
        <w:r w:rsidRPr="008913A5">
          <w:rPr>
            <w:rStyle w:val="Hyperlink"/>
            <w:rFonts w:ascii="Arial" w:hAnsi="Arial" w:cs="Arial"/>
            <w:color w:val="000000" w:themeColor="text1"/>
            <w:sz w:val="24"/>
            <w:szCs w:val="24"/>
          </w:rPr>
          <w:t>http://southlondonpartnership.co.uk/place/slp-zero-waste-map/</w:t>
        </w:r>
      </w:hyperlink>
      <w:r w:rsidRPr="008913A5">
        <w:rPr>
          <w:rStyle w:val="Hyperlink"/>
          <w:rFonts w:ascii="Arial" w:hAnsi="Arial" w:cs="Arial"/>
          <w:color w:val="000000" w:themeColor="text1"/>
          <w:sz w:val="24"/>
          <w:szCs w:val="24"/>
        </w:rPr>
        <w:t>)</w:t>
      </w:r>
    </w:p>
  </w:endnote>
  <w:endnote w:id="17">
    <w:p w14:paraId="7829FAA6"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0" w:history="1">
        <w:r w:rsidRPr="008913A5">
          <w:rPr>
            <w:rStyle w:val="Hyperlink"/>
            <w:rFonts w:ascii="Arial" w:hAnsi="Arial" w:cs="Arial"/>
            <w:color w:val="000000" w:themeColor="text1"/>
            <w:sz w:val="24"/>
            <w:szCs w:val="24"/>
          </w:rPr>
          <w:t>Morden Library of Things</w:t>
        </w:r>
      </w:hyperlink>
      <w:r w:rsidRPr="008913A5">
        <w:rPr>
          <w:rFonts w:ascii="Arial" w:hAnsi="Arial" w:cs="Arial"/>
          <w:color w:val="000000" w:themeColor="text1"/>
          <w:sz w:val="24"/>
          <w:szCs w:val="24"/>
        </w:rPr>
        <w:t xml:space="preserve"> (</w:t>
      </w:r>
      <w:hyperlink r:id="rId31" w:history="1">
        <w:r w:rsidRPr="008913A5">
          <w:rPr>
            <w:rStyle w:val="Hyperlink"/>
            <w:rFonts w:ascii="Arial" w:hAnsi="Arial" w:cs="Arial"/>
            <w:color w:val="000000" w:themeColor="text1"/>
            <w:sz w:val="24"/>
            <w:szCs w:val="24"/>
          </w:rPr>
          <w:t>https://www.libraryofthings.co.uk/morden</w:t>
        </w:r>
      </w:hyperlink>
      <w:r w:rsidRPr="008913A5">
        <w:rPr>
          <w:rStyle w:val="Hyperlink"/>
          <w:rFonts w:ascii="Arial" w:hAnsi="Arial" w:cs="Arial"/>
          <w:color w:val="000000" w:themeColor="text1"/>
          <w:sz w:val="24"/>
          <w:szCs w:val="24"/>
        </w:rPr>
        <w:t>)</w:t>
      </w:r>
    </w:p>
  </w:endnote>
  <w:endnote w:id="18">
    <w:p w14:paraId="7D819AE7"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2" w:history="1">
        <w:r w:rsidRPr="008913A5">
          <w:rPr>
            <w:rFonts w:ascii="Arial" w:hAnsi="Arial" w:cs="Arial"/>
            <w:color w:val="000000" w:themeColor="text1"/>
            <w:sz w:val="24"/>
            <w:szCs w:val="24"/>
            <w:u w:val="single"/>
          </w:rPr>
          <w:t>Sustainable Merton Community Fridge</w:t>
        </w:r>
      </w:hyperlink>
      <w:r w:rsidRPr="008913A5">
        <w:rPr>
          <w:rFonts w:ascii="Arial" w:hAnsi="Arial" w:cs="Arial"/>
          <w:color w:val="000000" w:themeColor="text1"/>
          <w:sz w:val="24"/>
          <w:szCs w:val="24"/>
        </w:rPr>
        <w:t xml:space="preserve"> (</w:t>
      </w:r>
      <w:hyperlink r:id="rId33" w:history="1">
        <w:r w:rsidRPr="008913A5">
          <w:rPr>
            <w:rStyle w:val="Hyperlink"/>
            <w:rFonts w:ascii="Arial" w:hAnsi="Arial" w:cs="Arial"/>
            <w:color w:val="000000" w:themeColor="text1"/>
            <w:sz w:val="24"/>
            <w:szCs w:val="24"/>
          </w:rPr>
          <w:t>https://www.sustainablemerton.org/communityfridge</w:t>
        </w:r>
      </w:hyperlink>
      <w:r w:rsidRPr="008913A5">
        <w:rPr>
          <w:rStyle w:val="Hyperlink"/>
          <w:rFonts w:ascii="Arial" w:hAnsi="Arial" w:cs="Arial"/>
          <w:color w:val="000000" w:themeColor="text1"/>
          <w:sz w:val="24"/>
          <w:szCs w:val="24"/>
        </w:rPr>
        <w:t>)</w:t>
      </w:r>
    </w:p>
  </w:endnote>
  <w:endnote w:id="19">
    <w:p w14:paraId="70207FA2" w14:textId="77777777" w:rsidR="008913A5" w:rsidRPr="008913A5" w:rsidRDefault="008913A5" w:rsidP="008913A5">
      <w:pPr>
        <w:pStyle w:val="EndnoteText"/>
        <w:rPr>
          <w:rStyle w:val="Hyperlink"/>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4" w:history="1">
        <w:r w:rsidRPr="008913A5">
          <w:rPr>
            <w:rStyle w:val="Hyperlink"/>
            <w:rFonts w:ascii="Arial" w:hAnsi="Arial" w:cs="Arial"/>
            <w:color w:val="000000" w:themeColor="text1"/>
            <w:sz w:val="24"/>
            <w:szCs w:val="24"/>
          </w:rPr>
          <w:t>South London Careers Hub South London Partnership</w:t>
        </w:r>
      </w:hyperlink>
      <w:r w:rsidRPr="008913A5">
        <w:rPr>
          <w:rFonts w:ascii="Arial" w:hAnsi="Arial" w:cs="Arial"/>
          <w:color w:val="000000" w:themeColor="text1"/>
          <w:sz w:val="24"/>
          <w:szCs w:val="24"/>
        </w:rPr>
        <w:t xml:space="preserve"> (</w:t>
      </w:r>
      <w:hyperlink r:id="rId35">
        <w:r w:rsidRPr="008913A5">
          <w:rPr>
            <w:rStyle w:val="Hyperlink"/>
            <w:rFonts w:ascii="Arial" w:hAnsi="Arial" w:cs="Arial"/>
            <w:color w:val="000000" w:themeColor="text1"/>
            <w:sz w:val="24"/>
            <w:szCs w:val="24"/>
          </w:rPr>
          <w:t>http://southlondonpartnership.co.uk/skills/south-london-careers-hub/</w:t>
        </w:r>
      </w:hyperlink>
      <w:r w:rsidRPr="008913A5">
        <w:rPr>
          <w:rStyle w:val="Hyperlink"/>
          <w:rFonts w:ascii="Arial" w:hAnsi="Arial" w:cs="Arial"/>
          <w:color w:val="000000" w:themeColor="text1"/>
          <w:sz w:val="24"/>
          <w:szCs w:val="24"/>
        </w:rPr>
        <w:t>)</w:t>
      </w:r>
    </w:p>
  </w:endnote>
  <w:endnote w:id="20">
    <w:p w14:paraId="29CD6376"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6" w:history="1">
        <w:r w:rsidRPr="008913A5">
          <w:rPr>
            <w:rStyle w:val="Hyperlink"/>
            <w:rFonts w:ascii="Arial" w:hAnsi="Arial" w:cs="Arial"/>
            <w:color w:val="000000" w:themeColor="text1"/>
            <w:sz w:val="24"/>
            <w:szCs w:val="24"/>
          </w:rPr>
          <w:t>Green skills and the environment Merton Council</w:t>
        </w:r>
      </w:hyperlink>
      <w:r w:rsidRPr="008913A5">
        <w:rPr>
          <w:rFonts w:ascii="Arial" w:hAnsi="Arial" w:cs="Arial"/>
          <w:color w:val="000000" w:themeColor="text1"/>
          <w:sz w:val="24"/>
          <w:szCs w:val="24"/>
        </w:rPr>
        <w:t xml:space="preserve"> (</w:t>
      </w:r>
      <w:hyperlink r:id="rId37">
        <w:r w:rsidRPr="008913A5">
          <w:rPr>
            <w:rStyle w:val="Hyperlink"/>
            <w:rFonts w:ascii="Arial" w:hAnsi="Arial" w:cs="Arial"/>
            <w:color w:val="000000" w:themeColor="text1"/>
            <w:sz w:val="24"/>
            <w:szCs w:val="24"/>
          </w:rPr>
          <w:t>https://www.merton.gov.uk/education-and-learning/adult-education-and-learning/courses-for-adults/green</w:t>
        </w:r>
      </w:hyperlink>
      <w:r w:rsidRPr="008913A5">
        <w:rPr>
          <w:rStyle w:val="Hyperlink"/>
          <w:rFonts w:ascii="Arial" w:hAnsi="Arial" w:cs="Arial"/>
          <w:color w:val="000000" w:themeColor="text1"/>
          <w:sz w:val="24"/>
          <w:szCs w:val="24"/>
        </w:rPr>
        <w:t>)</w:t>
      </w:r>
    </w:p>
  </w:endnote>
  <w:endnote w:id="21">
    <w:p w14:paraId="476D7837"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38" w:history="1">
        <w:r w:rsidRPr="008913A5">
          <w:rPr>
            <w:rStyle w:val="Hyperlink"/>
            <w:rFonts w:ascii="Arial" w:hAnsi="Arial" w:cs="Arial"/>
            <w:color w:val="000000" w:themeColor="text1"/>
            <w:sz w:val="24"/>
            <w:szCs w:val="24"/>
          </w:rPr>
          <w:t>Business support for cost of living and climate action Merton Council</w:t>
        </w:r>
      </w:hyperlink>
      <w:r w:rsidRPr="008913A5">
        <w:rPr>
          <w:rFonts w:ascii="Arial" w:hAnsi="Arial" w:cs="Arial"/>
          <w:color w:val="000000" w:themeColor="text1"/>
          <w:sz w:val="24"/>
          <w:szCs w:val="24"/>
        </w:rPr>
        <w:t xml:space="preserve"> (</w:t>
      </w:r>
      <w:hyperlink r:id="rId39" w:history="1">
        <w:r w:rsidRPr="008913A5">
          <w:rPr>
            <w:rStyle w:val="Hyperlink"/>
            <w:rFonts w:ascii="Arial" w:hAnsi="Arial" w:cs="Arial"/>
            <w:color w:val="000000" w:themeColor="text1"/>
            <w:sz w:val="24"/>
            <w:szCs w:val="24"/>
          </w:rPr>
          <w:t>https://www.merton.gov.uk/business-and-consumers/business-support-and-advice/cost-living-climate-action</w:t>
        </w:r>
      </w:hyperlink>
      <w:r w:rsidRPr="008913A5">
        <w:rPr>
          <w:rStyle w:val="Hyperlink"/>
          <w:rFonts w:ascii="Arial" w:hAnsi="Arial" w:cs="Arial"/>
          <w:color w:val="000000" w:themeColor="text1"/>
          <w:sz w:val="24"/>
          <w:szCs w:val="24"/>
        </w:rPr>
        <w:t>)</w:t>
      </w:r>
    </w:p>
  </w:endnote>
  <w:endnote w:id="22">
    <w:p w14:paraId="4DA9A15C"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0" w:history="1">
        <w:r w:rsidRPr="008913A5">
          <w:rPr>
            <w:rStyle w:val="Hyperlink"/>
            <w:rFonts w:ascii="Arial" w:hAnsi="Arial" w:cs="Arial"/>
            <w:color w:val="000000" w:themeColor="text1"/>
            <w:sz w:val="24"/>
            <w:szCs w:val="24"/>
          </w:rPr>
          <w:t>Low Carbon Network Workshops - Big Knowledge</w:t>
        </w:r>
      </w:hyperlink>
      <w:r w:rsidRPr="008913A5">
        <w:rPr>
          <w:rFonts w:ascii="Arial" w:hAnsi="Arial" w:cs="Arial"/>
          <w:color w:val="000000" w:themeColor="text1"/>
          <w:sz w:val="24"/>
          <w:szCs w:val="24"/>
        </w:rPr>
        <w:t xml:space="preserve"> (</w:t>
      </w:r>
      <w:hyperlink r:id="rId41" w:history="1">
        <w:r w:rsidRPr="008913A5">
          <w:rPr>
            <w:rStyle w:val="Hyperlink"/>
            <w:rFonts w:ascii="Arial" w:hAnsi="Arial" w:cs="Arial"/>
            <w:color w:val="000000" w:themeColor="text1"/>
            <w:sz w:val="24"/>
            <w:szCs w:val="24"/>
          </w:rPr>
          <w:t>https://big-knowledge.co.uk/networks/low-carbon-network/low-carbon-network-workshops/</w:t>
        </w:r>
      </w:hyperlink>
      <w:r w:rsidRPr="008913A5">
        <w:rPr>
          <w:rStyle w:val="Hyperlink"/>
          <w:rFonts w:ascii="Arial" w:hAnsi="Arial" w:cs="Arial"/>
          <w:color w:val="000000" w:themeColor="text1"/>
          <w:sz w:val="24"/>
          <w:szCs w:val="24"/>
        </w:rPr>
        <w:t>)</w:t>
      </w:r>
    </w:p>
  </w:endnote>
  <w:endnote w:id="23">
    <w:p w14:paraId="7FA015EB"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2" w:history="1">
        <w:r w:rsidRPr="008913A5">
          <w:rPr>
            <w:rStyle w:val="Hyperlink"/>
            <w:rFonts w:ascii="Arial" w:hAnsi="Arial" w:cs="Arial"/>
            <w:color w:val="000000" w:themeColor="text1"/>
            <w:sz w:val="24"/>
            <w:szCs w:val="24"/>
          </w:rPr>
          <w:t>Get help to make your home warmer and save energy Merton Council</w:t>
        </w:r>
      </w:hyperlink>
      <w:r w:rsidRPr="008913A5">
        <w:rPr>
          <w:rFonts w:ascii="Arial" w:hAnsi="Arial" w:cs="Arial"/>
          <w:color w:val="000000" w:themeColor="text1"/>
          <w:sz w:val="24"/>
          <w:szCs w:val="24"/>
        </w:rPr>
        <w:t xml:space="preserve"> (</w:t>
      </w:r>
      <w:hyperlink r:id="rId43" w:history="1">
        <w:r w:rsidRPr="008913A5">
          <w:rPr>
            <w:rStyle w:val="Hyperlink"/>
            <w:rFonts w:ascii="Arial" w:hAnsi="Arial" w:cs="Arial"/>
            <w:color w:val="000000" w:themeColor="text1"/>
            <w:sz w:val="24"/>
            <w:szCs w:val="24"/>
          </w:rPr>
          <w:t>https://www.merton.gov.uk/council-tax-benefits-and-housing/warm-green-homes</w:t>
        </w:r>
      </w:hyperlink>
      <w:r w:rsidRPr="008913A5">
        <w:rPr>
          <w:rStyle w:val="Hyperlink"/>
          <w:rFonts w:ascii="Arial" w:hAnsi="Arial" w:cs="Arial"/>
          <w:color w:val="000000" w:themeColor="text1"/>
          <w:sz w:val="24"/>
          <w:szCs w:val="24"/>
        </w:rPr>
        <w:t>)</w:t>
      </w:r>
    </w:p>
  </w:endnote>
  <w:endnote w:id="24">
    <w:p w14:paraId="3B75CDDC"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4" w:history="1">
        <w:r w:rsidRPr="008913A5">
          <w:rPr>
            <w:rStyle w:val="Hyperlink"/>
            <w:rFonts w:ascii="Arial" w:hAnsi="Arial" w:cs="Arial"/>
            <w:color w:val="000000" w:themeColor="text1"/>
            <w:sz w:val="24"/>
            <w:szCs w:val="24"/>
          </w:rPr>
          <w:t>Sustainable Merton Energy Page</w:t>
        </w:r>
      </w:hyperlink>
      <w:r w:rsidRPr="008913A5">
        <w:rPr>
          <w:rFonts w:ascii="Arial" w:hAnsi="Arial" w:cs="Arial"/>
          <w:color w:val="000000" w:themeColor="text1"/>
          <w:sz w:val="24"/>
          <w:szCs w:val="24"/>
        </w:rPr>
        <w:t xml:space="preserve"> </w:t>
      </w:r>
      <w:hyperlink r:id="rId45" w:history="1">
        <w:r w:rsidRPr="008913A5">
          <w:rPr>
            <w:rStyle w:val="Hyperlink"/>
            <w:rFonts w:ascii="Arial" w:hAnsi="Arial" w:cs="Arial"/>
            <w:color w:val="000000" w:themeColor="text1"/>
            <w:sz w:val="24"/>
            <w:szCs w:val="24"/>
          </w:rPr>
          <w:t>https://www.sustainablemerton.org/energy</w:t>
        </w:r>
      </w:hyperlink>
    </w:p>
  </w:endnote>
  <w:endnote w:id="25">
    <w:p w14:paraId="31674392"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6" w:history="1">
        <w:r w:rsidRPr="008913A5">
          <w:rPr>
            <w:rStyle w:val="Hyperlink"/>
            <w:rFonts w:ascii="Arial" w:hAnsi="Arial" w:cs="Arial"/>
            <w:color w:val="000000" w:themeColor="text1"/>
            <w:sz w:val="24"/>
            <w:szCs w:val="24"/>
          </w:rPr>
          <w:t>Ecofurb - Low carbon home renovations in London</w:t>
        </w:r>
      </w:hyperlink>
      <w:r w:rsidRPr="008913A5">
        <w:rPr>
          <w:rFonts w:ascii="Arial" w:hAnsi="Arial" w:cs="Arial"/>
          <w:color w:val="000000" w:themeColor="text1"/>
          <w:sz w:val="24"/>
          <w:szCs w:val="24"/>
        </w:rPr>
        <w:t xml:space="preserve"> (</w:t>
      </w:r>
      <w:hyperlink r:id="rId47" w:history="1">
        <w:r w:rsidRPr="008913A5">
          <w:rPr>
            <w:rStyle w:val="Hyperlink"/>
            <w:rFonts w:ascii="Arial" w:hAnsi="Arial" w:cs="Arial"/>
            <w:color w:val="000000" w:themeColor="text1"/>
            <w:sz w:val="24"/>
            <w:szCs w:val="24"/>
          </w:rPr>
          <w:t>https://www.ecofurb.com/</w:t>
        </w:r>
      </w:hyperlink>
      <w:r w:rsidRPr="008913A5">
        <w:rPr>
          <w:rFonts w:ascii="Arial" w:hAnsi="Arial" w:cs="Arial"/>
          <w:color w:val="000000" w:themeColor="text1"/>
          <w:sz w:val="24"/>
          <w:szCs w:val="24"/>
        </w:rPr>
        <w:t>)</w:t>
      </w:r>
    </w:p>
  </w:endnote>
  <w:endnote w:id="26">
    <w:p w14:paraId="6197F8ED"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8" w:history="1">
        <w:r w:rsidRPr="008913A5">
          <w:rPr>
            <w:rStyle w:val="Hyperlink"/>
            <w:rFonts w:ascii="Arial" w:hAnsi="Arial" w:cs="Arial"/>
            <w:color w:val="000000" w:themeColor="text1"/>
            <w:sz w:val="24"/>
            <w:szCs w:val="24"/>
          </w:rPr>
          <w:t>A comprehensive guide to solar panels - Energy Saving Trust (https://energysavingtrust.org.uk/advice/solar-panels/)</w:t>
        </w:r>
      </w:hyperlink>
    </w:p>
  </w:endnote>
  <w:endnote w:id="27">
    <w:p w14:paraId="1E35817A"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49" w:history="1">
        <w:r w:rsidRPr="008913A5">
          <w:rPr>
            <w:rStyle w:val="Hyperlink"/>
            <w:rFonts w:ascii="Arial" w:hAnsi="Arial" w:cs="Arial"/>
            <w:color w:val="000000" w:themeColor="text1"/>
            <w:sz w:val="24"/>
            <w:szCs w:val="24"/>
          </w:rPr>
          <w:t>Road safety Adult cycle training Merton Council</w:t>
        </w:r>
      </w:hyperlink>
      <w:r w:rsidRPr="008913A5">
        <w:rPr>
          <w:rFonts w:ascii="Arial" w:hAnsi="Arial" w:cs="Arial"/>
          <w:color w:val="000000" w:themeColor="text1"/>
          <w:sz w:val="24"/>
          <w:szCs w:val="24"/>
        </w:rPr>
        <w:t xml:space="preserve"> (</w:t>
      </w:r>
      <w:hyperlink r:id="rId50" w:history="1">
        <w:r w:rsidRPr="008913A5">
          <w:rPr>
            <w:rStyle w:val="Hyperlink"/>
            <w:rFonts w:ascii="Arial" w:hAnsi="Arial" w:cs="Arial"/>
            <w:color w:val="000000" w:themeColor="text1"/>
            <w:sz w:val="24"/>
            <w:szCs w:val="24"/>
          </w:rPr>
          <w:t>https://www.merton.gov.uk/streets-parking-transport/road-safety/adult-cycle-training</w:t>
        </w:r>
      </w:hyperlink>
      <w:r w:rsidRPr="008913A5">
        <w:rPr>
          <w:rStyle w:val="Hyperlink"/>
          <w:rFonts w:ascii="Arial" w:hAnsi="Arial" w:cs="Arial"/>
          <w:color w:val="000000" w:themeColor="text1"/>
          <w:sz w:val="24"/>
          <w:szCs w:val="24"/>
        </w:rPr>
        <w:t>)</w:t>
      </w:r>
    </w:p>
  </w:endnote>
  <w:endnote w:id="28">
    <w:p w14:paraId="05B4F5F2"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51" w:history="1">
        <w:r w:rsidRPr="008913A5">
          <w:rPr>
            <w:rStyle w:val="Hyperlink"/>
            <w:rFonts w:ascii="Arial" w:hAnsi="Arial" w:cs="Arial"/>
            <w:color w:val="000000" w:themeColor="text1"/>
            <w:sz w:val="24"/>
            <w:szCs w:val="24"/>
          </w:rPr>
          <w:t>Try Before You Bike PeddleMyWheels</w:t>
        </w:r>
      </w:hyperlink>
      <w:r w:rsidRPr="008913A5">
        <w:rPr>
          <w:rFonts w:ascii="Arial" w:hAnsi="Arial" w:cs="Arial"/>
          <w:color w:val="000000" w:themeColor="text1"/>
          <w:sz w:val="24"/>
          <w:szCs w:val="24"/>
        </w:rPr>
        <w:t xml:space="preserve"> (</w:t>
      </w:r>
      <w:hyperlink r:id="rId52" w:history="1">
        <w:r w:rsidRPr="008913A5">
          <w:rPr>
            <w:rStyle w:val="Hyperlink"/>
            <w:rFonts w:ascii="Arial" w:hAnsi="Arial" w:cs="Arial"/>
            <w:color w:val="000000" w:themeColor="text1"/>
            <w:sz w:val="24"/>
            <w:szCs w:val="24"/>
          </w:rPr>
          <w:t>https://www.peddlemywheels.com/try-before-you-bike</w:t>
        </w:r>
      </w:hyperlink>
      <w:r w:rsidRPr="008913A5">
        <w:rPr>
          <w:rStyle w:val="Hyperlink"/>
          <w:rFonts w:ascii="Arial" w:hAnsi="Arial" w:cs="Arial"/>
          <w:color w:val="000000" w:themeColor="text1"/>
          <w:sz w:val="24"/>
          <w:szCs w:val="24"/>
        </w:rPr>
        <w:t>)</w:t>
      </w:r>
    </w:p>
  </w:endnote>
  <w:endnote w:id="29">
    <w:p w14:paraId="0A4C097A"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w:history="1">
        <w:r w:rsidRPr="008913A5">
          <w:rPr>
            <w:rStyle w:val="Hyperlink"/>
            <w:rFonts w:ascii="Arial" w:hAnsi="Arial" w:cs="Arial"/>
            <w:color w:val="000000" w:themeColor="text1"/>
            <w:sz w:val="24"/>
            <w:szCs w:val="24"/>
          </w:rPr>
          <w:t>Grant schemes for electric vehicle charging infrastructure - GOV.UK (www.gov.uk)</w:t>
        </w:r>
      </w:hyperlink>
      <w:r w:rsidRPr="008913A5">
        <w:rPr>
          <w:rFonts w:ascii="Arial" w:hAnsi="Arial" w:cs="Arial"/>
          <w:color w:val="000000" w:themeColor="text1"/>
          <w:sz w:val="24"/>
          <w:szCs w:val="24"/>
        </w:rPr>
        <w:t xml:space="preserve"> (</w:t>
      </w:r>
      <w:hyperlink r:id="rId53" w:history="1">
        <w:r w:rsidRPr="008913A5">
          <w:rPr>
            <w:rStyle w:val="Hyperlink"/>
            <w:rFonts w:ascii="Arial" w:hAnsi="Arial" w:cs="Arial"/>
            <w:color w:val="000000" w:themeColor="text1"/>
            <w:sz w:val="24"/>
            <w:szCs w:val="24"/>
          </w:rPr>
          <w:t>https://www.gov.uk/government/collections/government-grants-for-low-emission-vehicles</w:t>
        </w:r>
      </w:hyperlink>
      <w:r w:rsidRPr="008913A5">
        <w:rPr>
          <w:rStyle w:val="Hyperlink"/>
          <w:rFonts w:ascii="Arial" w:hAnsi="Arial" w:cs="Arial"/>
          <w:color w:val="000000" w:themeColor="text1"/>
          <w:sz w:val="24"/>
          <w:szCs w:val="24"/>
        </w:rPr>
        <w:t>)</w:t>
      </w:r>
    </w:p>
  </w:endnote>
  <w:endnote w:id="30">
    <w:p w14:paraId="22144884"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54" w:history="1">
        <w:r w:rsidRPr="008913A5">
          <w:rPr>
            <w:rStyle w:val="Hyperlink"/>
            <w:rFonts w:ascii="Arial" w:hAnsi="Arial" w:cs="Arial"/>
            <w:color w:val="000000" w:themeColor="text1"/>
            <w:sz w:val="24"/>
            <w:szCs w:val="24"/>
          </w:rPr>
          <w:t>Plans for new electric vehicle lamp charging points Merton Council</w:t>
        </w:r>
      </w:hyperlink>
      <w:r w:rsidRPr="008913A5">
        <w:rPr>
          <w:rFonts w:ascii="Arial" w:hAnsi="Arial" w:cs="Arial"/>
          <w:color w:val="000000" w:themeColor="text1"/>
          <w:sz w:val="24"/>
          <w:szCs w:val="24"/>
        </w:rPr>
        <w:t xml:space="preserve"> (</w:t>
      </w:r>
      <w:hyperlink r:id="rId55" w:history="1">
        <w:r w:rsidRPr="008913A5">
          <w:rPr>
            <w:rStyle w:val="Hyperlink"/>
            <w:rFonts w:ascii="Arial" w:hAnsi="Arial" w:cs="Arial"/>
            <w:color w:val="000000" w:themeColor="text1"/>
            <w:sz w:val="24"/>
            <w:szCs w:val="24"/>
          </w:rPr>
          <w:t>https://www.merton.gov.uk/streets-parking-transport/ev-charging/lamp-charging-project</w:t>
        </w:r>
      </w:hyperlink>
      <w:r w:rsidRPr="008913A5">
        <w:rPr>
          <w:rStyle w:val="Hyperlink"/>
          <w:rFonts w:ascii="Arial" w:hAnsi="Arial" w:cs="Arial"/>
          <w:color w:val="000000" w:themeColor="text1"/>
          <w:sz w:val="24"/>
          <w:szCs w:val="24"/>
        </w:rPr>
        <w:t>)</w:t>
      </w:r>
    </w:p>
  </w:endnote>
  <w:endnote w:id="31">
    <w:p w14:paraId="7F2EB675"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56" w:history="1">
        <w:r w:rsidRPr="008913A5">
          <w:rPr>
            <w:rStyle w:val="Hyperlink"/>
            <w:rFonts w:ascii="Arial" w:hAnsi="Arial" w:cs="Arial"/>
            <w:color w:val="000000" w:themeColor="text1"/>
            <w:sz w:val="24"/>
            <w:szCs w:val="24"/>
          </w:rPr>
          <w:t xml:space="preserve">Compare electric car running cost with petrol or diesel </w:t>
        </w:r>
      </w:hyperlink>
      <w:r w:rsidRPr="008913A5">
        <w:rPr>
          <w:rFonts w:ascii="Arial" w:hAnsi="Arial" w:cs="Arial"/>
          <w:color w:val="000000" w:themeColor="text1"/>
          <w:sz w:val="24"/>
          <w:szCs w:val="24"/>
        </w:rPr>
        <w:t xml:space="preserve"> (</w:t>
      </w:r>
      <w:hyperlink r:id="rId57" w:history="1">
        <w:r w:rsidRPr="008913A5">
          <w:rPr>
            <w:rStyle w:val="Hyperlink"/>
            <w:rFonts w:ascii="Arial" w:hAnsi="Arial" w:cs="Arial"/>
            <w:color w:val="000000" w:themeColor="text1"/>
            <w:sz w:val="24"/>
            <w:szCs w:val="24"/>
          </w:rPr>
          <w:t>https://www.zap-map.com/tools/journey-cost-calculator/</w:t>
        </w:r>
      </w:hyperlink>
      <w:r w:rsidRPr="008913A5">
        <w:rPr>
          <w:rStyle w:val="Hyperlink"/>
          <w:rFonts w:ascii="Arial" w:hAnsi="Arial" w:cs="Arial"/>
          <w:color w:val="000000" w:themeColor="text1"/>
          <w:sz w:val="24"/>
          <w:szCs w:val="24"/>
        </w:rPr>
        <w:t>)</w:t>
      </w:r>
    </w:p>
  </w:endnote>
  <w:endnote w:id="32">
    <w:p w14:paraId="3E1AA3C9" w14:textId="77777777" w:rsidR="008913A5" w:rsidRPr="008913A5" w:rsidRDefault="008913A5" w:rsidP="008913A5">
      <w:pPr>
        <w:pStyle w:val="EndnoteText"/>
        <w:rPr>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58" w:history="1">
        <w:r w:rsidRPr="008913A5">
          <w:rPr>
            <w:rStyle w:val="Hyperlink"/>
            <w:rFonts w:ascii="Arial" w:hAnsi="Arial" w:cs="Arial"/>
            <w:color w:val="000000" w:themeColor="text1"/>
            <w:sz w:val="24"/>
            <w:szCs w:val="24"/>
          </w:rPr>
          <w:t>Energy saving trust electric vehicle mythbusting (https://energysavingtrust.org.uk/electric-vehicles-debunking-myths/)</w:t>
        </w:r>
      </w:hyperlink>
    </w:p>
  </w:endnote>
  <w:endnote w:id="33">
    <w:p w14:paraId="1F0A2479" w14:textId="77777777" w:rsidR="008913A5" w:rsidRPr="008913A5" w:rsidRDefault="008913A5" w:rsidP="008913A5">
      <w:pPr>
        <w:pStyle w:val="EndnoteText"/>
        <w:rPr>
          <w:rStyle w:val="Hyperlink"/>
          <w:rFonts w:ascii="Arial" w:hAnsi="Arial" w:cs="Arial"/>
          <w:color w:val="000000" w:themeColor="text1"/>
          <w:sz w:val="24"/>
          <w:szCs w:val="24"/>
        </w:rPr>
      </w:pPr>
      <w:r w:rsidRPr="008913A5">
        <w:rPr>
          <w:rStyle w:val="EndnoteReference"/>
          <w:rFonts w:ascii="Arial" w:hAnsi="Arial" w:cs="Arial"/>
          <w:color w:val="000000" w:themeColor="text1"/>
          <w:sz w:val="24"/>
          <w:szCs w:val="24"/>
        </w:rPr>
        <w:endnoteRef/>
      </w:r>
      <w:r w:rsidRPr="008913A5">
        <w:rPr>
          <w:rFonts w:ascii="Arial" w:hAnsi="Arial" w:cs="Arial"/>
          <w:color w:val="000000" w:themeColor="text1"/>
          <w:sz w:val="24"/>
          <w:szCs w:val="24"/>
        </w:rPr>
        <w:t xml:space="preserve"> </w:t>
      </w:r>
      <w:hyperlink r:id="rId59" w:history="1">
        <w:r w:rsidRPr="008913A5">
          <w:rPr>
            <w:rStyle w:val="Hyperlink"/>
            <w:rFonts w:ascii="Arial" w:hAnsi="Arial" w:cs="Arial"/>
            <w:color w:val="000000" w:themeColor="text1"/>
            <w:sz w:val="24"/>
            <w:szCs w:val="24"/>
          </w:rPr>
          <w:t>About Habitats &amp; Heritage (habitatsandheritage.org.uk)</w:t>
        </w:r>
      </w:hyperlink>
      <w:r w:rsidRPr="008913A5">
        <w:rPr>
          <w:rStyle w:val="Hyperlink"/>
          <w:rFonts w:ascii="Arial" w:hAnsi="Arial" w:cs="Arial"/>
          <w:color w:val="000000" w:themeColor="text1"/>
          <w:sz w:val="24"/>
          <w:szCs w:val="24"/>
        </w:rPr>
        <w:t xml:space="preserve"> </w:t>
      </w:r>
    </w:p>
    <w:p w14:paraId="6325F040" w14:textId="77777777" w:rsidR="008913A5" w:rsidRDefault="008913A5" w:rsidP="008913A5"/>
    <w:p w14:paraId="417EAD3A"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w:t>
      </w:r>
    </w:p>
    <w:p w14:paraId="33C86C14"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2AE70539"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7BC019E5"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13AE5D41"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233C5238"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5C2AEC62"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75BB54B9"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2EAE3757"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6C8DE170" w14:textId="77777777" w:rsidR="008913A5" w:rsidRDefault="008913A5" w:rsidP="008913A5">
      <w:pPr>
        <w:pStyle w:val="paragraph"/>
        <w:spacing w:before="0" w:beforeAutospacing="0" w:after="0" w:afterAutospacing="0"/>
        <w:ind w:left="720"/>
        <w:textAlignment w:val="baseline"/>
        <w:rPr>
          <w:rStyle w:val="eop"/>
          <w:rFonts w:ascii="Calibri" w:hAnsi="Calibri" w:cs="Calibri"/>
          <w:sz w:val="22"/>
          <w:szCs w:val="22"/>
        </w:rPr>
      </w:pPr>
    </w:p>
    <w:p w14:paraId="1A0E87EA" w14:textId="77777777" w:rsidR="008913A5" w:rsidRDefault="008913A5" w:rsidP="008913A5">
      <w:pPr>
        <w:pStyle w:val="paragraph"/>
        <w:spacing w:before="0" w:beforeAutospacing="0" w:after="0" w:afterAutospacing="0"/>
        <w:ind w:left="720"/>
        <w:textAlignment w:val="baseline"/>
        <w:rPr>
          <w:rFonts w:ascii="Calibri" w:hAnsi="Calibri" w:cs="Calibri"/>
          <w:sz w:val="22"/>
          <w:szCs w:val="22"/>
        </w:rPr>
      </w:pPr>
    </w:p>
    <w:p w14:paraId="3A80EA29" w14:textId="77777777" w:rsidR="008913A5" w:rsidRPr="006A0B6B" w:rsidRDefault="008913A5" w:rsidP="00891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3F40" w14:textId="77777777" w:rsidR="005B2F62" w:rsidRDefault="005B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16246"/>
      <w:docPartObj>
        <w:docPartGallery w:val="Page Numbers (Bottom of Page)"/>
        <w:docPartUnique/>
      </w:docPartObj>
    </w:sdtPr>
    <w:sdtContent>
      <w:p w14:paraId="1B027F1E" w14:textId="0A1DE7A0" w:rsidR="008913A5" w:rsidRDefault="008913A5">
        <w:pPr>
          <w:pStyle w:val="Footer"/>
          <w:jc w:val="right"/>
        </w:pPr>
        <w:r>
          <w:fldChar w:fldCharType="begin"/>
        </w:r>
        <w:r>
          <w:instrText>PAGE   \* MERGEFORMAT</w:instrText>
        </w:r>
        <w:r>
          <w:fldChar w:fldCharType="separate"/>
        </w:r>
        <w:r>
          <w:t>2</w:t>
        </w:r>
        <w:r>
          <w:fldChar w:fldCharType="end"/>
        </w:r>
      </w:p>
    </w:sdtContent>
  </w:sdt>
  <w:p w14:paraId="527623FF" w14:textId="77777777" w:rsidR="00DE734C" w:rsidRDefault="00DE7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A11D" w14:textId="77777777" w:rsidR="005B2F62" w:rsidRDefault="005B2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398"/>
      <w:docPartObj>
        <w:docPartGallery w:val="Page Numbers (Bottom of Page)"/>
        <w:docPartUnique/>
      </w:docPartObj>
    </w:sdtPr>
    <w:sdtContent>
      <w:p w14:paraId="520B50A1" w14:textId="77777777" w:rsidR="008913A5" w:rsidRDefault="008913A5">
        <w:pPr>
          <w:pStyle w:val="Footer"/>
          <w:jc w:val="right"/>
        </w:pPr>
        <w:r>
          <w:fldChar w:fldCharType="begin"/>
        </w:r>
        <w:r>
          <w:instrText>PAGE   \* MERGEFORMAT</w:instrText>
        </w:r>
        <w:r>
          <w:fldChar w:fldCharType="separate"/>
        </w:r>
        <w:r>
          <w:t>2</w:t>
        </w:r>
        <w:r>
          <w:fldChar w:fldCharType="end"/>
        </w:r>
      </w:p>
    </w:sdtContent>
  </w:sdt>
  <w:p w14:paraId="17211C2A" w14:textId="77777777" w:rsidR="008913A5" w:rsidRDefault="0089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1FE5" w14:textId="77777777" w:rsidR="006A6360" w:rsidRDefault="006A6360" w:rsidP="00D90EDC">
      <w:pPr>
        <w:spacing w:after="0" w:line="240" w:lineRule="auto"/>
      </w:pPr>
      <w:r>
        <w:separator/>
      </w:r>
    </w:p>
  </w:footnote>
  <w:footnote w:type="continuationSeparator" w:id="0">
    <w:p w14:paraId="17C020EB" w14:textId="77777777" w:rsidR="006A6360" w:rsidRDefault="006A6360" w:rsidP="00D90EDC">
      <w:pPr>
        <w:spacing w:after="0" w:line="240" w:lineRule="auto"/>
      </w:pPr>
      <w:r>
        <w:continuationSeparator/>
      </w:r>
    </w:p>
  </w:footnote>
  <w:footnote w:type="continuationNotice" w:id="1">
    <w:p w14:paraId="774027B0" w14:textId="77777777" w:rsidR="006A6360" w:rsidRDefault="006A6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5637" w14:textId="77777777" w:rsidR="005B2F62" w:rsidRDefault="005B2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682C" w14:textId="77777777" w:rsidR="005B2F62" w:rsidRDefault="005B2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EE40" w14:textId="77777777" w:rsidR="005B2F62" w:rsidRDefault="005B2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BAD" w14:textId="77777777" w:rsidR="008913A5" w:rsidRPr="00DD6683" w:rsidRDefault="008913A5" w:rsidP="00DD6683">
    <w:pPr>
      <w:pStyle w:val="Header"/>
      <w:jc w:val="center"/>
      <w:rPr>
        <w:b/>
        <w:bCs/>
      </w:rPr>
    </w:pPr>
    <w:r w:rsidRPr="00DD6683">
      <w:rPr>
        <w:b/>
        <w:bCs/>
      </w:rPr>
      <w:t>What you can do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BC9E" w14:textId="52A749E5" w:rsidR="00DD6683" w:rsidRPr="00DD6683" w:rsidRDefault="00DD6683" w:rsidP="00DD6683">
    <w:pPr>
      <w:pStyle w:val="Header"/>
      <w:jc w:val="center"/>
      <w:rPr>
        <w:b/>
        <w:bCs/>
      </w:rPr>
    </w:pPr>
  </w:p>
</w:hdr>
</file>

<file path=word/intelligence2.xml><?xml version="1.0" encoding="utf-8"?>
<int2:intelligence xmlns:int2="http://schemas.microsoft.com/office/intelligence/2020/intelligence" xmlns:oel="http://schemas.microsoft.com/office/2019/extlst">
  <int2:observations>
    <int2:bookmark int2:bookmarkName="_Int_YMtXhgTB" int2:invalidationBookmarkName="" int2:hashCode="Ce8OlaQ3S3gAaD" int2:id="IMpWopd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EFB"/>
    <w:multiLevelType w:val="hybridMultilevel"/>
    <w:tmpl w:val="77E2B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4A84F"/>
    <w:multiLevelType w:val="hybridMultilevel"/>
    <w:tmpl w:val="7CCADEC4"/>
    <w:lvl w:ilvl="0" w:tplc="A4CA6942">
      <w:start w:val="1"/>
      <w:numFmt w:val="bullet"/>
      <w:lvlText w:val=""/>
      <w:lvlJc w:val="left"/>
      <w:pPr>
        <w:ind w:left="720" w:hanging="360"/>
      </w:pPr>
      <w:rPr>
        <w:rFonts w:ascii="Symbol" w:hAnsi="Symbol" w:hint="default"/>
      </w:rPr>
    </w:lvl>
    <w:lvl w:ilvl="1" w:tplc="6B8AF8F6">
      <w:start w:val="1"/>
      <w:numFmt w:val="bullet"/>
      <w:lvlText w:val="o"/>
      <w:lvlJc w:val="left"/>
      <w:pPr>
        <w:ind w:left="1440" w:hanging="360"/>
      </w:pPr>
      <w:rPr>
        <w:rFonts w:ascii="Courier New" w:hAnsi="Courier New" w:hint="default"/>
      </w:rPr>
    </w:lvl>
    <w:lvl w:ilvl="2" w:tplc="BC72DEFC">
      <w:start w:val="1"/>
      <w:numFmt w:val="bullet"/>
      <w:lvlText w:val=""/>
      <w:lvlJc w:val="left"/>
      <w:pPr>
        <w:ind w:left="2160" w:hanging="360"/>
      </w:pPr>
      <w:rPr>
        <w:rFonts w:ascii="Wingdings" w:hAnsi="Wingdings" w:hint="default"/>
      </w:rPr>
    </w:lvl>
    <w:lvl w:ilvl="3" w:tplc="193EB9DC">
      <w:start w:val="1"/>
      <w:numFmt w:val="bullet"/>
      <w:lvlText w:val=""/>
      <w:lvlJc w:val="left"/>
      <w:pPr>
        <w:ind w:left="2880" w:hanging="360"/>
      </w:pPr>
      <w:rPr>
        <w:rFonts w:ascii="Symbol" w:hAnsi="Symbol" w:hint="default"/>
      </w:rPr>
    </w:lvl>
    <w:lvl w:ilvl="4" w:tplc="B2340464">
      <w:start w:val="1"/>
      <w:numFmt w:val="bullet"/>
      <w:lvlText w:val="o"/>
      <w:lvlJc w:val="left"/>
      <w:pPr>
        <w:ind w:left="3600" w:hanging="360"/>
      </w:pPr>
      <w:rPr>
        <w:rFonts w:ascii="Courier New" w:hAnsi="Courier New" w:hint="default"/>
      </w:rPr>
    </w:lvl>
    <w:lvl w:ilvl="5" w:tplc="E10E5756">
      <w:start w:val="1"/>
      <w:numFmt w:val="bullet"/>
      <w:lvlText w:val=""/>
      <w:lvlJc w:val="left"/>
      <w:pPr>
        <w:ind w:left="4320" w:hanging="360"/>
      </w:pPr>
      <w:rPr>
        <w:rFonts w:ascii="Wingdings" w:hAnsi="Wingdings" w:hint="default"/>
      </w:rPr>
    </w:lvl>
    <w:lvl w:ilvl="6" w:tplc="FB907FCA">
      <w:start w:val="1"/>
      <w:numFmt w:val="bullet"/>
      <w:lvlText w:val=""/>
      <w:lvlJc w:val="left"/>
      <w:pPr>
        <w:ind w:left="5040" w:hanging="360"/>
      </w:pPr>
      <w:rPr>
        <w:rFonts w:ascii="Symbol" w:hAnsi="Symbol" w:hint="default"/>
      </w:rPr>
    </w:lvl>
    <w:lvl w:ilvl="7" w:tplc="D1A07AA8">
      <w:start w:val="1"/>
      <w:numFmt w:val="bullet"/>
      <w:lvlText w:val="o"/>
      <w:lvlJc w:val="left"/>
      <w:pPr>
        <w:ind w:left="5760" w:hanging="360"/>
      </w:pPr>
      <w:rPr>
        <w:rFonts w:ascii="Courier New" w:hAnsi="Courier New" w:hint="default"/>
      </w:rPr>
    </w:lvl>
    <w:lvl w:ilvl="8" w:tplc="0D082856">
      <w:start w:val="1"/>
      <w:numFmt w:val="bullet"/>
      <w:lvlText w:val=""/>
      <w:lvlJc w:val="left"/>
      <w:pPr>
        <w:ind w:left="6480" w:hanging="360"/>
      </w:pPr>
      <w:rPr>
        <w:rFonts w:ascii="Wingdings" w:hAnsi="Wingdings" w:hint="default"/>
      </w:rPr>
    </w:lvl>
  </w:abstractNum>
  <w:abstractNum w:abstractNumId="2" w15:restartNumberingAfterBreak="0">
    <w:nsid w:val="050DDC81"/>
    <w:multiLevelType w:val="hybridMultilevel"/>
    <w:tmpl w:val="51A234C4"/>
    <w:lvl w:ilvl="0" w:tplc="9488A7C6">
      <w:start w:val="1"/>
      <w:numFmt w:val="bullet"/>
      <w:lvlText w:val=""/>
      <w:lvlJc w:val="left"/>
      <w:pPr>
        <w:ind w:left="720" w:hanging="360"/>
      </w:pPr>
      <w:rPr>
        <w:rFonts w:ascii="Symbol" w:hAnsi="Symbol" w:hint="default"/>
      </w:rPr>
    </w:lvl>
    <w:lvl w:ilvl="1" w:tplc="DDD850EC">
      <w:start w:val="1"/>
      <w:numFmt w:val="bullet"/>
      <w:lvlText w:val="o"/>
      <w:lvlJc w:val="left"/>
      <w:pPr>
        <w:ind w:left="1440" w:hanging="360"/>
      </w:pPr>
      <w:rPr>
        <w:rFonts w:ascii="Courier New" w:hAnsi="Courier New" w:hint="default"/>
      </w:rPr>
    </w:lvl>
    <w:lvl w:ilvl="2" w:tplc="BC907ED8">
      <w:start w:val="1"/>
      <w:numFmt w:val="bullet"/>
      <w:lvlText w:val=""/>
      <w:lvlJc w:val="left"/>
      <w:pPr>
        <w:ind w:left="2160" w:hanging="360"/>
      </w:pPr>
      <w:rPr>
        <w:rFonts w:ascii="Wingdings" w:hAnsi="Wingdings" w:hint="default"/>
      </w:rPr>
    </w:lvl>
    <w:lvl w:ilvl="3" w:tplc="A666FF38">
      <w:start w:val="1"/>
      <w:numFmt w:val="bullet"/>
      <w:lvlText w:val=""/>
      <w:lvlJc w:val="left"/>
      <w:pPr>
        <w:ind w:left="2880" w:hanging="360"/>
      </w:pPr>
      <w:rPr>
        <w:rFonts w:ascii="Symbol" w:hAnsi="Symbol" w:hint="default"/>
      </w:rPr>
    </w:lvl>
    <w:lvl w:ilvl="4" w:tplc="9B800F34">
      <w:start w:val="1"/>
      <w:numFmt w:val="bullet"/>
      <w:lvlText w:val="o"/>
      <w:lvlJc w:val="left"/>
      <w:pPr>
        <w:ind w:left="3600" w:hanging="360"/>
      </w:pPr>
      <w:rPr>
        <w:rFonts w:ascii="Courier New" w:hAnsi="Courier New" w:hint="default"/>
      </w:rPr>
    </w:lvl>
    <w:lvl w:ilvl="5" w:tplc="8A9C1D30">
      <w:start w:val="1"/>
      <w:numFmt w:val="bullet"/>
      <w:lvlText w:val=""/>
      <w:lvlJc w:val="left"/>
      <w:pPr>
        <w:ind w:left="4320" w:hanging="360"/>
      </w:pPr>
      <w:rPr>
        <w:rFonts w:ascii="Wingdings" w:hAnsi="Wingdings" w:hint="default"/>
      </w:rPr>
    </w:lvl>
    <w:lvl w:ilvl="6" w:tplc="27F8A9BC">
      <w:start w:val="1"/>
      <w:numFmt w:val="bullet"/>
      <w:lvlText w:val=""/>
      <w:lvlJc w:val="left"/>
      <w:pPr>
        <w:ind w:left="5040" w:hanging="360"/>
      </w:pPr>
      <w:rPr>
        <w:rFonts w:ascii="Symbol" w:hAnsi="Symbol" w:hint="default"/>
      </w:rPr>
    </w:lvl>
    <w:lvl w:ilvl="7" w:tplc="09B0EAD4">
      <w:start w:val="1"/>
      <w:numFmt w:val="bullet"/>
      <w:lvlText w:val="o"/>
      <w:lvlJc w:val="left"/>
      <w:pPr>
        <w:ind w:left="5760" w:hanging="360"/>
      </w:pPr>
      <w:rPr>
        <w:rFonts w:ascii="Courier New" w:hAnsi="Courier New" w:hint="default"/>
      </w:rPr>
    </w:lvl>
    <w:lvl w:ilvl="8" w:tplc="88269C84">
      <w:start w:val="1"/>
      <w:numFmt w:val="bullet"/>
      <w:lvlText w:val=""/>
      <w:lvlJc w:val="left"/>
      <w:pPr>
        <w:ind w:left="6480" w:hanging="360"/>
      </w:pPr>
      <w:rPr>
        <w:rFonts w:ascii="Wingdings" w:hAnsi="Wingdings" w:hint="default"/>
      </w:rPr>
    </w:lvl>
  </w:abstractNum>
  <w:abstractNum w:abstractNumId="3" w15:restartNumberingAfterBreak="0">
    <w:nsid w:val="1287670C"/>
    <w:multiLevelType w:val="multilevel"/>
    <w:tmpl w:val="16E6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53FB5"/>
    <w:multiLevelType w:val="multilevel"/>
    <w:tmpl w:val="66D6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B2451"/>
    <w:multiLevelType w:val="hybridMultilevel"/>
    <w:tmpl w:val="7D8C0538"/>
    <w:lvl w:ilvl="0" w:tplc="78DCEC18">
      <w:start w:val="1"/>
      <w:numFmt w:val="bullet"/>
      <w:lvlText w:val=""/>
      <w:lvlJc w:val="left"/>
      <w:pPr>
        <w:ind w:left="720" w:hanging="360"/>
      </w:pPr>
      <w:rPr>
        <w:rFonts w:ascii="Symbol" w:hAnsi="Symbol" w:hint="default"/>
      </w:rPr>
    </w:lvl>
    <w:lvl w:ilvl="1" w:tplc="0EF62F9A">
      <w:start w:val="1"/>
      <w:numFmt w:val="bullet"/>
      <w:lvlText w:val="o"/>
      <w:lvlJc w:val="left"/>
      <w:pPr>
        <w:ind w:left="1440" w:hanging="360"/>
      </w:pPr>
      <w:rPr>
        <w:rFonts w:ascii="Courier New" w:hAnsi="Courier New" w:hint="default"/>
      </w:rPr>
    </w:lvl>
    <w:lvl w:ilvl="2" w:tplc="9F68EBFC">
      <w:start w:val="1"/>
      <w:numFmt w:val="bullet"/>
      <w:lvlText w:val=""/>
      <w:lvlJc w:val="left"/>
      <w:pPr>
        <w:ind w:left="2160" w:hanging="360"/>
      </w:pPr>
      <w:rPr>
        <w:rFonts w:ascii="Wingdings" w:hAnsi="Wingdings" w:hint="default"/>
      </w:rPr>
    </w:lvl>
    <w:lvl w:ilvl="3" w:tplc="CEBA39F4">
      <w:start w:val="1"/>
      <w:numFmt w:val="bullet"/>
      <w:lvlText w:val=""/>
      <w:lvlJc w:val="left"/>
      <w:pPr>
        <w:ind w:left="2880" w:hanging="360"/>
      </w:pPr>
      <w:rPr>
        <w:rFonts w:ascii="Symbol" w:hAnsi="Symbol" w:hint="default"/>
      </w:rPr>
    </w:lvl>
    <w:lvl w:ilvl="4" w:tplc="A4AE1476">
      <w:start w:val="1"/>
      <w:numFmt w:val="bullet"/>
      <w:lvlText w:val="o"/>
      <w:lvlJc w:val="left"/>
      <w:pPr>
        <w:ind w:left="3600" w:hanging="360"/>
      </w:pPr>
      <w:rPr>
        <w:rFonts w:ascii="Courier New" w:hAnsi="Courier New" w:hint="default"/>
      </w:rPr>
    </w:lvl>
    <w:lvl w:ilvl="5" w:tplc="3E9662C0">
      <w:start w:val="1"/>
      <w:numFmt w:val="bullet"/>
      <w:lvlText w:val=""/>
      <w:lvlJc w:val="left"/>
      <w:pPr>
        <w:ind w:left="4320" w:hanging="360"/>
      </w:pPr>
      <w:rPr>
        <w:rFonts w:ascii="Wingdings" w:hAnsi="Wingdings" w:hint="default"/>
      </w:rPr>
    </w:lvl>
    <w:lvl w:ilvl="6" w:tplc="C8E6AD06">
      <w:start w:val="1"/>
      <w:numFmt w:val="bullet"/>
      <w:lvlText w:val=""/>
      <w:lvlJc w:val="left"/>
      <w:pPr>
        <w:ind w:left="5040" w:hanging="360"/>
      </w:pPr>
      <w:rPr>
        <w:rFonts w:ascii="Symbol" w:hAnsi="Symbol" w:hint="default"/>
      </w:rPr>
    </w:lvl>
    <w:lvl w:ilvl="7" w:tplc="717C12B2">
      <w:start w:val="1"/>
      <w:numFmt w:val="bullet"/>
      <w:lvlText w:val="o"/>
      <w:lvlJc w:val="left"/>
      <w:pPr>
        <w:ind w:left="5760" w:hanging="360"/>
      </w:pPr>
      <w:rPr>
        <w:rFonts w:ascii="Courier New" w:hAnsi="Courier New" w:hint="default"/>
      </w:rPr>
    </w:lvl>
    <w:lvl w:ilvl="8" w:tplc="A9EC4F62">
      <w:start w:val="1"/>
      <w:numFmt w:val="bullet"/>
      <w:lvlText w:val=""/>
      <w:lvlJc w:val="left"/>
      <w:pPr>
        <w:ind w:left="6480" w:hanging="360"/>
      </w:pPr>
      <w:rPr>
        <w:rFonts w:ascii="Wingdings" w:hAnsi="Wingdings" w:hint="default"/>
      </w:rPr>
    </w:lvl>
  </w:abstractNum>
  <w:abstractNum w:abstractNumId="6" w15:restartNumberingAfterBreak="0">
    <w:nsid w:val="19905559"/>
    <w:multiLevelType w:val="hybridMultilevel"/>
    <w:tmpl w:val="EFB0CB96"/>
    <w:lvl w:ilvl="0" w:tplc="E1AAC0A2">
      <w:start w:val="1"/>
      <w:numFmt w:val="bullet"/>
      <w:lvlText w:val=""/>
      <w:lvlJc w:val="left"/>
      <w:pPr>
        <w:ind w:left="720" w:hanging="360"/>
      </w:pPr>
      <w:rPr>
        <w:rFonts w:ascii="Symbol" w:hAnsi="Symbol" w:hint="default"/>
      </w:rPr>
    </w:lvl>
    <w:lvl w:ilvl="1" w:tplc="C0F2BA30">
      <w:start w:val="1"/>
      <w:numFmt w:val="bullet"/>
      <w:lvlText w:val="o"/>
      <w:lvlJc w:val="left"/>
      <w:pPr>
        <w:ind w:left="1440" w:hanging="360"/>
      </w:pPr>
      <w:rPr>
        <w:rFonts w:ascii="Courier New" w:hAnsi="Courier New" w:hint="default"/>
      </w:rPr>
    </w:lvl>
    <w:lvl w:ilvl="2" w:tplc="49385A3A">
      <w:start w:val="1"/>
      <w:numFmt w:val="bullet"/>
      <w:lvlText w:val=""/>
      <w:lvlJc w:val="left"/>
      <w:pPr>
        <w:ind w:left="2160" w:hanging="360"/>
      </w:pPr>
      <w:rPr>
        <w:rFonts w:ascii="Wingdings" w:hAnsi="Wingdings" w:hint="default"/>
      </w:rPr>
    </w:lvl>
    <w:lvl w:ilvl="3" w:tplc="C84A6B0E">
      <w:start w:val="1"/>
      <w:numFmt w:val="bullet"/>
      <w:lvlText w:val=""/>
      <w:lvlJc w:val="left"/>
      <w:pPr>
        <w:ind w:left="2880" w:hanging="360"/>
      </w:pPr>
      <w:rPr>
        <w:rFonts w:ascii="Symbol" w:hAnsi="Symbol" w:hint="default"/>
      </w:rPr>
    </w:lvl>
    <w:lvl w:ilvl="4" w:tplc="794A94EC">
      <w:start w:val="1"/>
      <w:numFmt w:val="bullet"/>
      <w:lvlText w:val="o"/>
      <w:lvlJc w:val="left"/>
      <w:pPr>
        <w:ind w:left="3600" w:hanging="360"/>
      </w:pPr>
      <w:rPr>
        <w:rFonts w:ascii="Courier New" w:hAnsi="Courier New" w:hint="default"/>
      </w:rPr>
    </w:lvl>
    <w:lvl w:ilvl="5" w:tplc="A4DC3BEA">
      <w:start w:val="1"/>
      <w:numFmt w:val="bullet"/>
      <w:lvlText w:val=""/>
      <w:lvlJc w:val="left"/>
      <w:pPr>
        <w:ind w:left="4320" w:hanging="360"/>
      </w:pPr>
      <w:rPr>
        <w:rFonts w:ascii="Wingdings" w:hAnsi="Wingdings" w:hint="default"/>
      </w:rPr>
    </w:lvl>
    <w:lvl w:ilvl="6" w:tplc="CBD0A87E">
      <w:start w:val="1"/>
      <w:numFmt w:val="bullet"/>
      <w:lvlText w:val=""/>
      <w:lvlJc w:val="left"/>
      <w:pPr>
        <w:ind w:left="5040" w:hanging="360"/>
      </w:pPr>
      <w:rPr>
        <w:rFonts w:ascii="Symbol" w:hAnsi="Symbol" w:hint="default"/>
      </w:rPr>
    </w:lvl>
    <w:lvl w:ilvl="7" w:tplc="925A1D4E">
      <w:start w:val="1"/>
      <w:numFmt w:val="bullet"/>
      <w:lvlText w:val="o"/>
      <w:lvlJc w:val="left"/>
      <w:pPr>
        <w:ind w:left="5760" w:hanging="360"/>
      </w:pPr>
      <w:rPr>
        <w:rFonts w:ascii="Courier New" w:hAnsi="Courier New" w:hint="default"/>
      </w:rPr>
    </w:lvl>
    <w:lvl w:ilvl="8" w:tplc="B6F8C3E4">
      <w:start w:val="1"/>
      <w:numFmt w:val="bullet"/>
      <w:lvlText w:val=""/>
      <w:lvlJc w:val="left"/>
      <w:pPr>
        <w:ind w:left="6480" w:hanging="360"/>
      </w:pPr>
      <w:rPr>
        <w:rFonts w:ascii="Wingdings" w:hAnsi="Wingdings" w:hint="default"/>
      </w:rPr>
    </w:lvl>
  </w:abstractNum>
  <w:abstractNum w:abstractNumId="7" w15:restartNumberingAfterBreak="0">
    <w:nsid w:val="1C52913D"/>
    <w:multiLevelType w:val="hybridMultilevel"/>
    <w:tmpl w:val="8AEC03D4"/>
    <w:lvl w:ilvl="0" w:tplc="40ECFFD6">
      <w:start w:val="1"/>
      <w:numFmt w:val="bullet"/>
      <w:lvlText w:val=""/>
      <w:lvlJc w:val="left"/>
      <w:pPr>
        <w:ind w:left="720" w:hanging="360"/>
      </w:pPr>
      <w:rPr>
        <w:rFonts w:ascii="Symbol" w:hAnsi="Symbol" w:hint="default"/>
      </w:rPr>
    </w:lvl>
    <w:lvl w:ilvl="1" w:tplc="7F4AB788">
      <w:start w:val="1"/>
      <w:numFmt w:val="bullet"/>
      <w:lvlText w:val="o"/>
      <w:lvlJc w:val="left"/>
      <w:pPr>
        <w:ind w:left="1440" w:hanging="360"/>
      </w:pPr>
      <w:rPr>
        <w:rFonts w:ascii="Courier New" w:hAnsi="Courier New" w:hint="default"/>
      </w:rPr>
    </w:lvl>
    <w:lvl w:ilvl="2" w:tplc="84F42416">
      <w:start w:val="1"/>
      <w:numFmt w:val="bullet"/>
      <w:lvlText w:val=""/>
      <w:lvlJc w:val="left"/>
      <w:pPr>
        <w:ind w:left="2160" w:hanging="360"/>
      </w:pPr>
      <w:rPr>
        <w:rFonts w:ascii="Wingdings" w:hAnsi="Wingdings" w:hint="default"/>
      </w:rPr>
    </w:lvl>
    <w:lvl w:ilvl="3" w:tplc="D09811BA">
      <w:start w:val="1"/>
      <w:numFmt w:val="bullet"/>
      <w:lvlText w:val=""/>
      <w:lvlJc w:val="left"/>
      <w:pPr>
        <w:ind w:left="2880" w:hanging="360"/>
      </w:pPr>
      <w:rPr>
        <w:rFonts w:ascii="Symbol" w:hAnsi="Symbol" w:hint="default"/>
      </w:rPr>
    </w:lvl>
    <w:lvl w:ilvl="4" w:tplc="7CB21FC8">
      <w:start w:val="1"/>
      <w:numFmt w:val="bullet"/>
      <w:lvlText w:val="o"/>
      <w:lvlJc w:val="left"/>
      <w:pPr>
        <w:ind w:left="3600" w:hanging="360"/>
      </w:pPr>
      <w:rPr>
        <w:rFonts w:ascii="Courier New" w:hAnsi="Courier New" w:hint="default"/>
      </w:rPr>
    </w:lvl>
    <w:lvl w:ilvl="5" w:tplc="A50065A8">
      <w:start w:val="1"/>
      <w:numFmt w:val="bullet"/>
      <w:lvlText w:val=""/>
      <w:lvlJc w:val="left"/>
      <w:pPr>
        <w:ind w:left="4320" w:hanging="360"/>
      </w:pPr>
      <w:rPr>
        <w:rFonts w:ascii="Wingdings" w:hAnsi="Wingdings" w:hint="default"/>
      </w:rPr>
    </w:lvl>
    <w:lvl w:ilvl="6" w:tplc="761EFBA4">
      <w:start w:val="1"/>
      <w:numFmt w:val="bullet"/>
      <w:lvlText w:val=""/>
      <w:lvlJc w:val="left"/>
      <w:pPr>
        <w:ind w:left="5040" w:hanging="360"/>
      </w:pPr>
      <w:rPr>
        <w:rFonts w:ascii="Symbol" w:hAnsi="Symbol" w:hint="default"/>
      </w:rPr>
    </w:lvl>
    <w:lvl w:ilvl="7" w:tplc="67F6C1D6">
      <w:start w:val="1"/>
      <w:numFmt w:val="bullet"/>
      <w:lvlText w:val="o"/>
      <w:lvlJc w:val="left"/>
      <w:pPr>
        <w:ind w:left="5760" w:hanging="360"/>
      </w:pPr>
      <w:rPr>
        <w:rFonts w:ascii="Courier New" w:hAnsi="Courier New" w:hint="default"/>
      </w:rPr>
    </w:lvl>
    <w:lvl w:ilvl="8" w:tplc="CFDCD016">
      <w:start w:val="1"/>
      <w:numFmt w:val="bullet"/>
      <w:lvlText w:val=""/>
      <w:lvlJc w:val="left"/>
      <w:pPr>
        <w:ind w:left="6480" w:hanging="360"/>
      </w:pPr>
      <w:rPr>
        <w:rFonts w:ascii="Wingdings" w:hAnsi="Wingdings" w:hint="default"/>
      </w:rPr>
    </w:lvl>
  </w:abstractNum>
  <w:abstractNum w:abstractNumId="8" w15:restartNumberingAfterBreak="0">
    <w:nsid w:val="209F8C98"/>
    <w:multiLevelType w:val="hybridMultilevel"/>
    <w:tmpl w:val="C1C06BE2"/>
    <w:lvl w:ilvl="0" w:tplc="22BE45BE">
      <w:start w:val="1"/>
      <w:numFmt w:val="bullet"/>
      <w:lvlText w:val=""/>
      <w:lvlJc w:val="left"/>
      <w:pPr>
        <w:ind w:left="720" w:hanging="360"/>
      </w:pPr>
      <w:rPr>
        <w:rFonts w:ascii="Symbol" w:hAnsi="Symbol" w:hint="default"/>
      </w:rPr>
    </w:lvl>
    <w:lvl w:ilvl="1" w:tplc="FEDA7A14">
      <w:start w:val="1"/>
      <w:numFmt w:val="bullet"/>
      <w:lvlText w:val="o"/>
      <w:lvlJc w:val="left"/>
      <w:pPr>
        <w:ind w:left="1440" w:hanging="360"/>
      </w:pPr>
      <w:rPr>
        <w:rFonts w:ascii="Courier New" w:hAnsi="Courier New" w:hint="default"/>
      </w:rPr>
    </w:lvl>
    <w:lvl w:ilvl="2" w:tplc="BFB05EB0">
      <w:start w:val="1"/>
      <w:numFmt w:val="bullet"/>
      <w:lvlText w:val=""/>
      <w:lvlJc w:val="left"/>
      <w:pPr>
        <w:ind w:left="2160" w:hanging="360"/>
      </w:pPr>
      <w:rPr>
        <w:rFonts w:ascii="Wingdings" w:hAnsi="Wingdings" w:hint="default"/>
      </w:rPr>
    </w:lvl>
    <w:lvl w:ilvl="3" w:tplc="126AE552">
      <w:start w:val="1"/>
      <w:numFmt w:val="bullet"/>
      <w:lvlText w:val=""/>
      <w:lvlJc w:val="left"/>
      <w:pPr>
        <w:ind w:left="2880" w:hanging="360"/>
      </w:pPr>
      <w:rPr>
        <w:rFonts w:ascii="Symbol" w:hAnsi="Symbol" w:hint="default"/>
      </w:rPr>
    </w:lvl>
    <w:lvl w:ilvl="4" w:tplc="37BE04AC">
      <w:start w:val="1"/>
      <w:numFmt w:val="bullet"/>
      <w:lvlText w:val="o"/>
      <w:lvlJc w:val="left"/>
      <w:pPr>
        <w:ind w:left="3600" w:hanging="360"/>
      </w:pPr>
      <w:rPr>
        <w:rFonts w:ascii="Courier New" w:hAnsi="Courier New" w:hint="default"/>
      </w:rPr>
    </w:lvl>
    <w:lvl w:ilvl="5" w:tplc="7DB60E06">
      <w:start w:val="1"/>
      <w:numFmt w:val="bullet"/>
      <w:lvlText w:val=""/>
      <w:lvlJc w:val="left"/>
      <w:pPr>
        <w:ind w:left="4320" w:hanging="360"/>
      </w:pPr>
      <w:rPr>
        <w:rFonts w:ascii="Wingdings" w:hAnsi="Wingdings" w:hint="default"/>
      </w:rPr>
    </w:lvl>
    <w:lvl w:ilvl="6" w:tplc="3D9E4BB8">
      <w:start w:val="1"/>
      <w:numFmt w:val="bullet"/>
      <w:lvlText w:val=""/>
      <w:lvlJc w:val="left"/>
      <w:pPr>
        <w:ind w:left="5040" w:hanging="360"/>
      </w:pPr>
      <w:rPr>
        <w:rFonts w:ascii="Symbol" w:hAnsi="Symbol" w:hint="default"/>
      </w:rPr>
    </w:lvl>
    <w:lvl w:ilvl="7" w:tplc="697C2CB8">
      <w:start w:val="1"/>
      <w:numFmt w:val="bullet"/>
      <w:lvlText w:val="o"/>
      <w:lvlJc w:val="left"/>
      <w:pPr>
        <w:ind w:left="5760" w:hanging="360"/>
      </w:pPr>
      <w:rPr>
        <w:rFonts w:ascii="Courier New" w:hAnsi="Courier New" w:hint="default"/>
      </w:rPr>
    </w:lvl>
    <w:lvl w:ilvl="8" w:tplc="E75E8978">
      <w:start w:val="1"/>
      <w:numFmt w:val="bullet"/>
      <w:lvlText w:val=""/>
      <w:lvlJc w:val="left"/>
      <w:pPr>
        <w:ind w:left="6480" w:hanging="360"/>
      </w:pPr>
      <w:rPr>
        <w:rFonts w:ascii="Wingdings" w:hAnsi="Wingdings" w:hint="default"/>
      </w:rPr>
    </w:lvl>
  </w:abstractNum>
  <w:abstractNum w:abstractNumId="9" w15:restartNumberingAfterBreak="0">
    <w:nsid w:val="23180F0F"/>
    <w:multiLevelType w:val="hybridMultilevel"/>
    <w:tmpl w:val="0A2A49D0"/>
    <w:lvl w:ilvl="0" w:tplc="1974C9BA">
      <w:start w:val="1"/>
      <w:numFmt w:val="bullet"/>
      <w:lvlText w:val=""/>
      <w:lvlJc w:val="left"/>
      <w:pPr>
        <w:ind w:left="720" w:hanging="360"/>
      </w:pPr>
      <w:rPr>
        <w:rFonts w:ascii="Symbol" w:hAnsi="Symbol" w:hint="default"/>
      </w:rPr>
    </w:lvl>
    <w:lvl w:ilvl="1" w:tplc="73027B70">
      <w:start w:val="1"/>
      <w:numFmt w:val="bullet"/>
      <w:lvlText w:val="o"/>
      <w:lvlJc w:val="left"/>
      <w:pPr>
        <w:ind w:left="1440" w:hanging="360"/>
      </w:pPr>
      <w:rPr>
        <w:rFonts w:ascii="Courier New" w:hAnsi="Courier New" w:hint="default"/>
      </w:rPr>
    </w:lvl>
    <w:lvl w:ilvl="2" w:tplc="10F634EA">
      <w:start w:val="1"/>
      <w:numFmt w:val="bullet"/>
      <w:lvlText w:val=""/>
      <w:lvlJc w:val="left"/>
      <w:pPr>
        <w:ind w:left="2160" w:hanging="360"/>
      </w:pPr>
      <w:rPr>
        <w:rFonts w:ascii="Wingdings" w:hAnsi="Wingdings" w:hint="default"/>
      </w:rPr>
    </w:lvl>
    <w:lvl w:ilvl="3" w:tplc="47947960">
      <w:start w:val="1"/>
      <w:numFmt w:val="bullet"/>
      <w:lvlText w:val=""/>
      <w:lvlJc w:val="left"/>
      <w:pPr>
        <w:ind w:left="2880" w:hanging="360"/>
      </w:pPr>
      <w:rPr>
        <w:rFonts w:ascii="Symbol" w:hAnsi="Symbol" w:hint="default"/>
      </w:rPr>
    </w:lvl>
    <w:lvl w:ilvl="4" w:tplc="B700073A">
      <w:start w:val="1"/>
      <w:numFmt w:val="bullet"/>
      <w:lvlText w:val="o"/>
      <w:lvlJc w:val="left"/>
      <w:pPr>
        <w:ind w:left="3600" w:hanging="360"/>
      </w:pPr>
      <w:rPr>
        <w:rFonts w:ascii="Courier New" w:hAnsi="Courier New" w:hint="default"/>
      </w:rPr>
    </w:lvl>
    <w:lvl w:ilvl="5" w:tplc="8CF286F8">
      <w:start w:val="1"/>
      <w:numFmt w:val="bullet"/>
      <w:lvlText w:val=""/>
      <w:lvlJc w:val="left"/>
      <w:pPr>
        <w:ind w:left="4320" w:hanging="360"/>
      </w:pPr>
      <w:rPr>
        <w:rFonts w:ascii="Wingdings" w:hAnsi="Wingdings" w:hint="default"/>
      </w:rPr>
    </w:lvl>
    <w:lvl w:ilvl="6" w:tplc="667655FA">
      <w:start w:val="1"/>
      <w:numFmt w:val="bullet"/>
      <w:lvlText w:val=""/>
      <w:lvlJc w:val="left"/>
      <w:pPr>
        <w:ind w:left="5040" w:hanging="360"/>
      </w:pPr>
      <w:rPr>
        <w:rFonts w:ascii="Symbol" w:hAnsi="Symbol" w:hint="default"/>
      </w:rPr>
    </w:lvl>
    <w:lvl w:ilvl="7" w:tplc="B1A20516">
      <w:start w:val="1"/>
      <w:numFmt w:val="bullet"/>
      <w:lvlText w:val="o"/>
      <w:lvlJc w:val="left"/>
      <w:pPr>
        <w:ind w:left="5760" w:hanging="360"/>
      </w:pPr>
      <w:rPr>
        <w:rFonts w:ascii="Courier New" w:hAnsi="Courier New" w:hint="default"/>
      </w:rPr>
    </w:lvl>
    <w:lvl w:ilvl="8" w:tplc="96D4DB5A">
      <w:start w:val="1"/>
      <w:numFmt w:val="bullet"/>
      <w:lvlText w:val=""/>
      <w:lvlJc w:val="left"/>
      <w:pPr>
        <w:ind w:left="6480" w:hanging="360"/>
      </w:pPr>
      <w:rPr>
        <w:rFonts w:ascii="Wingdings" w:hAnsi="Wingdings" w:hint="default"/>
      </w:rPr>
    </w:lvl>
  </w:abstractNum>
  <w:abstractNum w:abstractNumId="10" w15:restartNumberingAfterBreak="0">
    <w:nsid w:val="24CC6D3A"/>
    <w:multiLevelType w:val="multilevel"/>
    <w:tmpl w:val="130C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3CE07"/>
    <w:multiLevelType w:val="hybridMultilevel"/>
    <w:tmpl w:val="19789662"/>
    <w:lvl w:ilvl="0" w:tplc="9B1E7DE6">
      <w:start w:val="1"/>
      <w:numFmt w:val="bullet"/>
      <w:lvlText w:val=""/>
      <w:lvlJc w:val="left"/>
      <w:pPr>
        <w:ind w:left="720" w:hanging="360"/>
      </w:pPr>
      <w:rPr>
        <w:rFonts w:ascii="Symbol" w:hAnsi="Symbol" w:hint="default"/>
      </w:rPr>
    </w:lvl>
    <w:lvl w:ilvl="1" w:tplc="5A9EBC2A">
      <w:start w:val="1"/>
      <w:numFmt w:val="bullet"/>
      <w:lvlText w:val="o"/>
      <w:lvlJc w:val="left"/>
      <w:pPr>
        <w:ind w:left="1440" w:hanging="360"/>
      </w:pPr>
      <w:rPr>
        <w:rFonts w:ascii="Courier New" w:hAnsi="Courier New" w:hint="default"/>
      </w:rPr>
    </w:lvl>
    <w:lvl w:ilvl="2" w:tplc="45042166">
      <w:start w:val="1"/>
      <w:numFmt w:val="bullet"/>
      <w:lvlText w:val=""/>
      <w:lvlJc w:val="left"/>
      <w:pPr>
        <w:ind w:left="2160" w:hanging="360"/>
      </w:pPr>
      <w:rPr>
        <w:rFonts w:ascii="Wingdings" w:hAnsi="Wingdings" w:hint="default"/>
      </w:rPr>
    </w:lvl>
    <w:lvl w:ilvl="3" w:tplc="BA48E50A">
      <w:start w:val="1"/>
      <w:numFmt w:val="bullet"/>
      <w:lvlText w:val=""/>
      <w:lvlJc w:val="left"/>
      <w:pPr>
        <w:ind w:left="2880" w:hanging="360"/>
      </w:pPr>
      <w:rPr>
        <w:rFonts w:ascii="Symbol" w:hAnsi="Symbol" w:hint="default"/>
      </w:rPr>
    </w:lvl>
    <w:lvl w:ilvl="4" w:tplc="510CB854">
      <w:start w:val="1"/>
      <w:numFmt w:val="bullet"/>
      <w:lvlText w:val="o"/>
      <w:lvlJc w:val="left"/>
      <w:pPr>
        <w:ind w:left="3600" w:hanging="360"/>
      </w:pPr>
      <w:rPr>
        <w:rFonts w:ascii="Courier New" w:hAnsi="Courier New" w:hint="default"/>
      </w:rPr>
    </w:lvl>
    <w:lvl w:ilvl="5" w:tplc="FB4646A6">
      <w:start w:val="1"/>
      <w:numFmt w:val="bullet"/>
      <w:lvlText w:val=""/>
      <w:lvlJc w:val="left"/>
      <w:pPr>
        <w:ind w:left="4320" w:hanging="360"/>
      </w:pPr>
      <w:rPr>
        <w:rFonts w:ascii="Wingdings" w:hAnsi="Wingdings" w:hint="default"/>
      </w:rPr>
    </w:lvl>
    <w:lvl w:ilvl="6" w:tplc="E3F4B73C">
      <w:start w:val="1"/>
      <w:numFmt w:val="bullet"/>
      <w:lvlText w:val=""/>
      <w:lvlJc w:val="left"/>
      <w:pPr>
        <w:ind w:left="5040" w:hanging="360"/>
      </w:pPr>
      <w:rPr>
        <w:rFonts w:ascii="Symbol" w:hAnsi="Symbol" w:hint="default"/>
      </w:rPr>
    </w:lvl>
    <w:lvl w:ilvl="7" w:tplc="0B80863E">
      <w:start w:val="1"/>
      <w:numFmt w:val="bullet"/>
      <w:lvlText w:val="o"/>
      <w:lvlJc w:val="left"/>
      <w:pPr>
        <w:ind w:left="5760" w:hanging="360"/>
      </w:pPr>
      <w:rPr>
        <w:rFonts w:ascii="Courier New" w:hAnsi="Courier New" w:hint="default"/>
      </w:rPr>
    </w:lvl>
    <w:lvl w:ilvl="8" w:tplc="5D808386">
      <w:start w:val="1"/>
      <w:numFmt w:val="bullet"/>
      <w:lvlText w:val=""/>
      <w:lvlJc w:val="left"/>
      <w:pPr>
        <w:ind w:left="6480" w:hanging="360"/>
      </w:pPr>
      <w:rPr>
        <w:rFonts w:ascii="Wingdings" w:hAnsi="Wingdings" w:hint="default"/>
      </w:rPr>
    </w:lvl>
  </w:abstractNum>
  <w:abstractNum w:abstractNumId="12" w15:restartNumberingAfterBreak="0">
    <w:nsid w:val="3014C841"/>
    <w:multiLevelType w:val="hybridMultilevel"/>
    <w:tmpl w:val="F1ACDFDA"/>
    <w:lvl w:ilvl="0" w:tplc="567AF462">
      <w:start w:val="1"/>
      <w:numFmt w:val="bullet"/>
      <w:lvlText w:val=""/>
      <w:lvlJc w:val="left"/>
      <w:pPr>
        <w:ind w:left="720" w:hanging="360"/>
      </w:pPr>
      <w:rPr>
        <w:rFonts w:ascii="Symbol" w:hAnsi="Symbol" w:hint="default"/>
      </w:rPr>
    </w:lvl>
    <w:lvl w:ilvl="1" w:tplc="1DF80D7C">
      <w:start w:val="1"/>
      <w:numFmt w:val="bullet"/>
      <w:lvlText w:val="o"/>
      <w:lvlJc w:val="left"/>
      <w:pPr>
        <w:ind w:left="1440" w:hanging="360"/>
      </w:pPr>
      <w:rPr>
        <w:rFonts w:ascii="Courier New" w:hAnsi="Courier New" w:hint="default"/>
      </w:rPr>
    </w:lvl>
    <w:lvl w:ilvl="2" w:tplc="CF8CE3F2">
      <w:start w:val="1"/>
      <w:numFmt w:val="bullet"/>
      <w:lvlText w:val=""/>
      <w:lvlJc w:val="left"/>
      <w:pPr>
        <w:ind w:left="2160" w:hanging="360"/>
      </w:pPr>
      <w:rPr>
        <w:rFonts w:ascii="Wingdings" w:hAnsi="Wingdings" w:hint="default"/>
      </w:rPr>
    </w:lvl>
    <w:lvl w:ilvl="3" w:tplc="7968109E">
      <w:start w:val="1"/>
      <w:numFmt w:val="bullet"/>
      <w:lvlText w:val=""/>
      <w:lvlJc w:val="left"/>
      <w:pPr>
        <w:ind w:left="2880" w:hanging="360"/>
      </w:pPr>
      <w:rPr>
        <w:rFonts w:ascii="Symbol" w:hAnsi="Symbol" w:hint="default"/>
      </w:rPr>
    </w:lvl>
    <w:lvl w:ilvl="4" w:tplc="EE68A408">
      <w:start w:val="1"/>
      <w:numFmt w:val="bullet"/>
      <w:lvlText w:val="o"/>
      <w:lvlJc w:val="left"/>
      <w:pPr>
        <w:ind w:left="3600" w:hanging="360"/>
      </w:pPr>
      <w:rPr>
        <w:rFonts w:ascii="Courier New" w:hAnsi="Courier New" w:hint="default"/>
      </w:rPr>
    </w:lvl>
    <w:lvl w:ilvl="5" w:tplc="720463E2">
      <w:start w:val="1"/>
      <w:numFmt w:val="bullet"/>
      <w:lvlText w:val=""/>
      <w:lvlJc w:val="left"/>
      <w:pPr>
        <w:ind w:left="4320" w:hanging="360"/>
      </w:pPr>
      <w:rPr>
        <w:rFonts w:ascii="Wingdings" w:hAnsi="Wingdings" w:hint="default"/>
      </w:rPr>
    </w:lvl>
    <w:lvl w:ilvl="6" w:tplc="65A25526">
      <w:start w:val="1"/>
      <w:numFmt w:val="bullet"/>
      <w:lvlText w:val=""/>
      <w:lvlJc w:val="left"/>
      <w:pPr>
        <w:ind w:left="5040" w:hanging="360"/>
      </w:pPr>
      <w:rPr>
        <w:rFonts w:ascii="Symbol" w:hAnsi="Symbol" w:hint="default"/>
      </w:rPr>
    </w:lvl>
    <w:lvl w:ilvl="7" w:tplc="08FC2CAA">
      <w:start w:val="1"/>
      <w:numFmt w:val="bullet"/>
      <w:lvlText w:val="o"/>
      <w:lvlJc w:val="left"/>
      <w:pPr>
        <w:ind w:left="5760" w:hanging="360"/>
      </w:pPr>
      <w:rPr>
        <w:rFonts w:ascii="Courier New" w:hAnsi="Courier New" w:hint="default"/>
      </w:rPr>
    </w:lvl>
    <w:lvl w:ilvl="8" w:tplc="D6F2ABF8">
      <w:start w:val="1"/>
      <w:numFmt w:val="bullet"/>
      <w:lvlText w:val=""/>
      <w:lvlJc w:val="left"/>
      <w:pPr>
        <w:ind w:left="6480" w:hanging="360"/>
      </w:pPr>
      <w:rPr>
        <w:rFonts w:ascii="Wingdings" w:hAnsi="Wingdings" w:hint="default"/>
      </w:rPr>
    </w:lvl>
  </w:abstractNum>
  <w:abstractNum w:abstractNumId="13" w15:restartNumberingAfterBreak="0">
    <w:nsid w:val="304A41D5"/>
    <w:multiLevelType w:val="hybridMultilevel"/>
    <w:tmpl w:val="12246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EB5146"/>
    <w:multiLevelType w:val="multilevel"/>
    <w:tmpl w:val="7732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463CE0"/>
    <w:multiLevelType w:val="hybridMultilevel"/>
    <w:tmpl w:val="97C2803C"/>
    <w:lvl w:ilvl="0" w:tplc="1786E478">
      <w:start w:val="1"/>
      <w:numFmt w:val="bullet"/>
      <w:lvlText w:val=""/>
      <w:lvlJc w:val="left"/>
      <w:pPr>
        <w:ind w:left="720" w:hanging="360"/>
      </w:pPr>
      <w:rPr>
        <w:rFonts w:ascii="Symbol" w:hAnsi="Symbol" w:hint="default"/>
      </w:rPr>
    </w:lvl>
    <w:lvl w:ilvl="1" w:tplc="86FCE664">
      <w:start w:val="1"/>
      <w:numFmt w:val="bullet"/>
      <w:lvlText w:val="o"/>
      <w:lvlJc w:val="left"/>
      <w:pPr>
        <w:ind w:left="1440" w:hanging="360"/>
      </w:pPr>
      <w:rPr>
        <w:rFonts w:ascii="Courier New" w:hAnsi="Courier New" w:hint="default"/>
      </w:rPr>
    </w:lvl>
    <w:lvl w:ilvl="2" w:tplc="4CDAC8E6">
      <w:start w:val="1"/>
      <w:numFmt w:val="bullet"/>
      <w:lvlText w:val=""/>
      <w:lvlJc w:val="left"/>
      <w:pPr>
        <w:ind w:left="2160" w:hanging="360"/>
      </w:pPr>
      <w:rPr>
        <w:rFonts w:ascii="Wingdings" w:hAnsi="Wingdings" w:hint="default"/>
      </w:rPr>
    </w:lvl>
    <w:lvl w:ilvl="3" w:tplc="C890C498">
      <w:start w:val="1"/>
      <w:numFmt w:val="bullet"/>
      <w:lvlText w:val=""/>
      <w:lvlJc w:val="left"/>
      <w:pPr>
        <w:ind w:left="2880" w:hanging="360"/>
      </w:pPr>
      <w:rPr>
        <w:rFonts w:ascii="Symbol" w:hAnsi="Symbol" w:hint="default"/>
      </w:rPr>
    </w:lvl>
    <w:lvl w:ilvl="4" w:tplc="7A3477B4">
      <w:start w:val="1"/>
      <w:numFmt w:val="bullet"/>
      <w:lvlText w:val="o"/>
      <w:lvlJc w:val="left"/>
      <w:pPr>
        <w:ind w:left="3600" w:hanging="360"/>
      </w:pPr>
      <w:rPr>
        <w:rFonts w:ascii="Courier New" w:hAnsi="Courier New" w:hint="default"/>
      </w:rPr>
    </w:lvl>
    <w:lvl w:ilvl="5" w:tplc="ABD44F22">
      <w:start w:val="1"/>
      <w:numFmt w:val="bullet"/>
      <w:lvlText w:val=""/>
      <w:lvlJc w:val="left"/>
      <w:pPr>
        <w:ind w:left="4320" w:hanging="360"/>
      </w:pPr>
      <w:rPr>
        <w:rFonts w:ascii="Wingdings" w:hAnsi="Wingdings" w:hint="default"/>
      </w:rPr>
    </w:lvl>
    <w:lvl w:ilvl="6" w:tplc="2B5E29D4">
      <w:start w:val="1"/>
      <w:numFmt w:val="bullet"/>
      <w:lvlText w:val=""/>
      <w:lvlJc w:val="left"/>
      <w:pPr>
        <w:ind w:left="5040" w:hanging="360"/>
      </w:pPr>
      <w:rPr>
        <w:rFonts w:ascii="Symbol" w:hAnsi="Symbol" w:hint="default"/>
      </w:rPr>
    </w:lvl>
    <w:lvl w:ilvl="7" w:tplc="0F50E5BA">
      <w:start w:val="1"/>
      <w:numFmt w:val="bullet"/>
      <w:lvlText w:val="o"/>
      <w:lvlJc w:val="left"/>
      <w:pPr>
        <w:ind w:left="5760" w:hanging="360"/>
      </w:pPr>
      <w:rPr>
        <w:rFonts w:ascii="Courier New" w:hAnsi="Courier New" w:hint="default"/>
      </w:rPr>
    </w:lvl>
    <w:lvl w:ilvl="8" w:tplc="BF20D45C">
      <w:start w:val="1"/>
      <w:numFmt w:val="bullet"/>
      <w:lvlText w:val=""/>
      <w:lvlJc w:val="left"/>
      <w:pPr>
        <w:ind w:left="6480" w:hanging="360"/>
      </w:pPr>
      <w:rPr>
        <w:rFonts w:ascii="Wingdings" w:hAnsi="Wingdings" w:hint="default"/>
      </w:rPr>
    </w:lvl>
  </w:abstractNum>
  <w:abstractNum w:abstractNumId="16" w15:restartNumberingAfterBreak="0">
    <w:nsid w:val="35985034"/>
    <w:multiLevelType w:val="hybridMultilevel"/>
    <w:tmpl w:val="6660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DBC10"/>
    <w:multiLevelType w:val="hybridMultilevel"/>
    <w:tmpl w:val="896C97F6"/>
    <w:lvl w:ilvl="0" w:tplc="482C16F8">
      <w:start w:val="1"/>
      <w:numFmt w:val="bullet"/>
      <w:lvlText w:val=""/>
      <w:lvlJc w:val="left"/>
      <w:pPr>
        <w:ind w:left="720" w:hanging="360"/>
      </w:pPr>
      <w:rPr>
        <w:rFonts w:ascii="Symbol" w:hAnsi="Symbol" w:hint="default"/>
      </w:rPr>
    </w:lvl>
    <w:lvl w:ilvl="1" w:tplc="8DC06140">
      <w:start w:val="1"/>
      <w:numFmt w:val="bullet"/>
      <w:lvlText w:val="o"/>
      <w:lvlJc w:val="left"/>
      <w:pPr>
        <w:ind w:left="1440" w:hanging="360"/>
      </w:pPr>
      <w:rPr>
        <w:rFonts w:ascii="Courier New" w:hAnsi="Courier New" w:hint="default"/>
      </w:rPr>
    </w:lvl>
    <w:lvl w:ilvl="2" w:tplc="4BFC7666">
      <w:start w:val="1"/>
      <w:numFmt w:val="bullet"/>
      <w:lvlText w:val=""/>
      <w:lvlJc w:val="left"/>
      <w:pPr>
        <w:ind w:left="2160" w:hanging="360"/>
      </w:pPr>
      <w:rPr>
        <w:rFonts w:ascii="Wingdings" w:hAnsi="Wingdings" w:hint="default"/>
      </w:rPr>
    </w:lvl>
    <w:lvl w:ilvl="3" w:tplc="BDF875FA">
      <w:start w:val="1"/>
      <w:numFmt w:val="bullet"/>
      <w:lvlText w:val=""/>
      <w:lvlJc w:val="left"/>
      <w:pPr>
        <w:ind w:left="2880" w:hanging="360"/>
      </w:pPr>
      <w:rPr>
        <w:rFonts w:ascii="Symbol" w:hAnsi="Symbol" w:hint="default"/>
      </w:rPr>
    </w:lvl>
    <w:lvl w:ilvl="4" w:tplc="54CC975A">
      <w:start w:val="1"/>
      <w:numFmt w:val="bullet"/>
      <w:lvlText w:val="o"/>
      <w:lvlJc w:val="left"/>
      <w:pPr>
        <w:ind w:left="3600" w:hanging="360"/>
      </w:pPr>
      <w:rPr>
        <w:rFonts w:ascii="Courier New" w:hAnsi="Courier New" w:hint="default"/>
      </w:rPr>
    </w:lvl>
    <w:lvl w:ilvl="5" w:tplc="DA1CE8C2">
      <w:start w:val="1"/>
      <w:numFmt w:val="bullet"/>
      <w:lvlText w:val=""/>
      <w:lvlJc w:val="left"/>
      <w:pPr>
        <w:ind w:left="4320" w:hanging="360"/>
      </w:pPr>
      <w:rPr>
        <w:rFonts w:ascii="Wingdings" w:hAnsi="Wingdings" w:hint="default"/>
      </w:rPr>
    </w:lvl>
    <w:lvl w:ilvl="6" w:tplc="12FE1016">
      <w:start w:val="1"/>
      <w:numFmt w:val="bullet"/>
      <w:lvlText w:val=""/>
      <w:lvlJc w:val="left"/>
      <w:pPr>
        <w:ind w:left="5040" w:hanging="360"/>
      </w:pPr>
      <w:rPr>
        <w:rFonts w:ascii="Symbol" w:hAnsi="Symbol" w:hint="default"/>
      </w:rPr>
    </w:lvl>
    <w:lvl w:ilvl="7" w:tplc="5CD81DA8">
      <w:start w:val="1"/>
      <w:numFmt w:val="bullet"/>
      <w:lvlText w:val="o"/>
      <w:lvlJc w:val="left"/>
      <w:pPr>
        <w:ind w:left="5760" w:hanging="360"/>
      </w:pPr>
      <w:rPr>
        <w:rFonts w:ascii="Courier New" w:hAnsi="Courier New" w:hint="default"/>
      </w:rPr>
    </w:lvl>
    <w:lvl w:ilvl="8" w:tplc="41969EE8">
      <w:start w:val="1"/>
      <w:numFmt w:val="bullet"/>
      <w:lvlText w:val=""/>
      <w:lvlJc w:val="left"/>
      <w:pPr>
        <w:ind w:left="6480" w:hanging="360"/>
      </w:pPr>
      <w:rPr>
        <w:rFonts w:ascii="Wingdings" w:hAnsi="Wingdings" w:hint="default"/>
      </w:rPr>
    </w:lvl>
  </w:abstractNum>
  <w:abstractNum w:abstractNumId="18" w15:restartNumberingAfterBreak="0">
    <w:nsid w:val="48C14DD9"/>
    <w:multiLevelType w:val="hybridMultilevel"/>
    <w:tmpl w:val="6E42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50BB94"/>
    <w:multiLevelType w:val="hybridMultilevel"/>
    <w:tmpl w:val="CE5E7510"/>
    <w:lvl w:ilvl="0" w:tplc="57746C70">
      <w:start w:val="1"/>
      <w:numFmt w:val="bullet"/>
      <w:lvlText w:val=""/>
      <w:lvlJc w:val="left"/>
      <w:pPr>
        <w:ind w:left="720" w:hanging="360"/>
      </w:pPr>
      <w:rPr>
        <w:rFonts w:ascii="Symbol" w:hAnsi="Symbol" w:hint="default"/>
      </w:rPr>
    </w:lvl>
    <w:lvl w:ilvl="1" w:tplc="8CBCB20E">
      <w:start w:val="1"/>
      <w:numFmt w:val="bullet"/>
      <w:lvlText w:val="o"/>
      <w:lvlJc w:val="left"/>
      <w:pPr>
        <w:ind w:left="1440" w:hanging="360"/>
      </w:pPr>
      <w:rPr>
        <w:rFonts w:ascii="Courier New" w:hAnsi="Courier New" w:hint="default"/>
      </w:rPr>
    </w:lvl>
    <w:lvl w:ilvl="2" w:tplc="6636AA66">
      <w:start w:val="1"/>
      <w:numFmt w:val="bullet"/>
      <w:lvlText w:val=""/>
      <w:lvlJc w:val="left"/>
      <w:pPr>
        <w:ind w:left="2160" w:hanging="360"/>
      </w:pPr>
      <w:rPr>
        <w:rFonts w:ascii="Wingdings" w:hAnsi="Wingdings" w:hint="default"/>
      </w:rPr>
    </w:lvl>
    <w:lvl w:ilvl="3" w:tplc="771AAECC">
      <w:start w:val="1"/>
      <w:numFmt w:val="bullet"/>
      <w:lvlText w:val=""/>
      <w:lvlJc w:val="left"/>
      <w:pPr>
        <w:ind w:left="2880" w:hanging="360"/>
      </w:pPr>
      <w:rPr>
        <w:rFonts w:ascii="Symbol" w:hAnsi="Symbol" w:hint="default"/>
      </w:rPr>
    </w:lvl>
    <w:lvl w:ilvl="4" w:tplc="71A8CA18">
      <w:start w:val="1"/>
      <w:numFmt w:val="bullet"/>
      <w:lvlText w:val="o"/>
      <w:lvlJc w:val="left"/>
      <w:pPr>
        <w:ind w:left="3600" w:hanging="360"/>
      </w:pPr>
      <w:rPr>
        <w:rFonts w:ascii="Courier New" w:hAnsi="Courier New" w:hint="default"/>
      </w:rPr>
    </w:lvl>
    <w:lvl w:ilvl="5" w:tplc="8B70EFF4">
      <w:start w:val="1"/>
      <w:numFmt w:val="bullet"/>
      <w:lvlText w:val=""/>
      <w:lvlJc w:val="left"/>
      <w:pPr>
        <w:ind w:left="4320" w:hanging="360"/>
      </w:pPr>
      <w:rPr>
        <w:rFonts w:ascii="Wingdings" w:hAnsi="Wingdings" w:hint="default"/>
      </w:rPr>
    </w:lvl>
    <w:lvl w:ilvl="6" w:tplc="147C2C76">
      <w:start w:val="1"/>
      <w:numFmt w:val="bullet"/>
      <w:lvlText w:val=""/>
      <w:lvlJc w:val="left"/>
      <w:pPr>
        <w:ind w:left="5040" w:hanging="360"/>
      </w:pPr>
      <w:rPr>
        <w:rFonts w:ascii="Symbol" w:hAnsi="Symbol" w:hint="default"/>
      </w:rPr>
    </w:lvl>
    <w:lvl w:ilvl="7" w:tplc="2B1EA182">
      <w:start w:val="1"/>
      <w:numFmt w:val="bullet"/>
      <w:lvlText w:val="o"/>
      <w:lvlJc w:val="left"/>
      <w:pPr>
        <w:ind w:left="5760" w:hanging="360"/>
      </w:pPr>
      <w:rPr>
        <w:rFonts w:ascii="Courier New" w:hAnsi="Courier New" w:hint="default"/>
      </w:rPr>
    </w:lvl>
    <w:lvl w:ilvl="8" w:tplc="809EA978">
      <w:start w:val="1"/>
      <w:numFmt w:val="bullet"/>
      <w:lvlText w:val=""/>
      <w:lvlJc w:val="left"/>
      <w:pPr>
        <w:ind w:left="6480" w:hanging="360"/>
      </w:pPr>
      <w:rPr>
        <w:rFonts w:ascii="Wingdings" w:hAnsi="Wingdings" w:hint="default"/>
      </w:rPr>
    </w:lvl>
  </w:abstractNum>
  <w:abstractNum w:abstractNumId="20" w15:restartNumberingAfterBreak="0">
    <w:nsid w:val="4D7FAA08"/>
    <w:multiLevelType w:val="hybridMultilevel"/>
    <w:tmpl w:val="86BA35BE"/>
    <w:lvl w:ilvl="0" w:tplc="30989F90">
      <w:start w:val="1"/>
      <w:numFmt w:val="bullet"/>
      <w:lvlText w:val=""/>
      <w:lvlJc w:val="left"/>
      <w:pPr>
        <w:ind w:left="720" w:hanging="360"/>
      </w:pPr>
      <w:rPr>
        <w:rFonts w:ascii="Symbol" w:hAnsi="Symbol" w:hint="default"/>
      </w:rPr>
    </w:lvl>
    <w:lvl w:ilvl="1" w:tplc="D5D870E4">
      <w:start w:val="1"/>
      <w:numFmt w:val="bullet"/>
      <w:lvlText w:val="o"/>
      <w:lvlJc w:val="left"/>
      <w:pPr>
        <w:ind w:left="1440" w:hanging="360"/>
      </w:pPr>
      <w:rPr>
        <w:rFonts w:ascii="Courier New" w:hAnsi="Courier New" w:hint="default"/>
      </w:rPr>
    </w:lvl>
    <w:lvl w:ilvl="2" w:tplc="71AC4ADA">
      <w:start w:val="1"/>
      <w:numFmt w:val="bullet"/>
      <w:lvlText w:val=""/>
      <w:lvlJc w:val="left"/>
      <w:pPr>
        <w:ind w:left="2160" w:hanging="360"/>
      </w:pPr>
      <w:rPr>
        <w:rFonts w:ascii="Wingdings" w:hAnsi="Wingdings" w:hint="default"/>
      </w:rPr>
    </w:lvl>
    <w:lvl w:ilvl="3" w:tplc="07EE904E">
      <w:start w:val="1"/>
      <w:numFmt w:val="bullet"/>
      <w:lvlText w:val=""/>
      <w:lvlJc w:val="left"/>
      <w:pPr>
        <w:ind w:left="2880" w:hanging="360"/>
      </w:pPr>
      <w:rPr>
        <w:rFonts w:ascii="Symbol" w:hAnsi="Symbol" w:hint="default"/>
      </w:rPr>
    </w:lvl>
    <w:lvl w:ilvl="4" w:tplc="A32C4CE0">
      <w:start w:val="1"/>
      <w:numFmt w:val="bullet"/>
      <w:lvlText w:val="o"/>
      <w:lvlJc w:val="left"/>
      <w:pPr>
        <w:ind w:left="3600" w:hanging="360"/>
      </w:pPr>
      <w:rPr>
        <w:rFonts w:ascii="Courier New" w:hAnsi="Courier New" w:hint="default"/>
      </w:rPr>
    </w:lvl>
    <w:lvl w:ilvl="5" w:tplc="A44EBC4C">
      <w:start w:val="1"/>
      <w:numFmt w:val="bullet"/>
      <w:lvlText w:val=""/>
      <w:lvlJc w:val="left"/>
      <w:pPr>
        <w:ind w:left="4320" w:hanging="360"/>
      </w:pPr>
      <w:rPr>
        <w:rFonts w:ascii="Wingdings" w:hAnsi="Wingdings" w:hint="default"/>
      </w:rPr>
    </w:lvl>
    <w:lvl w:ilvl="6" w:tplc="24C876CE">
      <w:start w:val="1"/>
      <w:numFmt w:val="bullet"/>
      <w:lvlText w:val=""/>
      <w:lvlJc w:val="left"/>
      <w:pPr>
        <w:ind w:left="5040" w:hanging="360"/>
      </w:pPr>
      <w:rPr>
        <w:rFonts w:ascii="Symbol" w:hAnsi="Symbol" w:hint="default"/>
      </w:rPr>
    </w:lvl>
    <w:lvl w:ilvl="7" w:tplc="516E815C">
      <w:start w:val="1"/>
      <w:numFmt w:val="bullet"/>
      <w:lvlText w:val="o"/>
      <w:lvlJc w:val="left"/>
      <w:pPr>
        <w:ind w:left="5760" w:hanging="360"/>
      </w:pPr>
      <w:rPr>
        <w:rFonts w:ascii="Courier New" w:hAnsi="Courier New" w:hint="default"/>
      </w:rPr>
    </w:lvl>
    <w:lvl w:ilvl="8" w:tplc="2856CC40">
      <w:start w:val="1"/>
      <w:numFmt w:val="bullet"/>
      <w:lvlText w:val=""/>
      <w:lvlJc w:val="left"/>
      <w:pPr>
        <w:ind w:left="6480" w:hanging="360"/>
      </w:pPr>
      <w:rPr>
        <w:rFonts w:ascii="Wingdings" w:hAnsi="Wingdings" w:hint="default"/>
      </w:rPr>
    </w:lvl>
  </w:abstractNum>
  <w:abstractNum w:abstractNumId="21" w15:restartNumberingAfterBreak="0">
    <w:nsid w:val="4FCAA74D"/>
    <w:multiLevelType w:val="hybridMultilevel"/>
    <w:tmpl w:val="D6AABE46"/>
    <w:lvl w:ilvl="0" w:tplc="0AE07BCA">
      <w:start w:val="1"/>
      <w:numFmt w:val="bullet"/>
      <w:lvlText w:val=""/>
      <w:lvlJc w:val="left"/>
      <w:pPr>
        <w:ind w:left="720" w:hanging="360"/>
      </w:pPr>
      <w:rPr>
        <w:rFonts w:ascii="Symbol" w:hAnsi="Symbol" w:hint="default"/>
      </w:rPr>
    </w:lvl>
    <w:lvl w:ilvl="1" w:tplc="81C24F20">
      <w:start w:val="1"/>
      <w:numFmt w:val="bullet"/>
      <w:lvlText w:val="o"/>
      <w:lvlJc w:val="left"/>
      <w:pPr>
        <w:ind w:left="1440" w:hanging="360"/>
      </w:pPr>
      <w:rPr>
        <w:rFonts w:ascii="Courier New" w:hAnsi="Courier New" w:hint="default"/>
      </w:rPr>
    </w:lvl>
    <w:lvl w:ilvl="2" w:tplc="CE6233F6">
      <w:start w:val="1"/>
      <w:numFmt w:val="bullet"/>
      <w:lvlText w:val=""/>
      <w:lvlJc w:val="left"/>
      <w:pPr>
        <w:ind w:left="2160" w:hanging="360"/>
      </w:pPr>
      <w:rPr>
        <w:rFonts w:ascii="Wingdings" w:hAnsi="Wingdings" w:hint="default"/>
      </w:rPr>
    </w:lvl>
    <w:lvl w:ilvl="3" w:tplc="ACCC9708">
      <w:start w:val="1"/>
      <w:numFmt w:val="bullet"/>
      <w:lvlText w:val=""/>
      <w:lvlJc w:val="left"/>
      <w:pPr>
        <w:ind w:left="2880" w:hanging="360"/>
      </w:pPr>
      <w:rPr>
        <w:rFonts w:ascii="Symbol" w:hAnsi="Symbol" w:hint="default"/>
      </w:rPr>
    </w:lvl>
    <w:lvl w:ilvl="4" w:tplc="82822920">
      <w:start w:val="1"/>
      <w:numFmt w:val="bullet"/>
      <w:lvlText w:val="o"/>
      <w:lvlJc w:val="left"/>
      <w:pPr>
        <w:ind w:left="3600" w:hanging="360"/>
      </w:pPr>
      <w:rPr>
        <w:rFonts w:ascii="Courier New" w:hAnsi="Courier New" w:hint="default"/>
      </w:rPr>
    </w:lvl>
    <w:lvl w:ilvl="5" w:tplc="FAAE74C2">
      <w:start w:val="1"/>
      <w:numFmt w:val="bullet"/>
      <w:lvlText w:val=""/>
      <w:lvlJc w:val="left"/>
      <w:pPr>
        <w:ind w:left="4320" w:hanging="360"/>
      </w:pPr>
      <w:rPr>
        <w:rFonts w:ascii="Wingdings" w:hAnsi="Wingdings" w:hint="default"/>
      </w:rPr>
    </w:lvl>
    <w:lvl w:ilvl="6" w:tplc="C576C7E4">
      <w:start w:val="1"/>
      <w:numFmt w:val="bullet"/>
      <w:lvlText w:val=""/>
      <w:lvlJc w:val="left"/>
      <w:pPr>
        <w:ind w:left="5040" w:hanging="360"/>
      </w:pPr>
      <w:rPr>
        <w:rFonts w:ascii="Symbol" w:hAnsi="Symbol" w:hint="default"/>
      </w:rPr>
    </w:lvl>
    <w:lvl w:ilvl="7" w:tplc="284C7A2E">
      <w:start w:val="1"/>
      <w:numFmt w:val="bullet"/>
      <w:lvlText w:val="o"/>
      <w:lvlJc w:val="left"/>
      <w:pPr>
        <w:ind w:left="5760" w:hanging="360"/>
      </w:pPr>
      <w:rPr>
        <w:rFonts w:ascii="Courier New" w:hAnsi="Courier New" w:hint="default"/>
      </w:rPr>
    </w:lvl>
    <w:lvl w:ilvl="8" w:tplc="A6989956">
      <w:start w:val="1"/>
      <w:numFmt w:val="bullet"/>
      <w:lvlText w:val=""/>
      <w:lvlJc w:val="left"/>
      <w:pPr>
        <w:ind w:left="6480" w:hanging="360"/>
      </w:pPr>
      <w:rPr>
        <w:rFonts w:ascii="Wingdings" w:hAnsi="Wingdings" w:hint="default"/>
      </w:rPr>
    </w:lvl>
  </w:abstractNum>
  <w:abstractNum w:abstractNumId="22" w15:restartNumberingAfterBreak="0">
    <w:nsid w:val="56B93218"/>
    <w:multiLevelType w:val="hybridMultilevel"/>
    <w:tmpl w:val="ED50A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6B97DD"/>
    <w:multiLevelType w:val="hybridMultilevel"/>
    <w:tmpl w:val="5DE48048"/>
    <w:lvl w:ilvl="0" w:tplc="B53AF480">
      <w:start w:val="1"/>
      <w:numFmt w:val="bullet"/>
      <w:lvlText w:val=""/>
      <w:lvlJc w:val="left"/>
      <w:pPr>
        <w:ind w:left="720" w:hanging="360"/>
      </w:pPr>
      <w:rPr>
        <w:rFonts w:ascii="Symbol" w:hAnsi="Symbol" w:hint="default"/>
      </w:rPr>
    </w:lvl>
    <w:lvl w:ilvl="1" w:tplc="6A3877F0">
      <w:start w:val="1"/>
      <w:numFmt w:val="bullet"/>
      <w:lvlText w:val="o"/>
      <w:lvlJc w:val="left"/>
      <w:pPr>
        <w:ind w:left="1440" w:hanging="360"/>
      </w:pPr>
      <w:rPr>
        <w:rFonts w:ascii="Courier New" w:hAnsi="Courier New" w:hint="default"/>
      </w:rPr>
    </w:lvl>
    <w:lvl w:ilvl="2" w:tplc="97B69D66">
      <w:start w:val="1"/>
      <w:numFmt w:val="bullet"/>
      <w:lvlText w:val=""/>
      <w:lvlJc w:val="left"/>
      <w:pPr>
        <w:ind w:left="2160" w:hanging="360"/>
      </w:pPr>
      <w:rPr>
        <w:rFonts w:ascii="Wingdings" w:hAnsi="Wingdings" w:hint="default"/>
      </w:rPr>
    </w:lvl>
    <w:lvl w:ilvl="3" w:tplc="F10E6CF4">
      <w:start w:val="1"/>
      <w:numFmt w:val="bullet"/>
      <w:lvlText w:val=""/>
      <w:lvlJc w:val="left"/>
      <w:pPr>
        <w:ind w:left="2880" w:hanging="360"/>
      </w:pPr>
      <w:rPr>
        <w:rFonts w:ascii="Symbol" w:hAnsi="Symbol" w:hint="default"/>
      </w:rPr>
    </w:lvl>
    <w:lvl w:ilvl="4" w:tplc="65DE60B0">
      <w:start w:val="1"/>
      <w:numFmt w:val="bullet"/>
      <w:lvlText w:val="o"/>
      <w:lvlJc w:val="left"/>
      <w:pPr>
        <w:ind w:left="3600" w:hanging="360"/>
      </w:pPr>
      <w:rPr>
        <w:rFonts w:ascii="Courier New" w:hAnsi="Courier New" w:hint="default"/>
      </w:rPr>
    </w:lvl>
    <w:lvl w:ilvl="5" w:tplc="9BE2D982">
      <w:start w:val="1"/>
      <w:numFmt w:val="bullet"/>
      <w:lvlText w:val=""/>
      <w:lvlJc w:val="left"/>
      <w:pPr>
        <w:ind w:left="4320" w:hanging="360"/>
      </w:pPr>
      <w:rPr>
        <w:rFonts w:ascii="Wingdings" w:hAnsi="Wingdings" w:hint="default"/>
      </w:rPr>
    </w:lvl>
    <w:lvl w:ilvl="6" w:tplc="F7E0DD7E">
      <w:start w:val="1"/>
      <w:numFmt w:val="bullet"/>
      <w:lvlText w:val=""/>
      <w:lvlJc w:val="left"/>
      <w:pPr>
        <w:ind w:left="5040" w:hanging="360"/>
      </w:pPr>
      <w:rPr>
        <w:rFonts w:ascii="Symbol" w:hAnsi="Symbol" w:hint="default"/>
      </w:rPr>
    </w:lvl>
    <w:lvl w:ilvl="7" w:tplc="A9BAF79E">
      <w:start w:val="1"/>
      <w:numFmt w:val="bullet"/>
      <w:lvlText w:val="o"/>
      <w:lvlJc w:val="left"/>
      <w:pPr>
        <w:ind w:left="5760" w:hanging="360"/>
      </w:pPr>
      <w:rPr>
        <w:rFonts w:ascii="Courier New" w:hAnsi="Courier New" w:hint="default"/>
      </w:rPr>
    </w:lvl>
    <w:lvl w:ilvl="8" w:tplc="2FF42648">
      <w:start w:val="1"/>
      <w:numFmt w:val="bullet"/>
      <w:lvlText w:val=""/>
      <w:lvlJc w:val="left"/>
      <w:pPr>
        <w:ind w:left="6480" w:hanging="360"/>
      </w:pPr>
      <w:rPr>
        <w:rFonts w:ascii="Wingdings" w:hAnsi="Wingdings" w:hint="default"/>
      </w:rPr>
    </w:lvl>
  </w:abstractNum>
  <w:abstractNum w:abstractNumId="24" w15:restartNumberingAfterBreak="0">
    <w:nsid w:val="5C0EFF0B"/>
    <w:multiLevelType w:val="hybridMultilevel"/>
    <w:tmpl w:val="C8503C9C"/>
    <w:lvl w:ilvl="0" w:tplc="BB86AEE6">
      <w:start w:val="1"/>
      <w:numFmt w:val="bullet"/>
      <w:lvlText w:val=""/>
      <w:lvlJc w:val="left"/>
      <w:pPr>
        <w:ind w:left="720" w:hanging="360"/>
      </w:pPr>
      <w:rPr>
        <w:rFonts w:ascii="Symbol" w:hAnsi="Symbol" w:hint="default"/>
      </w:rPr>
    </w:lvl>
    <w:lvl w:ilvl="1" w:tplc="5A4A290C">
      <w:start w:val="1"/>
      <w:numFmt w:val="bullet"/>
      <w:lvlText w:val="o"/>
      <w:lvlJc w:val="left"/>
      <w:pPr>
        <w:ind w:left="1440" w:hanging="360"/>
      </w:pPr>
      <w:rPr>
        <w:rFonts w:ascii="Courier New" w:hAnsi="Courier New" w:hint="default"/>
      </w:rPr>
    </w:lvl>
    <w:lvl w:ilvl="2" w:tplc="38382ED8">
      <w:start w:val="1"/>
      <w:numFmt w:val="bullet"/>
      <w:lvlText w:val=""/>
      <w:lvlJc w:val="left"/>
      <w:pPr>
        <w:ind w:left="2160" w:hanging="360"/>
      </w:pPr>
      <w:rPr>
        <w:rFonts w:ascii="Wingdings" w:hAnsi="Wingdings" w:hint="default"/>
      </w:rPr>
    </w:lvl>
    <w:lvl w:ilvl="3" w:tplc="987AEB64">
      <w:start w:val="1"/>
      <w:numFmt w:val="bullet"/>
      <w:lvlText w:val=""/>
      <w:lvlJc w:val="left"/>
      <w:pPr>
        <w:ind w:left="2880" w:hanging="360"/>
      </w:pPr>
      <w:rPr>
        <w:rFonts w:ascii="Symbol" w:hAnsi="Symbol" w:hint="default"/>
      </w:rPr>
    </w:lvl>
    <w:lvl w:ilvl="4" w:tplc="D814FC04">
      <w:start w:val="1"/>
      <w:numFmt w:val="bullet"/>
      <w:lvlText w:val="o"/>
      <w:lvlJc w:val="left"/>
      <w:pPr>
        <w:ind w:left="3600" w:hanging="360"/>
      </w:pPr>
      <w:rPr>
        <w:rFonts w:ascii="Courier New" w:hAnsi="Courier New" w:hint="default"/>
      </w:rPr>
    </w:lvl>
    <w:lvl w:ilvl="5" w:tplc="D1EA9C1C">
      <w:start w:val="1"/>
      <w:numFmt w:val="bullet"/>
      <w:lvlText w:val=""/>
      <w:lvlJc w:val="left"/>
      <w:pPr>
        <w:ind w:left="4320" w:hanging="360"/>
      </w:pPr>
      <w:rPr>
        <w:rFonts w:ascii="Wingdings" w:hAnsi="Wingdings" w:hint="default"/>
      </w:rPr>
    </w:lvl>
    <w:lvl w:ilvl="6" w:tplc="5CBCF74A">
      <w:start w:val="1"/>
      <w:numFmt w:val="bullet"/>
      <w:lvlText w:val=""/>
      <w:lvlJc w:val="left"/>
      <w:pPr>
        <w:ind w:left="5040" w:hanging="360"/>
      </w:pPr>
      <w:rPr>
        <w:rFonts w:ascii="Symbol" w:hAnsi="Symbol" w:hint="default"/>
      </w:rPr>
    </w:lvl>
    <w:lvl w:ilvl="7" w:tplc="8B465CB8">
      <w:start w:val="1"/>
      <w:numFmt w:val="bullet"/>
      <w:lvlText w:val="o"/>
      <w:lvlJc w:val="left"/>
      <w:pPr>
        <w:ind w:left="5760" w:hanging="360"/>
      </w:pPr>
      <w:rPr>
        <w:rFonts w:ascii="Courier New" w:hAnsi="Courier New" w:hint="default"/>
      </w:rPr>
    </w:lvl>
    <w:lvl w:ilvl="8" w:tplc="69B0E55A">
      <w:start w:val="1"/>
      <w:numFmt w:val="bullet"/>
      <w:lvlText w:val=""/>
      <w:lvlJc w:val="left"/>
      <w:pPr>
        <w:ind w:left="6480" w:hanging="360"/>
      </w:pPr>
      <w:rPr>
        <w:rFonts w:ascii="Wingdings" w:hAnsi="Wingdings" w:hint="default"/>
      </w:rPr>
    </w:lvl>
  </w:abstractNum>
  <w:abstractNum w:abstractNumId="25" w15:restartNumberingAfterBreak="0">
    <w:nsid w:val="5EF514E7"/>
    <w:multiLevelType w:val="hybridMultilevel"/>
    <w:tmpl w:val="07801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CF4EC9"/>
    <w:multiLevelType w:val="multilevel"/>
    <w:tmpl w:val="819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86193B"/>
    <w:multiLevelType w:val="hybridMultilevel"/>
    <w:tmpl w:val="458C9592"/>
    <w:lvl w:ilvl="0" w:tplc="728A8D50">
      <w:start w:val="1"/>
      <w:numFmt w:val="bullet"/>
      <w:lvlText w:val=""/>
      <w:lvlJc w:val="left"/>
      <w:pPr>
        <w:ind w:left="720" w:hanging="360"/>
      </w:pPr>
      <w:rPr>
        <w:rFonts w:ascii="Symbol" w:hAnsi="Symbol" w:hint="default"/>
      </w:rPr>
    </w:lvl>
    <w:lvl w:ilvl="1" w:tplc="9C68AED6">
      <w:start w:val="1"/>
      <w:numFmt w:val="bullet"/>
      <w:lvlText w:val="o"/>
      <w:lvlJc w:val="left"/>
      <w:pPr>
        <w:ind w:left="1440" w:hanging="360"/>
      </w:pPr>
      <w:rPr>
        <w:rFonts w:ascii="Courier New" w:hAnsi="Courier New" w:hint="default"/>
      </w:rPr>
    </w:lvl>
    <w:lvl w:ilvl="2" w:tplc="E5D48BD2">
      <w:start w:val="1"/>
      <w:numFmt w:val="bullet"/>
      <w:lvlText w:val=""/>
      <w:lvlJc w:val="left"/>
      <w:pPr>
        <w:ind w:left="2160" w:hanging="360"/>
      </w:pPr>
      <w:rPr>
        <w:rFonts w:ascii="Wingdings" w:hAnsi="Wingdings" w:hint="default"/>
      </w:rPr>
    </w:lvl>
    <w:lvl w:ilvl="3" w:tplc="8A627730">
      <w:start w:val="1"/>
      <w:numFmt w:val="bullet"/>
      <w:lvlText w:val=""/>
      <w:lvlJc w:val="left"/>
      <w:pPr>
        <w:ind w:left="2880" w:hanging="360"/>
      </w:pPr>
      <w:rPr>
        <w:rFonts w:ascii="Symbol" w:hAnsi="Symbol" w:hint="default"/>
      </w:rPr>
    </w:lvl>
    <w:lvl w:ilvl="4" w:tplc="F596449C">
      <w:start w:val="1"/>
      <w:numFmt w:val="bullet"/>
      <w:lvlText w:val="o"/>
      <w:lvlJc w:val="left"/>
      <w:pPr>
        <w:ind w:left="3600" w:hanging="360"/>
      </w:pPr>
      <w:rPr>
        <w:rFonts w:ascii="Courier New" w:hAnsi="Courier New" w:hint="default"/>
      </w:rPr>
    </w:lvl>
    <w:lvl w:ilvl="5" w:tplc="A8C66444">
      <w:start w:val="1"/>
      <w:numFmt w:val="bullet"/>
      <w:lvlText w:val=""/>
      <w:lvlJc w:val="left"/>
      <w:pPr>
        <w:ind w:left="4320" w:hanging="360"/>
      </w:pPr>
      <w:rPr>
        <w:rFonts w:ascii="Wingdings" w:hAnsi="Wingdings" w:hint="default"/>
      </w:rPr>
    </w:lvl>
    <w:lvl w:ilvl="6" w:tplc="EF8A0DD4">
      <w:start w:val="1"/>
      <w:numFmt w:val="bullet"/>
      <w:lvlText w:val=""/>
      <w:lvlJc w:val="left"/>
      <w:pPr>
        <w:ind w:left="5040" w:hanging="360"/>
      </w:pPr>
      <w:rPr>
        <w:rFonts w:ascii="Symbol" w:hAnsi="Symbol" w:hint="default"/>
      </w:rPr>
    </w:lvl>
    <w:lvl w:ilvl="7" w:tplc="FCB8C212">
      <w:start w:val="1"/>
      <w:numFmt w:val="bullet"/>
      <w:lvlText w:val="o"/>
      <w:lvlJc w:val="left"/>
      <w:pPr>
        <w:ind w:left="5760" w:hanging="360"/>
      </w:pPr>
      <w:rPr>
        <w:rFonts w:ascii="Courier New" w:hAnsi="Courier New" w:hint="default"/>
      </w:rPr>
    </w:lvl>
    <w:lvl w:ilvl="8" w:tplc="AE161ECA">
      <w:start w:val="1"/>
      <w:numFmt w:val="bullet"/>
      <w:lvlText w:val=""/>
      <w:lvlJc w:val="left"/>
      <w:pPr>
        <w:ind w:left="6480" w:hanging="360"/>
      </w:pPr>
      <w:rPr>
        <w:rFonts w:ascii="Wingdings" w:hAnsi="Wingdings" w:hint="default"/>
      </w:rPr>
    </w:lvl>
  </w:abstractNum>
  <w:abstractNum w:abstractNumId="28" w15:restartNumberingAfterBreak="0">
    <w:nsid w:val="764F16DA"/>
    <w:multiLevelType w:val="hybridMultilevel"/>
    <w:tmpl w:val="9CBC8542"/>
    <w:lvl w:ilvl="0" w:tplc="D7F0BB1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55593D"/>
    <w:multiLevelType w:val="hybridMultilevel"/>
    <w:tmpl w:val="196EED36"/>
    <w:lvl w:ilvl="0" w:tplc="BA5E26D2">
      <w:start w:val="1"/>
      <w:numFmt w:val="decimal"/>
      <w:lvlText w:val="%1."/>
      <w:lvlJc w:val="left"/>
      <w:pPr>
        <w:ind w:left="720" w:hanging="360"/>
      </w:pPr>
    </w:lvl>
    <w:lvl w:ilvl="1" w:tplc="AC38513E">
      <w:start w:val="1"/>
      <w:numFmt w:val="lowerLetter"/>
      <w:lvlText w:val="%2."/>
      <w:lvlJc w:val="left"/>
      <w:pPr>
        <w:ind w:left="1440" w:hanging="360"/>
      </w:pPr>
    </w:lvl>
    <w:lvl w:ilvl="2" w:tplc="0A26CD72">
      <w:start w:val="1"/>
      <w:numFmt w:val="lowerRoman"/>
      <w:lvlText w:val="%3."/>
      <w:lvlJc w:val="right"/>
      <w:pPr>
        <w:ind w:left="2160" w:hanging="180"/>
      </w:pPr>
    </w:lvl>
    <w:lvl w:ilvl="3" w:tplc="067631A4">
      <w:start w:val="1"/>
      <w:numFmt w:val="decimal"/>
      <w:lvlText w:val="%4."/>
      <w:lvlJc w:val="left"/>
      <w:pPr>
        <w:ind w:left="2880" w:hanging="360"/>
      </w:pPr>
    </w:lvl>
    <w:lvl w:ilvl="4" w:tplc="DD5C9668">
      <w:start w:val="1"/>
      <w:numFmt w:val="lowerLetter"/>
      <w:lvlText w:val="%5."/>
      <w:lvlJc w:val="left"/>
      <w:pPr>
        <w:ind w:left="3600" w:hanging="360"/>
      </w:pPr>
    </w:lvl>
    <w:lvl w:ilvl="5" w:tplc="831C72A2">
      <w:start w:val="1"/>
      <w:numFmt w:val="lowerRoman"/>
      <w:lvlText w:val="%6."/>
      <w:lvlJc w:val="right"/>
      <w:pPr>
        <w:ind w:left="4320" w:hanging="180"/>
      </w:pPr>
    </w:lvl>
    <w:lvl w:ilvl="6" w:tplc="15246E32">
      <w:start w:val="1"/>
      <w:numFmt w:val="decimal"/>
      <w:lvlText w:val="%7."/>
      <w:lvlJc w:val="left"/>
      <w:pPr>
        <w:ind w:left="5040" w:hanging="360"/>
      </w:pPr>
    </w:lvl>
    <w:lvl w:ilvl="7" w:tplc="DC6247B8">
      <w:start w:val="1"/>
      <w:numFmt w:val="lowerLetter"/>
      <w:lvlText w:val="%8."/>
      <w:lvlJc w:val="left"/>
      <w:pPr>
        <w:ind w:left="5760" w:hanging="360"/>
      </w:pPr>
    </w:lvl>
    <w:lvl w:ilvl="8" w:tplc="C97E74FC">
      <w:start w:val="1"/>
      <w:numFmt w:val="lowerRoman"/>
      <w:lvlText w:val="%9."/>
      <w:lvlJc w:val="right"/>
      <w:pPr>
        <w:ind w:left="6480" w:hanging="180"/>
      </w:pPr>
    </w:lvl>
  </w:abstractNum>
  <w:abstractNum w:abstractNumId="30" w15:restartNumberingAfterBreak="0">
    <w:nsid w:val="7CE9EC2D"/>
    <w:multiLevelType w:val="hybridMultilevel"/>
    <w:tmpl w:val="29B8F0F4"/>
    <w:lvl w:ilvl="0" w:tplc="73CA6DAC">
      <w:start w:val="1"/>
      <w:numFmt w:val="bullet"/>
      <w:lvlText w:val=""/>
      <w:lvlJc w:val="left"/>
      <w:pPr>
        <w:ind w:left="720" w:hanging="360"/>
      </w:pPr>
      <w:rPr>
        <w:rFonts w:ascii="Symbol" w:hAnsi="Symbol" w:hint="default"/>
      </w:rPr>
    </w:lvl>
    <w:lvl w:ilvl="1" w:tplc="EAC6622E">
      <w:start w:val="1"/>
      <w:numFmt w:val="bullet"/>
      <w:lvlText w:val="o"/>
      <w:lvlJc w:val="left"/>
      <w:pPr>
        <w:ind w:left="1440" w:hanging="360"/>
      </w:pPr>
      <w:rPr>
        <w:rFonts w:ascii="Courier New" w:hAnsi="Courier New" w:hint="default"/>
      </w:rPr>
    </w:lvl>
    <w:lvl w:ilvl="2" w:tplc="D346BCD6">
      <w:start w:val="1"/>
      <w:numFmt w:val="bullet"/>
      <w:lvlText w:val=""/>
      <w:lvlJc w:val="left"/>
      <w:pPr>
        <w:ind w:left="2160" w:hanging="360"/>
      </w:pPr>
      <w:rPr>
        <w:rFonts w:ascii="Wingdings" w:hAnsi="Wingdings" w:hint="default"/>
      </w:rPr>
    </w:lvl>
    <w:lvl w:ilvl="3" w:tplc="F36630BA">
      <w:start w:val="1"/>
      <w:numFmt w:val="bullet"/>
      <w:lvlText w:val=""/>
      <w:lvlJc w:val="left"/>
      <w:pPr>
        <w:ind w:left="2880" w:hanging="360"/>
      </w:pPr>
      <w:rPr>
        <w:rFonts w:ascii="Symbol" w:hAnsi="Symbol" w:hint="default"/>
      </w:rPr>
    </w:lvl>
    <w:lvl w:ilvl="4" w:tplc="C4543C2A">
      <w:start w:val="1"/>
      <w:numFmt w:val="bullet"/>
      <w:lvlText w:val="o"/>
      <w:lvlJc w:val="left"/>
      <w:pPr>
        <w:ind w:left="3600" w:hanging="360"/>
      </w:pPr>
      <w:rPr>
        <w:rFonts w:ascii="Courier New" w:hAnsi="Courier New" w:hint="default"/>
      </w:rPr>
    </w:lvl>
    <w:lvl w:ilvl="5" w:tplc="8A06A4D6">
      <w:start w:val="1"/>
      <w:numFmt w:val="bullet"/>
      <w:lvlText w:val=""/>
      <w:lvlJc w:val="left"/>
      <w:pPr>
        <w:ind w:left="4320" w:hanging="360"/>
      </w:pPr>
      <w:rPr>
        <w:rFonts w:ascii="Wingdings" w:hAnsi="Wingdings" w:hint="default"/>
      </w:rPr>
    </w:lvl>
    <w:lvl w:ilvl="6" w:tplc="11B6D9F8">
      <w:start w:val="1"/>
      <w:numFmt w:val="bullet"/>
      <w:lvlText w:val=""/>
      <w:lvlJc w:val="left"/>
      <w:pPr>
        <w:ind w:left="5040" w:hanging="360"/>
      </w:pPr>
      <w:rPr>
        <w:rFonts w:ascii="Symbol" w:hAnsi="Symbol" w:hint="default"/>
      </w:rPr>
    </w:lvl>
    <w:lvl w:ilvl="7" w:tplc="9744A722">
      <w:start w:val="1"/>
      <w:numFmt w:val="bullet"/>
      <w:lvlText w:val="o"/>
      <w:lvlJc w:val="left"/>
      <w:pPr>
        <w:ind w:left="5760" w:hanging="360"/>
      </w:pPr>
      <w:rPr>
        <w:rFonts w:ascii="Courier New" w:hAnsi="Courier New" w:hint="default"/>
      </w:rPr>
    </w:lvl>
    <w:lvl w:ilvl="8" w:tplc="52C8545C">
      <w:start w:val="1"/>
      <w:numFmt w:val="bullet"/>
      <w:lvlText w:val=""/>
      <w:lvlJc w:val="left"/>
      <w:pPr>
        <w:ind w:left="6480" w:hanging="360"/>
      </w:pPr>
      <w:rPr>
        <w:rFonts w:ascii="Wingdings" w:hAnsi="Wingdings" w:hint="default"/>
      </w:rPr>
    </w:lvl>
  </w:abstractNum>
  <w:num w:numId="1" w16cid:durableId="175076439">
    <w:abstractNumId w:val="28"/>
  </w:num>
  <w:num w:numId="2" w16cid:durableId="1373918865">
    <w:abstractNumId w:val="0"/>
  </w:num>
  <w:num w:numId="3" w16cid:durableId="248927580">
    <w:abstractNumId w:val="25"/>
  </w:num>
  <w:num w:numId="4" w16cid:durableId="1901015794">
    <w:abstractNumId w:val="13"/>
  </w:num>
  <w:num w:numId="5" w16cid:durableId="190655369">
    <w:abstractNumId w:val="16"/>
  </w:num>
  <w:num w:numId="6" w16cid:durableId="138156503">
    <w:abstractNumId w:val="18"/>
  </w:num>
  <w:num w:numId="7" w16cid:durableId="1643458260">
    <w:abstractNumId w:val="22"/>
  </w:num>
  <w:num w:numId="8" w16cid:durableId="2131237343">
    <w:abstractNumId w:val="8"/>
  </w:num>
  <w:num w:numId="9" w16cid:durableId="1260599871">
    <w:abstractNumId w:val="27"/>
  </w:num>
  <w:num w:numId="10" w16cid:durableId="268705227">
    <w:abstractNumId w:val="5"/>
  </w:num>
  <w:num w:numId="11" w16cid:durableId="1927882841">
    <w:abstractNumId w:val="19"/>
  </w:num>
  <w:num w:numId="12" w16cid:durableId="1367292514">
    <w:abstractNumId w:val="9"/>
  </w:num>
  <w:num w:numId="13" w16cid:durableId="1145662877">
    <w:abstractNumId w:val="20"/>
  </w:num>
  <w:num w:numId="14" w16cid:durableId="17434338">
    <w:abstractNumId w:val="30"/>
  </w:num>
  <w:num w:numId="15" w16cid:durableId="427317086">
    <w:abstractNumId w:val="24"/>
  </w:num>
  <w:num w:numId="16" w16cid:durableId="1916628878">
    <w:abstractNumId w:val="23"/>
  </w:num>
  <w:num w:numId="17" w16cid:durableId="342978789">
    <w:abstractNumId w:val="6"/>
  </w:num>
  <w:num w:numId="18" w16cid:durableId="1269660339">
    <w:abstractNumId w:val="7"/>
  </w:num>
  <w:num w:numId="19" w16cid:durableId="1911429285">
    <w:abstractNumId w:val="17"/>
  </w:num>
  <w:num w:numId="20" w16cid:durableId="186873812">
    <w:abstractNumId w:val="15"/>
  </w:num>
  <w:num w:numId="21" w16cid:durableId="1572160699">
    <w:abstractNumId w:val="1"/>
  </w:num>
  <w:num w:numId="22" w16cid:durableId="1825311345">
    <w:abstractNumId w:val="12"/>
  </w:num>
  <w:num w:numId="23" w16cid:durableId="205341871">
    <w:abstractNumId w:val="21"/>
  </w:num>
  <w:num w:numId="24" w16cid:durableId="1385250064">
    <w:abstractNumId w:val="11"/>
  </w:num>
  <w:num w:numId="25" w16cid:durableId="1320768050">
    <w:abstractNumId w:val="2"/>
  </w:num>
  <w:num w:numId="26" w16cid:durableId="1946305814">
    <w:abstractNumId w:val="29"/>
  </w:num>
  <w:num w:numId="27" w16cid:durableId="180437742">
    <w:abstractNumId w:val="14"/>
  </w:num>
  <w:num w:numId="28" w16cid:durableId="1817260390">
    <w:abstractNumId w:val="10"/>
  </w:num>
  <w:num w:numId="29" w16cid:durableId="1532036571">
    <w:abstractNumId w:val="4"/>
  </w:num>
  <w:num w:numId="30" w16cid:durableId="1497500615">
    <w:abstractNumId w:val="26"/>
  </w:num>
  <w:num w:numId="31" w16cid:durableId="32004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DC"/>
    <w:rsid w:val="000143A3"/>
    <w:rsid w:val="00017F17"/>
    <w:rsid w:val="00023624"/>
    <w:rsid w:val="000275EA"/>
    <w:rsid w:val="00030169"/>
    <w:rsid w:val="00034492"/>
    <w:rsid w:val="00042BC6"/>
    <w:rsid w:val="0005649B"/>
    <w:rsid w:val="000565ED"/>
    <w:rsid w:val="00064CBD"/>
    <w:rsid w:val="00065BBF"/>
    <w:rsid w:val="000833A8"/>
    <w:rsid w:val="000B0921"/>
    <w:rsid w:val="000B6388"/>
    <w:rsid w:val="000D0789"/>
    <w:rsid w:val="000D55CB"/>
    <w:rsid w:val="000F49FE"/>
    <w:rsid w:val="001107AE"/>
    <w:rsid w:val="00116517"/>
    <w:rsid w:val="0011771A"/>
    <w:rsid w:val="00121483"/>
    <w:rsid w:val="001224DB"/>
    <w:rsid w:val="001335F4"/>
    <w:rsid w:val="001364DD"/>
    <w:rsid w:val="00146CC4"/>
    <w:rsid w:val="00160864"/>
    <w:rsid w:val="00162E2E"/>
    <w:rsid w:val="00162FF3"/>
    <w:rsid w:val="00163126"/>
    <w:rsid w:val="001734F5"/>
    <w:rsid w:val="001751A9"/>
    <w:rsid w:val="00181B3B"/>
    <w:rsid w:val="001852DE"/>
    <w:rsid w:val="001B7C6D"/>
    <w:rsid w:val="001C48BD"/>
    <w:rsid w:val="001D2AD3"/>
    <w:rsid w:val="001F7C2E"/>
    <w:rsid w:val="00213E1A"/>
    <w:rsid w:val="0022412C"/>
    <w:rsid w:val="002251B6"/>
    <w:rsid w:val="00226659"/>
    <w:rsid w:val="00226BCF"/>
    <w:rsid w:val="00227BAC"/>
    <w:rsid w:val="0023388A"/>
    <w:rsid w:val="00234CB0"/>
    <w:rsid w:val="00246826"/>
    <w:rsid w:val="002604AC"/>
    <w:rsid w:val="00283509"/>
    <w:rsid w:val="002943C5"/>
    <w:rsid w:val="00294ACF"/>
    <w:rsid w:val="002A0D0D"/>
    <w:rsid w:val="002A1179"/>
    <w:rsid w:val="002A2EE4"/>
    <w:rsid w:val="002A6329"/>
    <w:rsid w:val="002A7281"/>
    <w:rsid w:val="002C4FD9"/>
    <w:rsid w:val="002C6E9E"/>
    <w:rsid w:val="002D0DB4"/>
    <w:rsid w:val="002D1702"/>
    <w:rsid w:val="002E22F3"/>
    <w:rsid w:val="002F2030"/>
    <w:rsid w:val="002F7DE2"/>
    <w:rsid w:val="002F7F80"/>
    <w:rsid w:val="00302F2A"/>
    <w:rsid w:val="003037A6"/>
    <w:rsid w:val="00303B7C"/>
    <w:rsid w:val="003126A6"/>
    <w:rsid w:val="003158EF"/>
    <w:rsid w:val="003165F3"/>
    <w:rsid w:val="00336257"/>
    <w:rsid w:val="0035375E"/>
    <w:rsid w:val="003555FA"/>
    <w:rsid w:val="00373C34"/>
    <w:rsid w:val="003847D8"/>
    <w:rsid w:val="003906C1"/>
    <w:rsid w:val="00397889"/>
    <w:rsid w:val="003A46DD"/>
    <w:rsid w:val="003B06D0"/>
    <w:rsid w:val="003B415B"/>
    <w:rsid w:val="003C01B5"/>
    <w:rsid w:val="003D2E58"/>
    <w:rsid w:val="003D43EC"/>
    <w:rsid w:val="003E066C"/>
    <w:rsid w:val="00412373"/>
    <w:rsid w:val="00417A17"/>
    <w:rsid w:val="0042565F"/>
    <w:rsid w:val="00443746"/>
    <w:rsid w:val="004440F4"/>
    <w:rsid w:val="004459B1"/>
    <w:rsid w:val="00446BEE"/>
    <w:rsid w:val="00472D13"/>
    <w:rsid w:val="0047562E"/>
    <w:rsid w:val="00491750"/>
    <w:rsid w:val="004A070C"/>
    <w:rsid w:val="004B2617"/>
    <w:rsid w:val="004B7B89"/>
    <w:rsid w:val="004C24C0"/>
    <w:rsid w:val="004C43AB"/>
    <w:rsid w:val="004C5B95"/>
    <w:rsid w:val="004D0412"/>
    <w:rsid w:val="004D31FD"/>
    <w:rsid w:val="004D7BBD"/>
    <w:rsid w:val="004F055F"/>
    <w:rsid w:val="004F2F28"/>
    <w:rsid w:val="00501494"/>
    <w:rsid w:val="00546E59"/>
    <w:rsid w:val="0055461D"/>
    <w:rsid w:val="005645BC"/>
    <w:rsid w:val="00567AC4"/>
    <w:rsid w:val="00572ACB"/>
    <w:rsid w:val="00581210"/>
    <w:rsid w:val="0058769F"/>
    <w:rsid w:val="005912F3"/>
    <w:rsid w:val="00591A56"/>
    <w:rsid w:val="005A11A2"/>
    <w:rsid w:val="005A5185"/>
    <w:rsid w:val="005B2F62"/>
    <w:rsid w:val="005B5367"/>
    <w:rsid w:val="005C5279"/>
    <w:rsid w:val="00603E3A"/>
    <w:rsid w:val="006137B5"/>
    <w:rsid w:val="006149DA"/>
    <w:rsid w:val="00624065"/>
    <w:rsid w:val="00637AB7"/>
    <w:rsid w:val="00642B42"/>
    <w:rsid w:val="006512C7"/>
    <w:rsid w:val="006516A7"/>
    <w:rsid w:val="00655300"/>
    <w:rsid w:val="00656148"/>
    <w:rsid w:val="00660B63"/>
    <w:rsid w:val="00662EB1"/>
    <w:rsid w:val="00663D3B"/>
    <w:rsid w:val="00670628"/>
    <w:rsid w:val="00680C74"/>
    <w:rsid w:val="006840B6"/>
    <w:rsid w:val="00685CF7"/>
    <w:rsid w:val="00686504"/>
    <w:rsid w:val="00691943"/>
    <w:rsid w:val="006A00DB"/>
    <w:rsid w:val="006A0B6B"/>
    <w:rsid w:val="006A6360"/>
    <w:rsid w:val="006B5A7C"/>
    <w:rsid w:val="006B77AC"/>
    <w:rsid w:val="006C31D9"/>
    <w:rsid w:val="006D057B"/>
    <w:rsid w:val="006E621F"/>
    <w:rsid w:val="006F39F5"/>
    <w:rsid w:val="006F4477"/>
    <w:rsid w:val="00702DE6"/>
    <w:rsid w:val="00703244"/>
    <w:rsid w:val="00707438"/>
    <w:rsid w:val="007123A5"/>
    <w:rsid w:val="00726DF7"/>
    <w:rsid w:val="00740C99"/>
    <w:rsid w:val="00755817"/>
    <w:rsid w:val="00765819"/>
    <w:rsid w:val="007720E2"/>
    <w:rsid w:val="00772293"/>
    <w:rsid w:val="0077472E"/>
    <w:rsid w:val="007774F0"/>
    <w:rsid w:val="00780442"/>
    <w:rsid w:val="00782CA5"/>
    <w:rsid w:val="007A4BAB"/>
    <w:rsid w:val="007B084B"/>
    <w:rsid w:val="007B3317"/>
    <w:rsid w:val="007B3AE8"/>
    <w:rsid w:val="007B4F5E"/>
    <w:rsid w:val="007C3330"/>
    <w:rsid w:val="007C4A1B"/>
    <w:rsid w:val="007E7E03"/>
    <w:rsid w:val="00800F32"/>
    <w:rsid w:val="008048C1"/>
    <w:rsid w:val="008067F9"/>
    <w:rsid w:val="008111E5"/>
    <w:rsid w:val="008124F8"/>
    <w:rsid w:val="00831685"/>
    <w:rsid w:val="008365F0"/>
    <w:rsid w:val="008435C1"/>
    <w:rsid w:val="0085528D"/>
    <w:rsid w:val="00870B6A"/>
    <w:rsid w:val="00871ADB"/>
    <w:rsid w:val="008809CC"/>
    <w:rsid w:val="00883C26"/>
    <w:rsid w:val="008913A5"/>
    <w:rsid w:val="0089247A"/>
    <w:rsid w:val="00893918"/>
    <w:rsid w:val="00896A01"/>
    <w:rsid w:val="0089752D"/>
    <w:rsid w:val="008D1BF6"/>
    <w:rsid w:val="008D2FA0"/>
    <w:rsid w:val="008D707E"/>
    <w:rsid w:val="008F4953"/>
    <w:rsid w:val="00900E36"/>
    <w:rsid w:val="00901F9B"/>
    <w:rsid w:val="009033A1"/>
    <w:rsid w:val="00904651"/>
    <w:rsid w:val="009064B3"/>
    <w:rsid w:val="00907BF8"/>
    <w:rsid w:val="00922B83"/>
    <w:rsid w:val="00924F97"/>
    <w:rsid w:val="00925FEE"/>
    <w:rsid w:val="00941DA9"/>
    <w:rsid w:val="009440B2"/>
    <w:rsid w:val="009707C5"/>
    <w:rsid w:val="009954F0"/>
    <w:rsid w:val="009B3D55"/>
    <w:rsid w:val="009D09C5"/>
    <w:rsid w:val="009E50E8"/>
    <w:rsid w:val="009E5585"/>
    <w:rsid w:val="009F3840"/>
    <w:rsid w:val="00A219B9"/>
    <w:rsid w:val="00A22139"/>
    <w:rsid w:val="00A70CFF"/>
    <w:rsid w:val="00A71F6F"/>
    <w:rsid w:val="00A77519"/>
    <w:rsid w:val="00AA364E"/>
    <w:rsid w:val="00AA764F"/>
    <w:rsid w:val="00AB71AE"/>
    <w:rsid w:val="00AC25CA"/>
    <w:rsid w:val="00AD6163"/>
    <w:rsid w:val="00AE376A"/>
    <w:rsid w:val="00AF3F72"/>
    <w:rsid w:val="00AF7674"/>
    <w:rsid w:val="00B21B5F"/>
    <w:rsid w:val="00B26FBF"/>
    <w:rsid w:val="00B322DE"/>
    <w:rsid w:val="00B442D7"/>
    <w:rsid w:val="00B46244"/>
    <w:rsid w:val="00B47AAE"/>
    <w:rsid w:val="00B719AC"/>
    <w:rsid w:val="00B94659"/>
    <w:rsid w:val="00BA2F2D"/>
    <w:rsid w:val="00BA509B"/>
    <w:rsid w:val="00BA6992"/>
    <w:rsid w:val="00BB04E8"/>
    <w:rsid w:val="00BC3894"/>
    <w:rsid w:val="00BD0ECF"/>
    <w:rsid w:val="00BD38F6"/>
    <w:rsid w:val="00BD7F6A"/>
    <w:rsid w:val="00BE1203"/>
    <w:rsid w:val="00BE23A7"/>
    <w:rsid w:val="00BE5C34"/>
    <w:rsid w:val="00BF78C6"/>
    <w:rsid w:val="00BF7F39"/>
    <w:rsid w:val="00C07B60"/>
    <w:rsid w:val="00C35F06"/>
    <w:rsid w:val="00C42FEC"/>
    <w:rsid w:val="00C512D0"/>
    <w:rsid w:val="00C5538D"/>
    <w:rsid w:val="00C55617"/>
    <w:rsid w:val="00C60A1C"/>
    <w:rsid w:val="00C77AFB"/>
    <w:rsid w:val="00C8229D"/>
    <w:rsid w:val="00C844C7"/>
    <w:rsid w:val="00C96D77"/>
    <w:rsid w:val="00CA0028"/>
    <w:rsid w:val="00CA0FFA"/>
    <w:rsid w:val="00CA4230"/>
    <w:rsid w:val="00CC0AF2"/>
    <w:rsid w:val="00CC1C52"/>
    <w:rsid w:val="00CD4A87"/>
    <w:rsid w:val="00D06BA7"/>
    <w:rsid w:val="00D1102F"/>
    <w:rsid w:val="00D12455"/>
    <w:rsid w:val="00D1638E"/>
    <w:rsid w:val="00D46E27"/>
    <w:rsid w:val="00D608E9"/>
    <w:rsid w:val="00D62C69"/>
    <w:rsid w:val="00D77495"/>
    <w:rsid w:val="00D833B5"/>
    <w:rsid w:val="00D90EDC"/>
    <w:rsid w:val="00D9590A"/>
    <w:rsid w:val="00D9614F"/>
    <w:rsid w:val="00DA2CF4"/>
    <w:rsid w:val="00DA3220"/>
    <w:rsid w:val="00DA411B"/>
    <w:rsid w:val="00DA4563"/>
    <w:rsid w:val="00DA9754"/>
    <w:rsid w:val="00DB7745"/>
    <w:rsid w:val="00DC1C00"/>
    <w:rsid w:val="00DC6EAD"/>
    <w:rsid w:val="00DD6683"/>
    <w:rsid w:val="00DE55A4"/>
    <w:rsid w:val="00DE606A"/>
    <w:rsid w:val="00DE734C"/>
    <w:rsid w:val="00DF2980"/>
    <w:rsid w:val="00E0217F"/>
    <w:rsid w:val="00E06481"/>
    <w:rsid w:val="00E10F94"/>
    <w:rsid w:val="00E12A63"/>
    <w:rsid w:val="00E20A76"/>
    <w:rsid w:val="00E21E0A"/>
    <w:rsid w:val="00E23ADD"/>
    <w:rsid w:val="00E24DE6"/>
    <w:rsid w:val="00E27540"/>
    <w:rsid w:val="00E3021F"/>
    <w:rsid w:val="00E40F45"/>
    <w:rsid w:val="00E51623"/>
    <w:rsid w:val="00E52871"/>
    <w:rsid w:val="00E601B6"/>
    <w:rsid w:val="00E7156B"/>
    <w:rsid w:val="00E733CC"/>
    <w:rsid w:val="00E7348C"/>
    <w:rsid w:val="00E76970"/>
    <w:rsid w:val="00E86984"/>
    <w:rsid w:val="00EA3373"/>
    <w:rsid w:val="00EB73DD"/>
    <w:rsid w:val="00EC1C74"/>
    <w:rsid w:val="00EC3034"/>
    <w:rsid w:val="00EC4F89"/>
    <w:rsid w:val="00ED4FCB"/>
    <w:rsid w:val="00ED7C4B"/>
    <w:rsid w:val="00EF0ECF"/>
    <w:rsid w:val="00EF10F8"/>
    <w:rsid w:val="00EF4E91"/>
    <w:rsid w:val="00EF51B8"/>
    <w:rsid w:val="00F04A7F"/>
    <w:rsid w:val="00F123BC"/>
    <w:rsid w:val="00F31259"/>
    <w:rsid w:val="00F3BFB1"/>
    <w:rsid w:val="00F456FD"/>
    <w:rsid w:val="00F52C28"/>
    <w:rsid w:val="00F615DB"/>
    <w:rsid w:val="00F72F6D"/>
    <w:rsid w:val="00F74211"/>
    <w:rsid w:val="00F9460D"/>
    <w:rsid w:val="00F956EF"/>
    <w:rsid w:val="00F963F4"/>
    <w:rsid w:val="00FB18AF"/>
    <w:rsid w:val="00FC4166"/>
    <w:rsid w:val="00FD3460"/>
    <w:rsid w:val="00FD4E8A"/>
    <w:rsid w:val="00FF67A3"/>
    <w:rsid w:val="01C45255"/>
    <w:rsid w:val="028F9012"/>
    <w:rsid w:val="02FA7354"/>
    <w:rsid w:val="0307F66E"/>
    <w:rsid w:val="036AEFD9"/>
    <w:rsid w:val="04673054"/>
    <w:rsid w:val="05172B48"/>
    <w:rsid w:val="05BCF6F2"/>
    <w:rsid w:val="065ECAC0"/>
    <w:rsid w:val="06939E03"/>
    <w:rsid w:val="06E48CB2"/>
    <w:rsid w:val="06F506D7"/>
    <w:rsid w:val="0749D8D8"/>
    <w:rsid w:val="0788D78E"/>
    <w:rsid w:val="07C1BAC7"/>
    <w:rsid w:val="08805D13"/>
    <w:rsid w:val="08E5F242"/>
    <w:rsid w:val="0909F0E2"/>
    <w:rsid w:val="09419959"/>
    <w:rsid w:val="09CE5873"/>
    <w:rsid w:val="0C3180A5"/>
    <w:rsid w:val="0C7A2FBF"/>
    <w:rsid w:val="0CA5FE51"/>
    <w:rsid w:val="0D207320"/>
    <w:rsid w:val="0D3A67C2"/>
    <w:rsid w:val="0D41707E"/>
    <w:rsid w:val="0D5882E6"/>
    <w:rsid w:val="0D948962"/>
    <w:rsid w:val="0DF07BFF"/>
    <w:rsid w:val="0EBFB807"/>
    <w:rsid w:val="0EF1C9A6"/>
    <w:rsid w:val="0FB1D081"/>
    <w:rsid w:val="10CC7574"/>
    <w:rsid w:val="11E3775A"/>
    <w:rsid w:val="11E47E11"/>
    <w:rsid w:val="11ED30C8"/>
    <w:rsid w:val="11F2BDB6"/>
    <w:rsid w:val="12D3A2E5"/>
    <w:rsid w:val="131B024C"/>
    <w:rsid w:val="139759F0"/>
    <w:rsid w:val="14046707"/>
    <w:rsid w:val="1477432B"/>
    <w:rsid w:val="1497AB6B"/>
    <w:rsid w:val="14A5D50A"/>
    <w:rsid w:val="14AFB5EB"/>
    <w:rsid w:val="153C5A01"/>
    <w:rsid w:val="15610B2A"/>
    <w:rsid w:val="161DF43F"/>
    <w:rsid w:val="1638523C"/>
    <w:rsid w:val="1751E505"/>
    <w:rsid w:val="17B37DEF"/>
    <w:rsid w:val="17D36D2F"/>
    <w:rsid w:val="17D54B12"/>
    <w:rsid w:val="1954F88A"/>
    <w:rsid w:val="1965C820"/>
    <w:rsid w:val="19FF5BAA"/>
    <w:rsid w:val="1A0E55D1"/>
    <w:rsid w:val="1A32513E"/>
    <w:rsid w:val="1A5A7338"/>
    <w:rsid w:val="1ACA2A8C"/>
    <w:rsid w:val="1AE072C1"/>
    <w:rsid w:val="1B913A5C"/>
    <w:rsid w:val="1BA478CC"/>
    <w:rsid w:val="1BCE219F"/>
    <w:rsid w:val="1BF98B62"/>
    <w:rsid w:val="1C1FF229"/>
    <w:rsid w:val="1C615CCE"/>
    <w:rsid w:val="1C772B2C"/>
    <w:rsid w:val="1D15F5E1"/>
    <w:rsid w:val="1D9491A2"/>
    <w:rsid w:val="1E5DB4F3"/>
    <w:rsid w:val="1E6B9B80"/>
    <w:rsid w:val="1ECE2065"/>
    <w:rsid w:val="1F7374E3"/>
    <w:rsid w:val="1FD5AA62"/>
    <w:rsid w:val="202E3932"/>
    <w:rsid w:val="2066BF00"/>
    <w:rsid w:val="2069F0C6"/>
    <w:rsid w:val="20AE7514"/>
    <w:rsid w:val="210F5B9F"/>
    <w:rsid w:val="21612718"/>
    <w:rsid w:val="22028F61"/>
    <w:rsid w:val="221C2ABC"/>
    <w:rsid w:val="2256C7EE"/>
    <w:rsid w:val="22CC163F"/>
    <w:rsid w:val="23853765"/>
    <w:rsid w:val="2479BF89"/>
    <w:rsid w:val="252107C6"/>
    <w:rsid w:val="25400742"/>
    <w:rsid w:val="264F9E7B"/>
    <w:rsid w:val="2651C98A"/>
    <w:rsid w:val="26F58C6D"/>
    <w:rsid w:val="2897D268"/>
    <w:rsid w:val="28A774C0"/>
    <w:rsid w:val="2A379462"/>
    <w:rsid w:val="2AAAF7AA"/>
    <w:rsid w:val="2ACBA88E"/>
    <w:rsid w:val="2B11D4C7"/>
    <w:rsid w:val="2B9CAB6D"/>
    <w:rsid w:val="2C84D16E"/>
    <w:rsid w:val="2C9446D8"/>
    <w:rsid w:val="2CC5A510"/>
    <w:rsid w:val="2CD42423"/>
    <w:rsid w:val="2D6B438B"/>
    <w:rsid w:val="2D997A95"/>
    <w:rsid w:val="2DFB9429"/>
    <w:rsid w:val="2FBB98C7"/>
    <w:rsid w:val="2FBC7230"/>
    <w:rsid w:val="2FF75185"/>
    <w:rsid w:val="30EA43B4"/>
    <w:rsid w:val="319321E6"/>
    <w:rsid w:val="31B14506"/>
    <w:rsid w:val="31DA03F3"/>
    <w:rsid w:val="32383F14"/>
    <w:rsid w:val="323B5AAF"/>
    <w:rsid w:val="331CE6AC"/>
    <w:rsid w:val="3480E7D0"/>
    <w:rsid w:val="349222D4"/>
    <w:rsid w:val="3680BD7D"/>
    <w:rsid w:val="373CC596"/>
    <w:rsid w:val="38038376"/>
    <w:rsid w:val="381F228D"/>
    <w:rsid w:val="388302FC"/>
    <w:rsid w:val="38DD021D"/>
    <w:rsid w:val="39046FC7"/>
    <w:rsid w:val="39AC6796"/>
    <w:rsid w:val="3A2A289C"/>
    <w:rsid w:val="3A4C38F0"/>
    <w:rsid w:val="3A9125FA"/>
    <w:rsid w:val="3AC44F3A"/>
    <w:rsid w:val="3B0F8FE5"/>
    <w:rsid w:val="3B88C19D"/>
    <w:rsid w:val="3BBEDE91"/>
    <w:rsid w:val="3BEA710A"/>
    <w:rsid w:val="3BFBB7E8"/>
    <w:rsid w:val="3C14A2DF"/>
    <w:rsid w:val="3C15F90D"/>
    <w:rsid w:val="3C33BB6C"/>
    <w:rsid w:val="3DEE5FA5"/>
    <w:rsid w:val="3E4730A7"/>
    <w:rsid w:val="3E68AD11"/>
    <w:rsid w:val="3F22365F"/>
    <w:rsid w:val="3F5B7384"/>
    <w:rsid w:val="3FB8A86C"/>
    <w:rsid w:val="4021024A"/>
    <w:rsid w:val="40AD3090"/>
    <w:rsid w:val="40CB6669"/>
    <w:rsid w:val="40E73F21"/>
    <w:rsid w:val="417812D3"/>
    <w:rsid w:val="41DE1C2A"/>
    <w:rsid w:val="42ABF44B"/>
    <w:rsid w:val="42B71430"/>
    <w:rsid w:val="4323050A"/>
    <w:rsid w:val="43EB90A7"/>
    <w:rsid w:val="44210AF2"/>
    <w:rsid w:val="44508967"/>
    <w:rsid w:val="44731EA3"/>
    <w:rsid w:val="451377B7"/>
    <w:rsid w:val="459789FB"/>
    <w:rsid w:val="46038E9B"/>
    <w:rsid w:val="468EE4D6"/>
    <w:rsid w:val="471C7214"/>
    <w:rsid w:val="472BE77E"/>
    <w:rsid w:val="484B1879"/>
    <w:rsid w:val="48F47C15"/>
    <w:rsid w:val="495E4314"/>
    <w:rsid w:val="4A7CE690"/>
    <w:rsid w:val="4AC12AC1"/>
    <w:rsid w:val="4C0789D2"/>
    <w:rsid w:val="4C1478B1"/>
    <w:rsid w:val="4C2AC28C"/>
    <w:rsid w:val="4C9F18FA"/>
    <w:rsid w:val="4D989331"/>
    <w:rsid w:val="4D9C1EA6"/>
    <w:rsid w:val="4EB0FAA1"/>
    <w:rsid w:val="4F2220A9"/>
    <w:rsid w:val="4FCDB5DB"/>
    <w:rsid w:val="509CE2E0"/>
    <w:rsid w:val="509E5313"/>
    <w:rsid w:val="50CB41E0"/>
    <w:rsid w:val="51171998"/>
    <w:rsid w:val="5127481A"/>
    <w:rsid w:val="51C84B3E"/>
    <w:rsid w:val="522B35DE"/>
    <w:rsid w:val="528FE5FB"/>
    <w:rsid w:val="52C8F583"/>
    <w:rsid w:val="530F1FAF"/>
    <w:rsid w:val="53D5F3D5"/>
    <w:rsid w:val="53E4FBA2"/>
    <w:rsid w:val="53F29E20"/>
    <w:rsid w:val="54103FFD"/>
    <w:rsid w:val="54FE636C"/>
    <w:rsid w:val="5571C436"/>
    <w:rsid w:val="563E0DBA"/>
    <w:rsid w:val="5645FB40"/>
    <w:rsid w:val="56AC4385"/>
    <w:rsid w:val="570D9497"/>
    <w:rsid w:val="572E4AE4"/>
    <w:rsid w:val="577241EE"/>
    <w:rsid w:val="57E1CBA1"/>
    <w:rsid w:val="59D1D48F"/>
    <w:rsid w:val="5A617951"/>
    <w:rsid w:val="5A953569"/>
    <w:rsid w:val="5AD6D259"/>
    <w:rsid w:val="5B85A4D8"/>
    <w:rsid w:val="5C0FB379"/>
    <w:rsid w:val="5C36C841"/>
    <w:rsid w:val="5D7F8010"/>
    <w:rsid w:val="5DAB583A"/>
    <w:rsid w:val="5DD298A2"/>
    <w:rsid w:val="5EC409BB"/>
    <w:rsid w:val="5F095FC6"/>
    <w:rsid w:val="5FDBBB62"/>
    <w:rsid w:val="6024B64D"/>
    <w:rsid w:val="60D0BAD5"/>
    <w:rsid w:val="6188ADE7"/>
    <w:rsid w:val="61F12949"/>
    <w:rsid w:val="62A03B72"/>
    <w:rsid w:val="62A0474E"/>
    <w:rsid w:val="6390B6BD"/>
    <w:rsid w:val="64085B97"/>
    <w:rsid w:val="645314FD"/>
    <w:rsid w:val="64574D9D"/>
    <w:rsid w:val="649DA20D"/>
    <w:rsid w:val="64F94670"/>
    <w:rsid w:val="653D243F"/>
    <w:rsid w:val="6596A512"/>
    <w:rsid w:val="66170758"/>
    <w:rsid w:val="684C27F8"/>
    <w:rsid w:val="687AB4A0"/>
    <w:rsid w:val="6884B1D6"/>
    <w:rsid w:val="69357FBD"/>
    <w:rsid w:val="69532680"/>
    <w:rsid w:val="6A39B1DF"/>
    <w:rsid w:val="6AB11BAA"/>
    <w:rsid w:val="6AD1501E"/>
    <w:rsid w:val="6B19F1F3"/>
    <w:rsid w:val="6B83C8BA"/>
    <w:rsid w:val="6B92AF30"/>
    <w:rsid w:val="6D09DC1E"/>
    <w:rsid w:val="6D2786A1"/>
    <w:rsid w:val="6DE9C323"/>
    <w:rsid w:val="6E2F3EF1"/>
    <w:rsid w:val="6E623F3C"/>
    <w:rsid w:val="6EB85BFC"/>
    <w:rsid w:val="6F44FD4B"/>
    <w:rsid w:val="6FA4C141"/>
    <w:rsid w:val="6FC011BB"/>
    <w:rsid w:val="6FFE0F9D"/>
    <w:rsid w:val="70BED935"/>
    <w:rsid w:val="70E1FA8F"/>
    <w:rsid w:val="70EECC25"/>
    <w:rsid w:val="70FC5635"/>
    <w:rsid w:val="71F79048"/>
    <w:rsid w:val="720C329B"/>
    <w:rsid w:val="72B3920E"/>
    <w:rsid w:val="73004BA5"/>
    <w:rsid w:val="7354CC0E"/>
    <w:rsid w:val="7396C825"/>
    <w:rsid w:val="73DAF126"/>
    <w:rsid w:val="73FB65EB"/>
    <w:rsid w:val="741DEF5F"/>
    <w:rsid w:val="7543D35D"/>
    <w:rsid w:val="75CFED3D"/>
    <w:rsid w:val="75EBE746"/>
    <w:rsid w:val="76C8A670"/>
    <w:rsid w:val="76D0815D"/>
    <w:rsid w:val="774CDD6A"/>
    <w:rsid w:val="77559021"/>
    <w:rsid w:val="781FCF55"/>
    <w:rsid w:val="78276C56"/>
    <w:rsid w:val="786FBE02"/>
    <w:rsid w:val="7980F9C6"/>
    <w:rsid w:val="7AB3F886"/>
    <w:rsid w:val="7C6A7170"/>
    <w:rsid w:val="7C8B31CF"/>
    <w:rsid w:val="7D0C1962"/>
    <w:rsid w:val="7D4FEBF9"/>
    <w:rsid w:val="7DD5B26D"/>
    <w:rsid w:val="7E774C37"/>
    <w:rsid w:val="7F342702"/>
    <w:rsid w:val="7F57EF4F"/>
    <w:rsid w:val="7F777B38"/>
    <w:rsid w:val="7FFF18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DCA2"/>
  <w15:chartTrackingRefBased/>
  <w15:docId w15:val="{5FFD3371-A0F8-446E-BBF1-31621B2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17"/>
  </w:style>
  <w:style w:type="paragraph" w:styleId="Heading1">
    <w:name w:val="heading 1"/>
    <w:basedOn w:val="Normal"/>
    <w:next w:val="Normal"/>
    <w:link w:val="Heading1Char"/>
    <w:uiPriority w:val="9"/>
    <w:qFormat/>
    <w:rsid w:val="006A0B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6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9F5"/>
    <w:rPr>
      <w:sz w:val="16"/>
      <w:szCs w:val="16"/>
    </w:rPr>
  </w:style>
  <w:style w:type="paragraph" w:styleId="CommentText">
    <w:name w:val="annotation text"/>
    <w:basedOn w:val="Normal"/>
    <w:link w:val="CommentTextChar"/>
    <w:uiPriority w:val="99"/>
    <w:semiHidden/>
    <w:unhideWhenUsed/>
    <w:rsid w:val="006F39F5"/>
    <w:pPr>
      <w:spacing w:line="240" w:lineRule="auto"/>
    </w:pPr>
    <w:rPr>
      <w:sz w:val="20"/>
      <w:szCs w:val="20"/>
    </w:rPr>
  </w:style>
  <w:style w:type="character" w:customStyle="1" w:styleId="CommentTextChar">
    <w:name w:val="Comment Text Char"/>
    <w:basedOn w:val="DefaultParagraphFont"/>
    <w:link w:val="CommentText"/>
    <w:uiPriority w:val="99"/>
    <w:semiHidden/>
    <w:rsid w:val="006F39F5"/>
    <w:rPr>
      <w:sz w:val="20"/>
      <w:szCs w:val="20"/>
    </w:rPr>
  </w:style>
  <w:style w:type="paragraph" w:styleId="CommentSubject">
    <w:name w:val="annotation subject"/>
    <w:basedOn w:val="CommentText"/>
    <w:next w:val="CommentText"/>
    <w:link w:val="CommentSubjectChar"/>
    <w:uiPriority w:val="99"/>
    <w:semiHidden/>
    <w:unhideWhenUsed/>
    <w:rsid w:val="006F39F5"/>
    <w:rPr>
      <w:b/>
      <w:bCs/>
    </w:rPr>
  </w:style>
  <w:style w:type="character" w:customStyle="1" w:styleId="CommentSubjectChar">
    <w:name w:val="Comment Subject Char"/>
    <w:basedOn w:val="CommentTextChar"/>
    <w:link w:val="CommentSubject"/>
    <w:uiPriority w:val="99"/>
    <w:semiHidden/>
    <w:rsid w:val="006F39F5"/>
    <w:rPr>
      <w:b/>
      <w:bCs/>
      <w:sz w:val="20"/>
      <w:szCs w:val="20"/>
    </w:rPr>
  </w:style>
  <w:style w:type="paragraph" w:styleId="ListParagraph">
    <w:name w:val="List Paragraph"/>
    <w:basedOn w:val="Normal"/>
    <w:uiPriority w:val="34"/>
    <w:qFormat/>
    <w:rsid w:val="00D9614F"/>
    <w:pPr>
      <w:numPr>
        <w:numId w:val="1"/>
      </w:numPr>
      <w:spacing w:after="0" w:line="240" w:lineRule="auto"/>
      <w:contextualSpacing/>
    </w:pPr>
  </w:style>
  <w:style w:type="paragraph" w:styleId="FootnoteText">
    <w:name w:val="footnote text"/>
    <w:basedOn w:val="Normal"/>
    <w:link w:val="FootnoteTextChar"/>
    <w:uiPriority w:val="99"/>
    <w:unhideWhenUsed/>
    <w:rsid w:val="00D9614F"/>
    <w:pPr>
      <w:spacing w:after="0" w:line="240" w:lineRule="auto"/>
    </w:pPr>
    <w:rPr>
      <w:sz w:val="20"/>
      <w:szCs w:val="20"/>
    </w:rPr>
  </w:style>
  <w:style w:type="character" w:customStyle="1" w:styleId="FootnoteTextChar">
    <w:name w:val="Footnote Text Char"/>
    <w:basedOn w:val="DefaultParagraphFont"/>
    <w:link w:val="FootnoteText"/>
    <w:uiPriority w:val="99"/>
    <w:rsid w:val="00D9614F"/>
    <w:rPr>
      <w:sz w:val="20"/>
      <w:szCs w:val="20"/>
    </w:rPr>
  </w:style>
  <w:style w:type="character" w:styleId="FootnoteReference">
    <w:name w:val="footnote reference"/>
    <w:basedOn w:val="DefaultParagraphFont"/>
    <w:uiPriority w:val="99"/>
    <w:semiHidden/>
    <w:unhideWhenUsed/>
    <w:rsid w:val="00D9614F"/>
    <w:rPr>
      <w:vertAlign w:val="superscript"/>
    </w:rPr>
  </w:style>
  <w:style w:type="character" w:styleId="Hyperlink">
    <w:name w:val="Hyperlink"/>
    <w:basedOn w:val="DefaultParagraphFont"/>
    <w:uiPriority w:val="99"/>
    <w:unhideWhenUsed/>
    <w:rsid w:val="00D9614F"/>
    <w:rPr>
      <w:color w:val="0563C1" w:themeColor="hyperlink"/>
      <w:u w:val="single"/>
    </w:rPr>
  </w:style>
  <w:style w:type="paragraph" w:styleId="Revision">
    <w:name w:val="Revision"/>
    <w:hidden/>
    <w:uiPriority w:val="99"/>
    <w:semiHidden/>
    <w:rsid w:val="00CA0028"/>
    <w:pPr>
      <w:spacing w:after="0" w:line="240" w:lineRule="auto"/>
    </w:pPr>
  </w:style>
  <w:style w:type="character" w:styleId="UnresolvedMention">
    <w:name w:val="Unresolved Mention"/>
    <w:basedOn w:val="DefaultParagraphFont"/>
    <w:uiPriority w:val="99"/>
    <w:semiHidden/>
    <w:unhideWhenUsed/>
    <w:rsid w:val="008048C1"/>
    <w:rPr>
      <w:color w:val="605E5C"/>
      <w:shd w:val="clear" w:color="auto" w:fill="E1DFDD"/>
    </w:rPr>
  </w:style>
  <w:style w:type="paragraph" w:styleId="Header">
    <w:name w:val="header"/>
    <w:basedOn w:val="Normal"/>
    <w:link w:val="HeaderChar"/>
    <w:uiPriority w:val="99"/>
    <w:unhideWhenUsed/>
    <w:rsid w:val="00443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746"/>
  </w:style>
  <w:style w:type="paragraph" w:styleId="Footer">
    <w:name w:val="footer"/>
    <w:basedOn w:val="Normal"/>
    <w:link w:val="FooterChar"/>
    <w:uiPriority w:val="99"/>
    <w:unhideWhenUsed/>
    <w:rsid w:val="00443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746"/>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sid w:val="00E064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481"/>
    <w:rPr>
      <w:sz w:val="20"/>
      <w:szCs w:val="20"/>
    </w:rPr>
  </w:style>
  <w:style w:type="character" w:customStyle="1" w:styleId="Heading1Char">
    <w:name w:val="Heading 1 Char"/>
    <w:basedOn w:val="DefaultParagraphFont"/>
    <w:link w:val="Heading1"/>
    <w:uiPriority w:val="9"/>
    <w:rsid w:val="006A0B6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E21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21E0A"/>
  </w:style>
  <w:style w:type="character" w:customStyle="1" w:styleId="normaltextrun">
    <w:name w:val="normaltextrun"/>
    <w:basedOn w:val="DefaultParagraphFont"/>
    <w:rsid w:val="00E21E0A"/>
  </w:style>
  <w:style w:type="character" w:customStyle="1" w:styleId="scxw182714764">
    <w:name w:val="scxw182714764"/>
    <w:basedOn w:val="DefaultParagraphFont"/>
    <w:rsid w:val="00E21E0A"/>
  </w:style>
  <w:style w:type="character" w:customStyle="1" w:styleId="luna-example">
    <w:name w:val="luna-example"/>
    <w:basedOn w:val="DefaultParagraphFont"/>
    <w:rsid w:val="00AA764F"/>
  </w:style>
  <w:style w:type="character" w:styleId="FollowedHyperlink">
    <w:name w:val="FollowedHyperlink"/>
    <w:basedOn w:val="DefaultParagraphFont"/>
    <w:uiPriority w:val="99"/>
    <w:semiHidden/>
    <w:unhideWhenUsed/>
    <w:rsid w:val="005A5185"/>
    <w:rPr>
      <w:color w:val="954F72" w:themeColor="followedHyperlink"/>
      <w:u w:val="single"/>
    </w:rPr>
  </w:style>
  <w:style w:type="paragraph" w:styleId="Title">
    <w:name w:val="Title"/>
    <w:basedOn w:val="Normal"/>
    <w:next w:val="Normal"/>
    <w:link w:val="TitleChar"/>
    <w:uiPriority w:val="10"/>
    <w:qFormat/>
    <w:rsid w:val="003362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2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706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77A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7472E"/>
    <w:pPr>
      <w:outlineLvl w:val="9"/>
    </w:pPr>
    <w:rPr>
      <w:lang w:eastAsia="en-GB"/>
    </w:rPr>
  </w:style>
  <w:style w:type="paragraph" w:styleId="TOC1">
    <w:name w:val="toc 1"/>
    <w:basedOn w:val="Normal"/>
    <w:next w:val="Normal"/>
    <w:autoRedefine/>
    <w:uiPriority w:val="39"/>
    <w:unhideWhenUsed/>
    <w:rsid w:val="0077472E"/>
    <w:pPr>
      <w:spacing w:after="100"/>
    </w:pPr>
  </w:style>
  <w:style w:type="paragraph" w:styleId="TOC2">
    <w:name w:val="toc 2"/>
    <w:basedOn w:val="Normal"/>
    <w:next w:val="Normal"/>
    <w:autoRedefine/>
    <w:uiPriority w:val="39"/>
    <w:unhideWhenUsed/>
    <w:rsid w:val="0077472E"/>
    <w:pPr>
      <w:spacing w:after="100"/>
      <w:ind w:left="220"/>
    </w:pPr>
  </w:style>
  <w:style w:type="character" w:customStyle="1" w:styleId="nondv-xref">
    <w:name w:val="nondv-xref"/>
    <w:basedOn w:val="DefaultParagraphFont"/>
    <w:rsid w:val="0089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52697">
      <w:bodyDiv w:val="1"/>
      <w:marLeft w:val="0"/>
      <w:marRight w:val="0"/>
      <w:marTop w:val="0"/>
      <w:marBottom w:val="0"/>
      <w:divBdr>
        <w:top w:val="none" w:sz="0" w:space="0" w:color="auto"/>
        <w:left w:val="none" w:sz="0" w:space="0" w:color="auto"/>
        <w:bottom w:val="none" w:sz="0" w:space="0" w:color="auto"/>
        <w:right w:val="none" w:sz="0" w:space="0" w:color="auto"/>
      </w:divBdr>
      <w:divsChild>
        <w:div w:id="254825319">
          <w:marLeft w:val="0"/>
          <w:marRight w:val="0"/>
          <w:marTop w:val="0"/>
          <w:marBottom w:val="0"/>
          <w:divBdr>
            <w:top w:val="none" w:sz="0" w:space="0" w:color="auto"/>
            <w:left w:val="none" w:sz="0" w:space="0" w:color="auto"/>
            <w:bottom w:val="none" w:sz="0" w:space="0" w:color="auto"/>
            <w:right w:val="none" w:sz="0" w:space="0" w:color="auto"/>
          </w:divBdr>
        </w:div>
        <w:div w:id="701831711">
          <w:marLeft w:val="0"/>
          <w:marRight w:val="0"/>
          <w:marTop w:val="0"/>
          <w:marBottom w:val="0"/>
          <w:divBdr>
            <w:top w:val="none" w:sz="0" w:space="0" w:color="auto"/>
            <w:left w:val="none" w:sz="0" w:space="0" w:color="auto"/>
            <w:bottom w:val="none" w:sz="0" w:space="0" w:color="auto"/>
            <w:right w:val="none" w:sz="0" w:space="0" w:color="auto"/>
          </w:divBdr>
        </w:div>
        <w:div w:id="965963427">
          <w:marLeft w:val="0"/>
          <w:marRight w:val="0"/>
          <w:marTop w:val="0"/>
          <w:marBottom w:val="0"/>
          <w:divBdr>
            <w:top w:val="none" w:sz="0" w:space="0" w:color="auto"/>
            <w:left w:val="none" w:sz="0" w:space="0" w:color="auto"/>
            <w:bottom w:val="none" w:sz="0" w:space="0" w:color="auto"/>
            <w:right w:val="none" w:sz="0" w:space="0" w:color="auto"/>
          </w:divBdr>
        </w:div>
        <w:div w:id="1067650028">
          <w:marLeft w:val="0"/>
          <w:marRight w:val="0"/>
          <w:marTop w:val="0"/>
          <w:marBottom w:val="0"/>
          <w:divBdr>
            <w:top w:val="none" w:sz="0" w:space="0" w:color="auto"/>
            <w:left w:val="none" w:sz="0" w:space="0" w:color="auto"/>
            <w:bottom w:val="none" w:sz="0" w:space="0" w:color="auto"/>
            <w:right w:val="none" w:sz="0" w:space="0" w:color="auto"/>
          </w:divBdr>
        </w:div>
        <w:div w:id="1297183549">
          <w:marLeft w:val="0"/>
          <w:marRight w:val="0"/>
          <w:marTop w:val="0"/>
          <w:marBottom w:val="0"/>
          <w:divBdr>
            <w:top w:val="none" w:sz="0" w:space="0" w:color="auto"/>
            <w:left w:val="none" w:sz="0" w:space="0" w:color="auto"/>
            <w:bottom w:val="none" w:sz="0" w:space="0" w:color="auto"/>
            <w:right w:val="none" w:sz="0" w:space="0" w:color="auto"/>
          </w:divBdr>
        </w:div>
        <w:div w:id="1426416451">
          <w:marLeft w:val="0"/>
          <w:marRight w:val="0"/>
          <w:marTop w:val="0"/>
          <w:marBottom w:val="0"/>
          <w:divBdr>
            <w:top w:val="none" w:sz="0" w:space="0" w:color="auto"/>
            <w:left w:val="none" w:sz="0" w:space="0" w:color="auto"/>
            <w:bottom w:val="none" w:sz="0" w:space="0" w:color="auto"/>
            <w:right w:val="none" w:sz="0" w:space="0" w:color="auto"/>
          </w:divBdr>
        </w:div>
      </w:divsChild>
    </w:div>
    <w:div w:id="620187211">
      <w:bodyDiv w:val="1"/>
      <w:marLeft w:val="0"/>
      <w:marRight w:val="0"/>
      <w:marTop w:val="0"/>
      <w:marBottom w:val="0"/>
      <w:divBdr>
        <w:top w:val="none" w:sz="0" w:space="0" w:color="auto"/>
        <w:left w:val="none" w:sz="0" w:space="0" w:color="auto"/>
        <w:bottom w:val="none" w:sz="0" w:space="0" w:color="auto"/>
        <w:right w:val="none" w:sz="0" w:space="0" w:color="auto"/>
      </w:divBdr>
      <w:divsChild>
        <w:div w:id="654380034">
          <w:marLeft w:val="0"/>
          <w:marRight w:val="0"/>
          <w:marTop w:val="0"/>
          <w:marBottom w:val="0"/>
          <w:divBdr>
            <w:top w:val="none" w:sz="0" w:space="0" w:color="auto"/>
            <w:left w:val="none" w:sz="0" w:space="0" w:color="auto"/>
            <w:bottom w:val="none" w:sz="0" w:space="0" w:color="auto"/>
            <w:right w:val="none" w:sz="0" w:space="0" w:color="auto"/>
          </w:divBdr>
          <w:divsChild>
            <w:div w:id="1677613667">
              <w:marLeft w:val="0"/>
              <w:marRight w:val="0"/>
              <w:marTop w:val="0"/>
              <w:marBottom w:val="0"/>
              <w:divBdr>
                <w:top w:val="none" w:sz="0" w:space="0" w:color="auto"/>
                <w:left w:val="none" w:sz="0" w:space="0" w:color="auto"/>
                <w:bottom w:val="none" w:sz="0" w:space="0" w:color="auto"/>
                <w:right w:val="none" w:sz="0" w:space="0" w:color="auto"/>
              </w:divBdr>
            </w:div>
          </w:divsChild>
        </w:div>
        <w:div w:id="185752776">
          <w:marLeft w:val="0"/>
          <w:marRight w:val="0"/>
          <w:marTop w:val="0"/>
          <w:marBottom w:val="0"/>
          <w:divBdr>
            <w:top w:val="none" w:sz="0" w:space="0" w:color="auto"/>
            <w:left w:val="none" w:sz="0" w:space="0" w:color="auto"/>
            <w:bottom w:val="none" w:sz="0" w:space="0" w:color="auto"/>
            <w:right w:val="none" w:sz="0" w:space="0" w:color="auto"/>
          </w:divBdr>
          <w:divsChild>
            <w:div w:id="1105006303">
              <w:marLeft w:val="0"/>
              <w:marRight w:val="0"/>
              <w:marTop w:val="0"/>
              <w:marBottom w:val="0"/>
              <w:divBdr>
                <w:top w:val="none" w:sz="0" w:space="0" w:color="auto"/>
                <w:left w:val="none" w:sz="0" w:space="0" w:color="auto"/>
                <w:bottom w:val="none" w:sz="0" w:space="0" w:color="auto"/>
                <w:right w:val="none" w:sz="0" w:space="0" w:color="auto"/>
              </w:divBdr>
            </w:div>
          </w:divsChild>
        </w:div>
        <w:div w:id="787893067">
          <w:marLeft w:val="0"/>
          <w:marRight w:val="0"/>
          <w:marTop w:val="0"/>
          <w:marBottom w:val="0"/>
          <w:divBdr>
            <w:top w:val="none" w:sz="0" w:space="0" w:color="auto"/>
            <w:left w:val="none" w:sz="0" w:space="0" w:color="auto"/>
            <w:bottom w:val="none" w:sz="0" w:space="0" w:color="auto"/>
            <w:right w:val="none" w:sz="0" w:space="0" w:color="auto"/>
          </w:divBdr>
          <w:divsChild>
            <w:div w:id="293680960">
              <w:marLeft w:val="0"/>
              <w:marRight w:val="0"/>
              <w:marTop w:val="0"/>
              <w:marBottom w:val="0"/>
              <w:divBdr>
                <w:top w:val="none" w:sz="0" w:space="0" w:color="auto"/>
                <w:left w:val="none" w:sz="0" w:space="0" w:color="auto"/>
                <w:bottom w:val="none" w:sz="0" w:space="0" w:color="auto"/>
                <w:right w:val="none" w:sz="0" w:space="0" w:color="auto"/>
              </w:divBdr>
            </w:div>
          </w:divsChild>
        </w:div>
        <w:div w:id="1477408494">
          <w:marLeft w:val="0"/>
          <w:marRight w:val="0"/>
          <w:marTop w:val="0"/>
          <w:marBottom w:val="0"/>
          <w:divBdr>
            <w:top w:val="none" w:sz="0" w:space="0" w:color="auto"/>
            <w:left w:val="none" w:sz="0" w:space="0" w:color="auto"/>
            <w:bottom w:val="none" w:sz="0" w:space="0" w:color="auto"/>
            <w:right w:val="none" w:sz="0" w:space="0" w:color="auto"/>
          </w:divBdr>
          <w:divsChild>
            <w:div w:id="240071005">
              <w:marLeft w:val="0"/>
              <w:marRight w:val="0"/>
              <w:marTop w:val="0"/>
              <w:marBottom w:val="0"/>
              <w:divBdr>
                <w:top w:val="none" w:sz="0" w:space="0" w:color="auto"/>
                <w:left w:val="none" w:sz="0" w:space="0" w:color="auto"/>
                <w:bottom w:val="none" w:sz="0" w:space="0" w:color="auto"/>
                <w:right w:val="none" w:sz="0" w:space="0" w:color="auto"/>
              </w:divBdr>
            </w:div>
          </w:divsChild>
        </w:div>
        <w:div w:id="835071032">
          <w:marLeft w:val="0"/>
          <w:marRight w:val="0"/>
          <w:marTop w:val="0"/>
          <w:marBottom w:val="0"/>
          <w:divBdr>
            <w:top w:val="none" w:sz="0" w:space="0" w:color="auto"/>
            <w:left w:val="none" w:sz="0" w:space="0" w:color="auto"/>
            <w:bottom w:val="none" w:sz="0" w:space="0" w:color="auto"/>
            <w:right w:val="none" w:sz="0" w:space="0" w:color="auto"/>
          </w:divBdr>
          <w:divsChild>
            <w:div w:id="655036508">
              <w:marLeft w:val="0"/>
              <w:marRight w:val="0"/>
              <w:marTop w:val="0"/>
              <w:marBottom w:val="0"/>
              <w:divBdr>
                <w:top w:val="none" w:sz="0" w:space="0" w:color="auto"/>
                <w:left w:val="none" w:sz="0" w:space="0" w:color="auto"/>
                <w:bottom w:val="none" w:sz="0" w:space="0" w:color="auto"/>
                <w:right w:val="none" w:sz="0" w:space="0" w:color="auto"/>
              </w:divBdr>
            </w:div>
          </w:divsChild>
        </w:div>
        <w:div w:id="1752239188">
          <w:marLeft w:val="0"/>
          <w:marRight w:val="0"/>
          <w:marTop w:val="0"/>
          <w:marBottom w:val="0"/>
          <w:divBdr>
            <w:top w:val="none" w:sz="0" w:space="0" w:color="auto"/>
            <w:left w:val="none" w:sz="0" w:space="0" w:color="auto"/>
            <w:bottom w:val="none" w:sz="0" w:space="0" w:color="auto"/>
            <w:right w:val="none" w:sz="0" w:space="0" w:color="auto"/>
          </w:divBdr>
          <w:divsChild>
            <w:div w:id="1787114612">
              <w:marLeft w:val="0"/>
              <w:marRight w:val="0"/>
              <w:marTop w:val="0"/>
              <w:marBottom w:val="0"/>
              <w:divBdr>
                <w:top w:val="none" w:sz="0" w:space="0" w:color="auto"/>
                <w:left w:val="none" w:sz="0" w:space="0" w:color="auto"/>
                <w:bottom w:val="none" w:sz="0" w:space="0" w:color="auto"/>
                <w:right w:val="none" w:sz="0" w:space="0" w:color="auto"/>
              </w:divBdr>
            </w:div>
          </w:divsChild>
        </w:div>
        <w:div w:id="1585382219">
          <w:marLeft w:val="0"/>
          <w:marRight w:val="0"/>
          <w:marTop w:val="0"/>
          <w:marBottom w:val="0"/>
          <w:divBdr>
            <w:top w:val="none" w:sz="0" w:space="0" w:color="auto"/>
            <w:left w:val="none" w:sz="0" w:space="0" w:color="auto"/>
            <w:bottom w:val="none" w:sz="0" w:space="0" w:color="auto"/>
            <w:right w:val="none" w:sz="0" w:space="0" w:color="auto"/>
          </w:divBdr>
          <w:divsChild>
            <w:div w:id="2002351685">
              <w:marLeft w:val="0"/>
              <w:marRight w:val="0"/>
              <w:marTop w:val="0"/>
              <w:marBottom w:val="0"/>
              <w:divBdr>
                <w:top w:val="none" w:sz="0" w:space="0" w:color="auto"/>
                <w:left w:val="none" w:sz="0" w:space="0" w:color="auto"/>
                <w:bottom w:val="none" w:sz="0" w:space="0" w:color="auto"/>
                <w:right w:val="none" w:sz="0" w:space="0" w:color="auto"/>
              </w:divBdr>
            </w:div>
          </w:divsChild>
        </w:div>
        <w:div w:id="842933199">
          <w:marLeft w:val="0"/>
          <w:marRight w:val="0"/>
          <w:marTop w:val="0"/>
          <w:marBottom w:val="0"/>
          <w:divBdr>
            <w:top w:val="none" w:sz="0" w:space="0" w:color="auto"/>
            <w:left w:val="none" w:sz="0" w:space="0" w:color="auto"/>
            <w:bottom w:val="none" w:sz="0" w:space="0" w:color="auto"/>
            <w:right w:val="none" w:sz="0" w:space="0" w:color="auto"/>
          </w:divBdr>
          <w:divsChild>
            <w:div w:id="1777213730">
              <w:marLeft w:val="0"/>
              <w:marRight w:val="0"/>
              <w:marTop w:val="0"/>
              <w:marBottom w:val="0"/>
              <w:divBdr>
                <w:top w:val="none" w:sz="0" w:space="0" w:color="auto"/>
                <w:left w:val="none" w:sz="0" w:space="0" w:color="auto"/>
                <w:bottom w:val="none" w:sz="0" w:space="0" w:color="auto"/>
                <w:right w:val="none" w:sz="0" w:space="0" w:color="auto"/>
              </w:divBdr>
            </w:div>
          </w:divsChild>
        </w:div>
        <w:div w:id="645744358">
          <w:marLeft w:val="0"/>
          <w:marRight w:val="0"/>
          <w:marTop w:val="0"/>
          <w:marBottom w:val="0"/>
          <w:divBdr>
            <w:top w:val="none" w:sz="0" w:space="0" w:color="auto"/>
            <w:left w:val="none" w:sz="0" w:space="0" w:color="auto"/>
            <w:bottom w:val="none" w:sz="0" w:space="0" w:color="auto"/>
            <w:right w:val="none" w:sz="0" w:space="0" w:color="auto"/>
          </w:divBdr>
          <w:divsChild>
            <w:div w:id="1147628476">
              <w:marLeft w:val="0"/>
              <w:marRight w:val="0"/>
              <w:marTop w:val="0"/>
              <w:marBottom w:val="0"/>
              <w:divBdr>
                <w:top w:val="none" w:sz="0" w:space="0" w:color="auto"/>
                <w:left w:val="none" w:sz="0" w:space="0" w:color="auto"/>
                <w:bottom w:val="none" w:sz="0" w:space="0" w:color="auto"/>
                <w:right w:val="none" w:sz="0" w:space="0" w:color="auto"/>
              </w:divBdr>
            </w:div>
          </w:divsChild>
        </w:div>
        <w:div w:id="954481767">
          <w:marLeft w:val="0"/>
          <w:marRight w:val="0"/>
          <w:marTop w:val="0"/>
          <w:marBottom w:val="0"/>
          <w:divBdr>
            <w:top w:val="none" w:sz="0" w:space="0" w:color="auto"/>
            <w:left w:val="none" w:sz="0" w:space="0" w:color="auto"/>
            <w:bottom w:val="none" w:sz="0" w:space="0" w:color="auto"/>
            <w:right w:val="none" w:sz="0" w:space="0" w:color="auto"/>
          </w:divBdr>
          <w:divsChild>
            <w:div w:id="124664868">
              <w:marLeft w:val="0"/>
              <w:marRight w:val="0"/>
              <w:marTop w:val="0"/>
              <w:marBottom w:val="0"/>
              <w:divBdr>
                <w:top w:val="none" w:sz="0" w:space="0" w:color="auto"/>
                <w:left w:val="none" w:sz="0" w:space="0" w:color="auto"/>
                <w:bottom w:val="none" w:sz="0" w:space="0" w:color="auto"/>
                <w:right w:val="none" w:sz="0" w:space="0" w:color="auto"/>
              </w:divBdr>
            </w:div>
          </w:divsChild>
        </w:div>
        <w:div w:id="1323461303">
          <w:marLeft w:val="0"/>
          <w:marRight w:val="0"/>
          <w:marTop w:val="0"/>
          <w:marBottom w:val="0"/>
          <w:divBdr>
            <w:top w:val="none" w:sz="0" w:space="0" w:color="auto"/>
            <w:left w:val="none" w:sz="0" w:space="0" w:color="auto"/>
            <w:bottom w:val="none" w:sz="0" w:space="0" w:color="auto"/>
            <w:right w:val="none" w:sz="0" w:space="0" w:color="auto"/>
          </w:divBdr>
          <w:divsChild>
            <w:div w:id="1380860020">
              <w:marLeft w:val="0"/>
              <w:marRight w:val="0"/>
              <w:marTop w:val="0"/>
              <w:marBottom w:val="0"/>
              <w:divBdr>
                <w:top w:val="none" w:sz="0" w:space="0" w:color="auto"/>
                <w:left w:val="none" w:sz="0" w:space="0" w:color="auto"/>
                <w:bottom w:val="none" w:sz="0" w:space="0" w:color="auto"/>
                <w:right w:val="none" w:sz="0" w:space="0" w:color="auto"/>
              </w:divBdr>
            </w:div>
          </w:divsChild>
        </w:div>
        <w:div w:id="14700406">
          <w:marLeft w:val="0"/>
          <w:marRight w:val="0"/>
          <w:marTop w:val="0"/>
          <w:marBottom w:val="0"/>
          <w:divBdr>
            <w:top w:val="none" w:sz="0" w:space="0" w:color="auto"/>
            <w:left w:val="none" w:sz="0" w:space="0" w:color="auto"/>
            <w:bottom w:val="none" w:sz="0" w:space="0" w:color="auto"/>
            <w:right w:val="none" w:sz="0" w:space="0" w:color="auto"/>
          </w:divBdr>
          <w:divsChild>
            <w:div w:id="137384752">
              <w:marLeft w:val="0"/>
              <w:marRight w:val="0"/>
              <w:marTop w:val="0"/>
              <w:marBottom w:val="0"/>
              <w:divBdr>
                <w:top w:val="none" w:sz="0" w:space="0" w:color="auto"/>
                <w:left w:val="none" w:sz="0" w:space="0" w:color="auto"/>
                <w:bottom w:val="none" w:sz="0" w:space="0" w:color="auto"/>
                <w:right w:val="none" w:sz="0" w:space="0" w:color="auto"/>
              </w:divBdr>
            </w:div>
          </w:divsChild>
        </w:div>
        <w:div w:id="1345746809">
          <w:marLeft w:val="0"/>
          <w:marRight w:val="0"/>
          <w:marTop w:val="0"/>
          <w:marBottom w:val="0"/>
          <w:divBdr>
            <w:top w:val="none" w:sz="0" w:space="0" w:color="auto"/>
            <w:left w:val="none" w:sz="0" w:space="0" w:color="auto"/>
            <w:bottom w:val="none" w:sz="0" w:space="0" w:color="auto"/>
            <w:right w:val="none" w:sz="0" w:space="0" w:color="auto"/>
          </w:divBdr>
          <w:divsChild>
            <w:div w:id="61367095">
              <w:marLeft w:val="0"/>
              <w:marRight w:val="0"/>
              <w:marTop w:val="0"/>
              <w:marBottom w:val="0"/>
              <w:divBdr>
                <w:top w:val="none" w:sz="0" w:space="0" w:color="auto"/>
                <w:left w:val="none" w:sz="0" w:space="0" w:color="auto"/>
                <w:bottom w:val="none" w:sz="0" w:space="0" w:color="auto"/>
                <w:right w:val="none" w:sz="0" w:space="0" w:color="auto"/>
              </w:divBdr>
            </w:div>
          </w:divsChild>
        </w:div>
        <w:div w:id="543255672">
          <w:marLeft w:val="0"/>
          <w:marRight w:val="0"/>
          <w:marTop w:val="0"/>
          <w:marBottom w:val="0"/>
          <w:divBdr>
            <w:top w:val="none" w:sz="0" w:space="0" w:color="auto"/>
            <w:left w:val="none" w:sz="0" w:space="0" w:color="auto"/>
            <w:bottom w:val="none" w:sz="0" w:space="0" w:color="auto"/>
            <w:right w:val="none" w:sz="0" w:space="0" w:color="auto"/>
          </w:divBdr>
          <w:divsChild>
            <w:div w:id="407311569">
              <w:marLeft w:val="0"/>
              <w:marRight w:val="0"/>
              <w:marTop w:val="0"/>
              <w:marBottom w:val="0"/>
              <w:divBdr>
                <w:top w:val="none" w:sz="0" w:space="0" w:color="auto"/>
                <w:left w:val="none" w:sz="0" w:space="0" w:color="auto"/>
                <w:bottom w:val="none" w:sz="0" w:space="0" w:color="auto"/>
                <w:right w:val="none" w:sz="0" w:space="0" w:color="auto"/>
              </w:divBdr>
            </w:div>
          </w:divsChild>
        </w:div>
        <w:div w:id="1529761185">
          <w:marLeft w:val="0"/>
          <w:marRight w:val="0"/>
          <w:marTop w:val="0"/>
          <w:marBottom w:val="0"/>
          <w:divBdr>
            <w:top w:val="none" w:sz="0" w:space="0" w:color="auto"/>
            <w:left w:val="none" w:sz="0" w:space="0" w:color="auto"/>
            <w:bottom w:val="none" w:sz="0" w:space="0" w:color="auto"/>
            <w:right w:val="none" w:sz="0" w:space="0" w:color="auto"/>
          </w:divBdr>
          <w:divsChild>
            <w:div w:id="1665935001">
              <w:marLeft w:val="0"/>
              <w:marRight w:val="0"/>
              <w:marTop w:val="0"/>
              <w:marBottom w:val="0"/>
              <w:divBdr>
                <w:top w:val="none" w:sz="0" w:space="0" w:color="auto"/>
                <w:left w:val="none" w:sz="0" w:space="0" w:color="auto"/>
                <w:bottom w:val="none" w:sz="0" w:space="0" w:color="auto"/>
                <w:right w:val="none" w:sz="0" w:space="0" w:color="auto"/>
              </w:divBdr>
            </w:div>
          </w:divsChild>
        </w:div>
        <w:div w:id="1697389451">
          <w:marLeft w:val="0"/>
          <w:marRight w:val="0"/>
          <w:marTop w:val="0"/>
          <w:marBottom w:val="0"/>
          <w:divBdr>
            <w:top w:val="none" w:sz="0" w:space="0" w:color="auto"/>
            <w:left w:val="none" w:sz="0" w:space="0" w:color="auto"/>
            <w:bottom w:val="none" w:sz="0" w:space="0" w:color="auto"/>
            <w:right w:val="none" w:sz="0" w:space="0" w:color="auto"/>
          </w:divBdr>
          <w:divsChild>
            <w:div w:id="785467259">
              <w:marLeft w:val="0"/>
              <w:marRight w:val="0"/>
              <w:marTop w:val="0"/>
              <w:marBottom w:val="0"/>
              <w:divBdr>
                <w:top w:val="none" w:sz="0" w:space="0" w:color="auto"/>
                <w:left w:val="none" w:sz="0" w:space="0" w:color="auto"/>
                <w:bottom w:val="none" w:sz="0" w:space="0" w:color="auto"/>
                <w:right w:val="none" w:sz="0" w:space="0" w:color="auto"/>
              </w:divBdr>
            </w:div>
          </w:divsChild>
        </w:div>
        <w:div w:id="1583562694">
          <w:marLeft w:val="0"/>
          <w:marRight w:val="0"/>
          <w:marTop w:val="0"/>
          <w:marBottom w:val="0"/>
          <w:divBdr>
            <w:top w:val="none" w:sz="0" w:space="0" w:color="auto"/>
            <w:left w:val="none" w:sz="0" w:space="0" w:color="auto"/>
            <w:bottom w:val="none" w:sz="0" w:space="0" w:color="auto"/>
            <w:right w:val="none" w:sz="0" w:space="0" w:color="auto"/>
          </w:divBdr>
          <w:divsChild>
            <w:div w:id="889852231">
              <w:marLeft w:val="0"/>
              <w:marRight w:val="0"/>
              <w:marTop w:val="0"/>
              <w:marBottom w:val="0"/>
              <w:divBdr>
                <w:top w:val="none" w:sz="0" w:space="0" w:color="auto"/>
                <w:left w:val="none" w:sz="0" w:space="0" w:color="auto"/>
                <w:bottom w:val="none" w:sz="0" w:space="0" w:color="auto"/>
                <w:right w:val="none" w:sz="0" w:space="0" w:color="auto"/>
              </w:divBdr>
            </w:div>
          </w:divsChild>
        </w:div>
        <w:div w:id="1300695055">
          <w:marLeft w:val="0"/>
          <w:marRight w:val="0"/>
          <w:marTop w:val="0"/>
          <w:marBottom w:val="0"/>
          <w:divBdr>
            <w:top w:val="none" w:sz="0" w:space="0" w:color="auto"/>
            <w:left w:val="none" w:sz="0" w:space="0" w:color="auto"/>
            <w:bottom w:val="none" w:sz="0" w:space="0" w:color="auto"/>
            <w:right w:val="none" w:sz="0" w:space="0" w:color="auto"/>
          </w:divBdr>
          <w:divsChild>
            <w:div w:id="677272508">
              <w:marLeft w:val="0"/>
              <w:marRight w:val="0"/>
              <w:marTop w:val="0"/>
              <w:marBottom w:val="0"/>
              <w:divBdr>
                <w:top w:val="none" w:sz="0" w:space="0" w:color="auto"/>
                <w:left w:val="none" w:sz="0" w:space="0" w:color="auto"/>
                <w:bottom w:val="none" w:sz="0" w:space="0" w:color="auto"/>
                <w:right w:val="none" w:sz="0" w:space="0" w:color="auto"/>
              </w:divBdr>
            </w:div>
          </w:divsChild>
        </w:div>
        <w:div w:id="479421308">
          <w:marLeft w:val="0"/>
          <w:marRight w:val="0"/>
          <w:marTop w:val="0"/>
          <w:marBottom w:val="0"/>
          <w:divBdr>
            <w:top w:val="none" w:sz="0" w:space="0" w:color="auto"/>
            <w:left w:val="none" w:sz="0" w:space="0" w:color="auto"/>
            <w:bottom w:val="none" w:sz="0" w:space="0" w:color="auto"/>
            <w:right w:val="none" w:sz="0" w:space="0" w:color="auto"/>
          </w:divBdr>
          <w:divsChild>
            <w:div w:id="1097871250">
              <w:marLeft w:val="0"/>
              <w:marRight w:val="0"/>
              <w:marTop w:val="0"/>
              <w:marBottom w:val="0"/>
              <w:divBdr>
                <w:top w:val="none" w:sz="0" w:space="0" w:color="auto"/>
                <w:left w:val="none" w:sz="0" w:space="0" w:color="auto"/>
                <w:bottom w:val="none" w:sz="0" w:space="0" w:color="auto"/>
                <w:right w:val="none" w:sz="0" w:space="0" w:color="auto"/>
              </w:divBdr>
            </w:div>
          </w:divsChild>
        </w:div>
        <w:div w:id="248662676">
          <w:marLeft w:val="0"/>
          <w:marRight w:val="0"/>
          <w:marTop w:val="0"/>
          <w:marBottom w:val="0"/>
          <w:divBdr>
            <w:top w:val="none" w:sz="0" w:space="0" w:color="auto"/>
            <w:left w:val="none" w:sz="0" w:space="0" w:color="auto"/>
            <w:bottom w:val="none" w:sz="0" w:space="0" w:color="auto"/>
            <w:right w:val="none" w:sz="0" w:space="0" w:color="auto"/>
          </w:divBdr>
          <w:divsChild>
            <w:div w:id="1077942170">
              <w:marLeft w:val="0"/>
              <w:marRight w:val="0"/>
              <w:marTop w:val="0"/>
              <w:marBottom w:val="0"/>
              <w:divBdr>
                <w:top w:val="none" w:sz="0" w:space="0" w:color="auto"/>
                <w:left w:val="none" w:sz="0" w:space="0" w:color="auto"/>
                <w:bottom w:val="none" w:sz="0" w:space="0" w:color="auto"/>
                <w:right w:val="none" w:sz="0" w:space="0" w:color="auto"/>
              </w:divBdr>
            </w:div>
          </w:divsChild>
        </w:div>
        <w:div w:id="907770544">
          <w:marLeft w:val="0"/>
          <w:marRight w:val="0"/>
          <w:marTop w:val="0"/>
          <w:marBottom w:val="0"/>
          <w:divBdr>
            <w:top w:val="none" w:sz="0" w:space="0" w:color="auto"/>
            <w:left w:val="none" w:sz="0" w:space="0" w:color="auto"/>
            <w:bottom w:val="none" w:sz="0" w:space="0" w:color="auto"/>
            <w:right w:val="none" w:sz="0" w:space="0" w:color="auto"/>
          </w:divBdr>
          <w:divsChild>
            <w:div w:id="807281184">
              <w:marLeft w:val="0"/>
              <w:marRight w:val="0"/>
              <w:marTop w:val="0"/>
              <w:marBottom w:val="0"/>
              <w:divBdr>
                <w:top w:val="none" w:sz="0" w:space="0" w:color="auto"/>
                <w:left w:val="none" w:sz="0" w:space="0" w:color="auto"/>
                <w:bottom w:val="none" w:sz="0" w:space="0" w:color="auto"/>
                <w:right w:val="none" w:sz="0" w:space="0" w:color="auto"/>
              </w:divBdr>
            </w:div>
          </w:divsChild>
        </w:div>
        <w:div w:id="564531710">
          <w:marLeft w:val="0"/>
          <w:marRight w:val="0"/>
          <w:marTop w:val="0"/>
          <w:marBottom w:val="0"/>
          <w:divBdr>
            <w:top w:val="none" w:sz="0" w:space="0" w:color="auto"/>
            <w:left w:val="none" w:sz="0" w:space="0" w:color="auto"/>
            <w:bottom w:val="none" w:sz="0" w:space="0" w:color="auto"/>
            <w:right w:val="none" w:sz="0" w:space="0" w:color="auto"/>
          </w:divBdr>
          <w:divsChild>
            <w:div w:id="1844660990">
              <w:marLeft w:val="0"/>
              <w:marRight w:val="0"/>
              <w:marTop w:val="0"/>
              <w:marBottom w:val="0"/>
              <w:divBdr>
                <w:top w:val="none" w:sz="0" w:space="0" w:color="auto"/>
                <w:left w:val="none" w:sz="0" w:space="0" w:color="auto"/>
                <w:bottom w:val="none" w:sz="0" w:space="0" w:color="auto"/>
                <w:right w:val="none" w:sz="0" w:space="0" w:color="auto"/>
              </w:divBdr>
            </w:div>
          </w:divsChild>
        </w:div>
        <w:div w:id="1598518954">
          <w:marLeft w:val="0"/>
          <w:marRight w:val="0"/>
          <w:marTop w:val="0"/>
          <w:marBottom w:val="0"/>
          <w:divBdr>
            <w:top w:val="none" w:sz="0" w:space="0" w:color="auto"/>
            <w:left w:val="none" w:sz="0" w:space="0" w:color="auto"/>
            <w:bottom w:val="none" w:sz="0" w:space="0" w:color="auto"/>
            <w:right w:val="none" w:sz="0" w:space="0" w:color="auto"/>
          </w:divBdr>
          <w:divsChild>
            <w:div w:id="1228146230">
              <w:marLeft w:val="0"/>
              <w:marRight w:val="0"/>
              <w:marTop w:val="0"/>
              <w:marBottom w:val="0"/>
              <w:divBdr>
                <w:top w:val="none" w:sz="0" w:space="0" w:color="auto"/>
                <w:left w:val="none" w:sz="0" w:space="0" w:color="auto"/>
                <w:bottom w:val="none" w:sz="0" w:space="0" w:color="auto"/>
                <w:right w:val="none" w:sz="0" w:space="0" w:color="auto"/>
              </w:divBdr>
            </w:div>
          </w:divsChild>
        </w:div>
        <w:div w:id="886792814">
          <w:marLeft w:val="0"/>
          <w:marRight w:val="0"/>
          <w:marTop w:val="0"/>
          <w:marBottom w:val="0"/>
          <w:divBdr>
            <w:top w:val="none" w:sz="0" w:space="0" w:color="auto"/>
            <w:left w:val="none" w:sz="0" w:space="0" w:color="auto"/>
            <w:bottom w:val="none" w:sz="0" w:space="0" w:color="auto"/>
            <w:right w:val="none" w:sz="0" w:space="0" w:color="auto"/>
          </w:divBdr>
          <w:divsChild>
            <w:div w:id="223218086">
              <w:marLeft w:val="0"/>
              <w:marRight w:val="0"/>
              <w:marTop w:val="0"/>
              <w:marBottom w:val="0"/>
              <w:divBdr>
                <w:top w:val="none" w:sz="0" w:space="0" w:color="auto"/>
                <w:left w:val="none" w:sz="0" w:space="0" w:color="auto"/>
                <w:bottom w:val="none" w:sz="0" w:space="0" w:color="auto"/>
                <w:right w:val="none" w:sz="0" w:space="0" w:color="auto"/>
              </w:divBdr>
            </w:div>
          </w:divsChild>
        </w:div>
        <w:div w:id="1915554047">
          <w:marLeft w:val="0"/>
          <w:marRight w:val="0"/>
          <w:marTop w:val="0"/>
          <w:marBottom w:val="0"/>
          <w:divBdr>
            <w:top w:val="none" w:sz="0" w:space="0" w:color="auto"/>
            <w:left w:val="none" w:sz="0" w:space="0" w:color="auto"/>
            <w:bottom w:val="none" w:sz="0" w:space="0" w:color="auto"/>
            <w:right w:val="none" w:sz="0" w:space="0" w:color="auto"/>
          </w:divBdr>
          <w:divsChild>
            <w:div w:id="832793614">
              <w:marLeft w:val="0"/>
              <w:marRight w:val="0"/>
              <w:marTop w:val="0"/>
              <w:marBottom w:val="0"/>
              <w:divBdr>
                <w:top w:val="none" w:sz="0" w:space="0" w:color="auto"/>
                <w:left w:val="none" w:sz="0" w:space="0" w:color="auto"/>
                <w:bottom w:val="none" w:sz="0" w:space="0" w:color="auto"/>
                <w:right w:val="none" w:sz="0" w:space="0" w:color="auto"/>
              </w:divBdr>
            </w:div>
          </w:divsChild>
        </w:div>
        <w:div w:id="573666225">
          <w:marLeft w:val="0"/>
          <w:marRight w:val="0"/>
          <w:marTop w:val="0"/>
          <w:marBottom w:val="0"/>
          <w:divBdr>
            <w:top w:val="none" w:sz="0" w:space="0" w:color="auto"/>
            <w:left w:val="none" w:sz="0" w:space="0" w:color="auto"/>
            <w:bottom w:val="none" w:sz="0" w:space="0" w:color="auto"/>
            <w:right w:val="none" w:sz="0" w:space="0" w:color="auto"/>
          </w:divBdr>
          <w:divsChild>
            <w:div w:id="895092911">
              <w:marLeft w:val="0"/>
              <w:marRight w:val="0"/>
              <w:marTop w:val="0"/>
              <w:marBottom w:val="0"/>
              <w:divBdr>
                <w:top w:val="none" w:sz="0" w:space="0" w:color="auto"/>
                <w:left w:val="none" w:sz="0" w:space="0" w:color="auto"/>
                <w:bottom w:val="none" w:sz="0" w:space="0" w:color="auto"/>
                <w:right w:val="none" w:sz="0" w:space="0" w:color="auto"/>
              </w:divBdr>
            </w:div>
          </w:divsChild>
        </w:div>
        <w:div w:id="1747266508">
          <w:marLeft w:val="0"/>
          <w:marRight w:val="0"/>
          <w:marTop w:val="0"/>
          <w:marBottom w:val="0"/>
          <w:divBdr>
            <w:top w:val="none" w:sz="0" w:space="0" w:color="auto"/>
            <w:left w:val="none" w:sz="0" w:space="0" w:color="auto"/>
            <w:bottom w:val="none" w:sz="0" w:space="0" w:color="auto"/>
            <w:right w:val="none" w:sz="0" w:space="0" w:color="auto"/>
          </w:divBdr>
          <w:divsChild>
            <w:div w:id="2024628330">
              <w:marLeft w:val="0"/>
              <w:marRight w:val="0"/>
              <w:marTop w:val="0"/>
              <w:marBottom w:val="0"/>
              <w:divBdr>
                <w:top w:val="none" w:sz="0" w:space="0" w:color="auto"/>
                <w:left w:val="none" w:sz="0" w:space="0" w:color="auto"/>
                <w:bottom w:val="none" w:sz="0" w:space="0" w:color="auto"/>
                <w:right w:val="none" w:sz="0" w:space="0" w:color="auto"/>
              </w:divBdr>
            </w:div>
          </w:divsChild>
        </w:div>
        <w:div w:id="647974482">
          <w:marLeft w:val="0"/>
          <w:marRight w:val="0"/>
          <w:marTop w:val="0"/>
          <w:marBottom w:val="0"/>
          <w:divBdr>
            <w:top w:val="none" w:sz="0" w:space="0" w:color="auto"/>
            <w:left w:val="none" w:sz="0" w:space="0" w:color="auto"/>
            <w:bottom w:val="none" w:sz="0" w:space="0" w:color="auto"/>
            <w:right w:val="none" w:sz="0" w:space="0" w:color="auto"/>
          </w:divBdr>
          <w:divsChild>
            <w:div w:id="1218128026">
              <w:marLeft w:val="0"/>
              <w:marRight w:val="0"/>
              <w:marTop w:val="0"/>
              <w:marBottom w:val="0"/>
              <w:divBdr>
                <w:top w:val="none" w:sz="0" w:space="0" w:color="auto"/>
                <w:left w:val="none" w:sz="0" w:space="0" w:color="auto"/>
                <w:bottom w:val="none" w:sz="0" w:space="0" w:color="auto"/>
                <w:right w:val="none" w:sz="0" w:space="0" w:color="auto"/>
              </w:divBdr>
            </w:div>
          </w:divsChild>
        </w:div>
        <w:div w:id="1375232545">
          <w:marLeft w:val="0"/>
          <w:marRight w:val="0"/>
          <w:marTop w:val="0"/>
          <w:marBottom w:val="0"/>
          <w:divBdr>
            <w:top w:val="none" w:sz="0" w:space="0" w:color="auto"/>
            <w:left w:val="none" w:sz="0" w:space="0" w:color="auto"/>
            <w:bottom w:val="none" w:sz="0" w:space="0" w:color="auto"/>
            <w:right w:val="none" w:sz="0" w:space="0" w:color="auto"/>
          </w:divBdr>
          <w:divsChild>
            <w:div w:id="1114250594">
              <w:marLeft w:val="0"/>
              <w:marRight w:val="0"/>
              <w:marTop w:val="0"/>
              <w:marBottom w:val="0"/>
              <w:divBdr>
                <w:top w:val="none" w:sz="0" w:space="0" w:color="auto"/>
                <w:left w:val="none" w:sz="0" w:space="0" w:color="auto"/>
                <w:bottom w:val="none" w:sz="0" w:space="0" w:color="auto"/>
                <w:right w:val="none" w:sz="0" w:space="0" w:color="auto"/>
              </w:divBdr>
            </w:div>
          </w:divsChild>
        </w:div>
        <w:div w:id="781341712">
          <w:marLeft w:val="0"/>
          <w:marRight w:val="0"/>
          <w:marTop w:val="0"/>
          <w:marBottom w:val="0"/>
          <w:divBdr>
            <w:top w:val="none" w:sz="0" w:space="0" w:color="auto"/>
            <w:left w:val="none" w:sz="0" w:space="0" w:color="auto"/>
            <w:bottom w:val="none" w:sz="0" w:space="0" w:color="auto"/>
            <w:right w:val="none" w:sz="0" w:space="0" w:color="auto"/>
          </w:divBdr>
          <w:divsChild>
            <w:div w:id="563567043">
              <w:marLeft w:val="0"/>
              <w:marRight w:val="0"/>
              <w:marTop w:val="0"/>
              <w:marBottom w:val="0"/>
              <w:divBdr>
                <w:top w:val="none" w:sz="0" w:space="0" w:color="auto"/>
                <w:left w:val="none" w:sz="0" w:space="0" w:color="auto"/>
                <w:bottom w:val="none" w:sz="0" w:space="0" w:color="auto"/>
                <w:right w:val="none" w:sz="0" w:space="0" w:color="auto"/>
              </w:divBdr>
            </w:div>
          </w:divsChild>
        </w:div>
        <w:div w:id="1666124755">
          <w:marLeft w:val="0"/>
          <w:marRight w:val="0"/>
          <w:marTop w:val="0"/>
          <w:marBottom w:val="0"/>
          <w:divBdr>
            <w:top w:val="none" w:sz="0" w:space="0" w:color="auto"/>
            <w:left w:val="none" w:sz="0" w:space="0" w:color="auto"/>
            <w:bottom w:val="none" w:sz="0" w:space="0" w:color="auto"/>
            <w:right w:val="none" w:sz="0" w:space="0" w:color="auto"/>
          </w:divBdr>
          <w:divsChild>
            <w:div w:id="395126586">
              <w:marLeft w:val="0"/>
              <w:marRight w:val="0"/>
              <w:marTop w:val="0"/>
              <w:marBottom w:val="0"/>
              <w:divBdr>
                <w:top w:val="none" w:sz="0" w:space="0" w:color="auto"/>
                <w:left w:val="none" w:sz="0" w:space="0" w:color="auto"/>
                <w:bottom w:val="none" w:sz="0" w:space="0" w:color="auto"/>
                <w:right w:val="none" w:sz="0" w:space="0" w:color="auto"/>
              </w:divBdr>
            </w:div>
          </w:divsChild>
        </w:div>
        <w:div w:id="943004071">
          <w:marLeft w:val="0"/>
          <w:marRight w:val="0"/>
          <w:marTop w:val="0"/>
          <w:marBottom w:val="0"/>
          <w:divBdr>
            <w:top w:val="none" w:sz="0" w:space="0" w:color="auto"/>
            <w:left w:val="none" w:sz="0" w:space="0" w:color="auto"/>
            <w:bottom w:val="none" w:sz="0" w:space="0" w:color="auto"/>
            <w:right w:val="none" w:sz="0" w:space="0" w:color="auto"/>
          </w:divBdr>
          <w:divsChild>
            <w:div w:id="811747841">
              <w:marLeft w:val="0"/>
              <w:marRight w:val="0"/>
              <w:marTop w:val="0"/>
              <w:marBottom w:val="0"/>
              <w:divBdr>
                <w:top w:val="none" w:sz="0" w:space="0" w:color="auto"/>
                <w:left w:val="none" w:sz="0" w:space="0" w:color="auto"/>
                <w:bottom w:val="none" w:sz="0" w:space="0" w:color="auto"/>
                <w:right w:val="none" w:sz="0" w:space="0" w:color="auto"/>
              </w:divBdr>
            </w:div>
          </w:divsChild>
        </w:div>
        <w:div w:id="2013415059">
          <w:marLeft w:val="0"/>
          <w:marRight w:val="0"/>
          <w:marTop w:val="0"/>
          <w:marBottom w:val="0"/>
          <w:divBdr>
            <w:top w:val="none" w:sz="0" w:space="0" w:color="auto"/>
            <w:left w:val="none" w:sz="0" w:space="0" w:color="auto"/>
            <w:bottom w:val="none" w:sz="0" w:space="0" w:color="auto"/>
            <w:right w:val="none" w:sz="0" w:space="0" w:color="auto"/>
          </w:divBdr>
          <w:divsChild>
            <w:div w:id="750467709">
              <w:marLeft w:val="0"/>
              <w:marRight w:val="0"/>
              <w:marTop w:val="0"/>
              <w:marBottom w:val="0"/>
              <w:divBdr>
                <w:top w:val="none" w:sz="0" w:space="0" w:color="auto"/>
                <w:left w:val="none" w:sz="0" w:space="0" w:color="auto"/>
                <w:bottom w:val="none" w:sz="0" w:space="0" w:color="auto"/>
                <w:right w:val="none" w:sz="0" w:space="0" w:color="auto"/>
              </w:divBdr>
            </w:div>
          </w:divsChild>
        </w:div>
        <w:div w:id="669992324">
          <w:marLeft w:val="0"/>
          <w:marRight w:val="0"/>
          <w:marTop w:val="0"/>
          <w:marBottom w:val="0"/>
          <w:divBdr>
            <w:top w:val="none" w:sz="0" w:space="0" w:color="auto"/>
            <w:left w:val="none" w:sz="0" w:space="0" w:color="auto"/>
            <w:bottom w:val="none" w:sz="0" w:space="0" w:color="auto"/>
            <w:right w:val="none" w:sz="0" w:space="0" w:color="auto"/>
          </w:divBdr>
          <w:divsChild>
            <w:div w:id="576093811">
              <w:marLeft w:val="0"/>
              <w:marRight w:val="0"/>
              <w:marTop w:val="0"/>
              <w:marBottom w:val="0"/>
              <w:divBdr>
                <w:top w:val="none" w:sz="0" w:space="0" w:color="auto"/>
                <w:left w:val="none" w:sz="0" w:space="0" w:color="auto"/>
                <w:bottom w:val="none" w:sz="0" w:space="0" w:color="auto"/>
                <w:right w:val="none" w:sz="0" w:space="0" w:color="auto"/>
              </w:divBdr>
            </w:div>
          </w:divsChild>
        </w:div>
        <w:div w:id="772015935">
          <w:marLeft w:val="0"/>
          <w:marRight w:val="0"/>
          <w:marTop w:val="0"/>
          <w:marBottom w:val="0"/>
          <w:divBdr>
            <w:top w:val="none" w:sz="0" w:space="0" w:color="auto"/>
            <w:left w:val="none" w:sz="0" w:space="0" w:color="auto"/>
            <w:bottom w:val="none" w:sz="0" w:space="0" w:color="auto"/>
            <w:right w:val="none" w:sz="0" w:space="0" w:color="auto"/>
          </w:divBdr>
          <w:divsChild>
            <w:div w:id="2113544802">
              <w:marLeft w:val="0"/>
              <w:marRight w:val="0"/>
              <w:marTop w:val="0"/>
              <w:marBottom w:val="0"/>
              <w:divBdr>
                <w:top w:val="none" w:sz="0" w:space="0" w:color="auto"/>
                <w:left w:val="none" w:sz="0" w:space="0" w:color="auto"/>
                <w:bottom w:val="none" w:sz="0" w:space="0" w:color="auto"/>
                <w:right w:val="none" w:sz="0" w:space="0" w:color="auto"/>
              </w:divBdr>
            </w:div>
          </w:divsChild>
        </w:div>
        <w:div w:id="1012682210">
          <w:marLeft w:val="0"/>
          <w:marRight w:val="0"/>
          <w:marTop w:val="0"/>
          <w:marBottom w:val="0"/>
          <w:divBdr>
            <w:top w:val="none" w:sz="0" w:space="0" w:color="auto"/>
            <w:left w:val="none" w:sz="0" w:space="0" w:color="auto"/>
            <w:bottom w:val="none" w:sz="0" w:space="0" w:color="auto"/>
            <w:right w:val="none" w:sz="0" w:space="0" w:color="auto"/>
          </w:divBdr>
          <w:divsChild>
            <w:div w:id="133181932">
              <w:marLeft w:val="0"/>
              <w:marRight w:val="0"/>
              <w:marTop w:val="0"/>
              <w:marBottom w:val="0"/>
              <w:divBdr>
                <w:top w:val="none" w:sz="0" w:space="0" w:color="auto"/>
                <w:left w:val="none" w:sz="0" w:space="0" w:color="auto"/>
                <w:bottom w:val="none" w:sz="0" w:space="0" w:color="auto"/>
                <w:right w:val="none" w:sz="0" w:space="0" w:color="auto"/>
              </w:divBdr>
            </w:div>
          </w:divsChild>
        </w:div>
        <w:div w:id="197200772">
          <w:marLeft w:val="0"/>
          <w:marRight w:val="0"/>
          <w:marTop w:val="0"/>
          <w:marBottom w:val="0"/>
          <w:divBdr>
            <w:top w:val="none" w:sz="0" w:space="0" w:color="auto"/>
            <w:left w:val="none" w:sz="0" w:space="0" w:color="auto"/>
            <w:bottom w:val="none" w:sz="0" w:space="0" w:color="auto"/>
            <w:right w:val="none" w:sz="0" w:space="0" w:color="auto"/>
          </w:divBdr>
          <w:divsChild>
            <w:div w:id="1990010663">
              <w:marLeft w:val="0"/>
              <w:marRight w:val="0"/>
              <w:marTop w:val="0"/>
              <w:marBottom w:val="0"/>
              <w:divBdr>
                <w:top w:val="none" w:sz="0" w:space="0" w:color="auto"/>
                <w:left w:val="none" w:sz="0" w:space="0" w:color="auto"/>
                <w:bottom w:val="none" w:sz="0" w:space="0" w:color="auto"/>
                <w:right w:val="none" w:sz="0" w:space="0" w:color="auto"/>
              </w:divBdr>
            </w:div>
          </w:divsChild>
        </w:div>
        <w:div w:id="1971931864">
          <w:marLeft w:val="0"/>
          <w:marRight w:val="0"/>
          <w:marTop w:val="0"/>
          <w:marBottom w:val="0"/>
          <w:divBdr>
            <w:top w:val="none" w:sz="0" w:space="0" w:color="auto"/>
            <w:left w:val="none" w:sz="0" w:space="0" w:color="auto"/>
            <w:bottom w:val="none" w:sz="0" w:space="0" w:color="auto"/>
            <w:right w:val="none" w:sz="0" w:space="0" w:color="auto"/>
          </w:divBdr>
          <w:divsChild>
            <w:div w:id="1420247431">
              <w:marLeft w:val="0"/>
              <w:marRight w:val="0"/>
              <w:marTop w:val="0"/>
              <w:marBottom w:val="0"/>
              <w:divBdr>
                <w:top w:val="none" w:sz="0" w:space="0" w:color="auto"/>
                <w:left w:val="none" w:sz="0" w:space="0" w:color="auto"/>
                <w:bottom w:val="none" w:sz="0" w:space="0" w:color="auto"/>
                <w:right w:val="none" w:sz="0" w:space="0" w:color="auto"/>
              </w:divBdr>
            </w:div>
          </w:divsChild>
        </w:div>
        <w:div w:id="484660606">
          <w:marLeft w:val="0"/>
          <w:marRight w:val="0"/>
          <w:marTop w:val="0"/>
          <w:marBottom w:val="0"/>
          <w:divBdr>
            <w:top w:val="none" w:sz="0" w:space="0" w:color="auto"/>
            <w:left w:val="none" w:sz="0" w:space="0" w:color="auto"/>
            <w:bottom w:val="none" w:sz="0" w:space="0" w:color="auto"/>
            <w:right w:val="none" w:sz="0" w:space="0" w:color="auto"/>
          </w:divBdr>
          <w:divsChild>
            <w:div w:id="1606231220">
              <w:marLeft w:val="0"/>
              <w:marRight w:val="0"/>
              <w:marTop w:val="0"/>
              <w:marBottom w:val="0"/>
              <w:divBdr>
                <w:top w:val="none" w:sz="0" w:space="0" w:color="auto"/>
                <w:left w:val="none" w:sz="0" w:space="0" w:color="auto"/>
                <w:bottom w:val="none" w:sz="0" w:space="0" w:color="auto"/>
                <w:right w:val="none" w:sz="0" w:space="0" w:color="auto"/>
              </w:divBdr>
            </w:div>
          </w:divsChild>
        </w:div>
        <w:div w:id="952597311">
          <w:marLeft w:val="0"/>
          <w:marRight w:val="0"/>
          <w:marTop w:val="0"/>
          <w:marBottom w:val="0"/>
          <w:divBdr>
            <w:top w:val="none" w:sz="0" w:space="0" w:color="auto"/>
            <w:left w:val="none" w:sz="0" w:space="0" w:color="auto"/>
            <w:bottom w:val="none" w:sz="0" w:space="0" w:color="auto"/>
            <w:right w:val="none" w:sz="0" w:space="0" w:color="auto"/>
          </w:divBdr>
          <w:divsChild>
            <w:div w:id="1514956915">
              <w:marLeft w:val="0"/>
              <w:marRight w:val="0"/>
              <w:marTop w:val="0"/>
              <w:marBottom w:val="0"/>
              <w:divBdr>
                <w:top w:val="none" w:sz="0" w:space="0" w:color="auto"/>
                <w:left w:val="none" w:sz="0" w:space="0" w:color="auto"/>
                <w:bottom w:val="none" w:sz="0" w:space="0" w:color="auto"/>
                <w:right w:val="none" w:sz="0" w:space="0" w:color="auto"/>
              </w:divBdr>
            </w:div>
          </w:divsChild>
        </w:div>
        <w:div w:id="650404925">
          <w:marLeft w:val="0"/>
          <w:marRight w:val="0"/>
          <w:marTop w:val="0"/>
          <w:marBottom w:val="0"/>
          <w:divBdr>
            <w:top w:val="none" w:sz="0" w:space="0" w:color="auto"/>
            <w:left w:val="none" w:sz="0" w:space="0" w:color="auto"/>
            <w:bottom w:val="none" w:sz="0" w:space="0" w:color="auto"/>
            <w:right w:val="none" w:sz="0" w:space="0" w:color="auto"/>
          </w:divBdr>
          <w:divsChild>
            <w:div w:id="1085878223">
              <w:marLeft w:val="0"/>
              <w:marRight w:val="0"/>
              <w:marTop w:val="0"/>
              <w:marBottom w:val="0"/>
              <w:divBdr>
                <w:top w:val="none" w:sz="0" w:space="0" w:color="auto"/>
                <w:left w:val="none" w:sz="0" w:space="0" w:color="auto"/>
                <w:bottom w:val="none" w:sz="0" w:space="0" w:color="auto"/>
                <w:right w:val="none" w:sz="0" w:space="0" w:color="auto"/>
              </w:divBdr>
            </w:div>
          </w:divsChild>
        </w:div>
        <w:div w:id="1995445660">
          <w:marLeft w:val="0"/>
          <w:marRight w:val="0"/>
          <w:marTop w:val="0"/>
          <w:marBottom w:val="0"/>
          <w:divBdr>
            <w:top w:val="none" w:sz="0" w:space="0" w:color="auto"/>
            <w:left w:val="none" w:sz="0" w:space="0" w:color="auto"/>
            <w:bottom w:val="none" w:sz="0" w:space="0" w:color="auto"/>
            <w:right w:val="none" w:sz="0" w:space="0" w:color="auto"/>
          </w:divBdr>
          <w:divsChild>
            <w:div w:id="489489488">
              <w:marLeft w:val="0"/>
              <w:marRight w:val="0"/>
              <w:marTop w:val="0"/>
              <w:marBottom w:val="0"/>
              <w:divBdr>
                <w:top w:val="none" w:sz="0" w:space="0" w:color="auto"/>
                <w:left w:val="none" w:sz="0" w:space="0" w:color="auto"/>
                <w:bottom w:val="none" w:sz="0" w:space="0" w:color="auto"/>
                <w:right w:val="none" w:sz="0" w:space="0" w:color="auto"/>
              </w:divBdr>
            </w:div>
          </w:divsChild>
        </w:div>
        <w:div w:id="568272429">
          <w:marLeft w:val="0"/>
          <w:marRight w:val="0"/>
          <w:marTop w:val="0"/>
          <w:marBottom w:val="0"/>
          <w:divBdr>
            <w:top w:val="none" w:sz="0" w:space="0" w:color="auto"/>
            <w:left w:val="none" w:sz="0" w:space="0" w:color="auto"/>
            <w:bottom w:val="none" w:sz="0" w:space="0" w:color="auto"/>
            <w:right w:val="none" w:sz="0" w:space="0" w:color="auto"/>
          </w:divBdr>
          <w:divsChild>
            <w:div w:id="274099679">
              <w:marLeft w:val="0"/>
              <w:marRight w:val="0"/>
              <w:marTop w:val="0"/>
              <w:marBottom w:val="0"/>
              <w:divBdr>
                <w:top w:val="none" w:sz="0" w:space="0" w:color="auto"/>
                <w:left w:val="none" w:sz="0" w:space="0" w:color="auto"/>
                <w:bottom w:val="none" w:sz="0" w:space="0" w:color="auto"/>
                <w:right w:val="none" w:sz="0" w:space="0" w:color="auto"/>
              </w:divBdr>
            </w:div>
          </w:divsChild>
        </w:div>
        <w:div w:id="1390420268">
          <w:marLeft w:val="0"/>
          <w:marRight w:val="0"/>
          <w:marTop w:val="0"/>
          <w:marBottom w:val="0"/>
          <w:divBdr>
            <w:top w:val="none" w:sz="0" w:space="0" w:color="auto"/>
            <w:left w:val="none" w:sz="0" w:space="0" w:color="auto"/>
            <w:bottom w:val="none" w:sz="0" w:space="0" w:color="auto"/>
            <w:right w:val="none" w:sz="0" w:space="0" w:color="auto"/>
          </w:divBdr>
          <w:divsChild>
            <w:div w:id="366756984">
              <w:marLeft w:val="0"/>
              <w:marRight w:val="0"/>
              <w:marTop w:val="0"/>
              <w:marBottom w:val="0"/>
              <w:divBdr>
                <w:top w:val="none" w:sz="0" w:space="0" w:color="auto"/>
                <w:left w:val="none" w:sz="0" w:space="0" w:color="auto"/>
                <w:bottom w:val="none" w:sz="0" w:space="0" w:color="auto"/>
                <w:right w:val="none" w:sz="0" w:space="0" w:color="auto"/>
              </w:divBdr>
            </w:div>
          </w:divsChild>
        </w:div>
        <w:div w:id="1432235820">
          <w:marLeft w:val="0"/>
          <w:marRight w:val="0"/>
          <w:marTop w:val="0"/>
          <w:marBottom w:val="0"/>
          <w:divBdr>
            <w:top w:val="none" w:sz="0" w:space="0" w:color="auto"/>
            <w:left w:val="none" w:sz="0" w:space="0" w:color="auto"/>
            <w:bottom w:val="none" w:sz="0" w:space="0" w:color="auto"/>
            <w:right w:val="none" w:sz="0" w:space="0" w:color="auto"/>
          </w:divBdr>
          <w:divsChild>
            <w:div w:id="414979623">
              <w:marLeft w:val="0"/>
              <w:marRight w:val="0"/>
              <w:marTop w:val="0"/>
              <w:marBottom w:val="0"/>
              <w:divBdr>
                <w:top w:val="none" w:sz="0" w:space="0" w:color="auto"/>
                <w:left w:val="none" w:sz="0" w:space="0" w:color="auto"/>
                <w:bottom w:val="none" w:sz="0" w:space="0" w:color="auto"/>
                <w:right w:val="none" w:sz="0" w:space="0" w:color="auto"/>
              </w:divBdr>
            </w:div>
          </w:divsChild>
        </w:div>
        <w:div w:id="553659494">
          <w:marLeft w:val="0"/>
          <w:marRight w:val="0"/>
          <w:marTop w:val="0"/>
          <w:marBottom w:val="0"/>
          <w:divBdr>
            <w:top w:val="none" w:sz="0" w:space="0" w:color="auto"/>
            <w:left w:val="none" w:sz="0" w:space="0" w:color="auto"/>
            <w:bottom w:val="none" w:sz="0" w:space="0" w:color="auto"/>
            <w:right w:val="none" w:sz="0" w:space="0" w:color="auto"/>
          </w:divBdr>
          <w:divsChild>
            <w:div w:id="873152634">
              <w:marLeft w:val="0"/>
              <w:marRight w:val="0"/>
              <w:marTop w:val="0"/>
              <w:marBottom w:val="0"/>
              <w:divBdr>
                <w:top w:val="none" w:sz="0" w:space="0" w:color="auto"/>
                <w:left w:val="none" w:sz="0" w:space="0" w:color="auto"/>
                <w:bottom w:val="none" w:sz="0" w:space="0" w:color="auto"/>
                <w:right w:val="none" w:sz="0" w:space="0" w:color="auto"/>
              </w:divBdr>
            </w:div>
          </w:divsChild>
        </w:div>
        <w:div w:id="1295525686">
          <w:marLeft w:val="0"/>
          <w:marRight w:val="0"/>
          <w:marTop w:val="0"/>
          <w:marBottom w:val="0"/>
          <w:divBdr>
            <w:top w:val="none" w:sz="0" w:space="0" w:color="auto"/>
            <w:left w:val="none" w:sz="0" w:space="0" w:color="auto"/>
            <w:bottom w:val="none" w:sz="0" w:space="0" w:color="auto"/>
            <w:right w:val="none" w:sz="0" w:space="0" w:color="auto"/>
          </w:divBdr>
          <w:divsChild>
            <w:div w:id="1452474463">
              <w:marLeft w:val="0"/>
              <w:marRight w:val="0"/>
              <w:marTop w:val="0"/>
              <w:marBottom w:val="0"/>
              <w:divBdr>
                <w:top w:val="none" w:sz="0" w:space="0" w:color="auto"/>
                <w:left w:val="none" w:sz="0" w:space="0" w:color="auto"/>
                <w:bottom w:val="none" w:sz="0" w:space="0" w:color="auto"/>
                <w:right w:val="none" w:sz="0" w:space="0" w:color="auto"/>
              </w:divBdr>
            </w:div>
          </w:divsChild>
        </w:div>
        <w:div w:id="1966160789">
          <w:marLeft w:val="0"/>
          <w:marRight w:val="0"/>
          <w:marTop w:val="0"/>
          <w:marBottom w:val="0"/>
          <w:divBdr>
            <w:top w:val="none" w:sz="0" w:space="0" w:color="auto"/>
            <w:left w:val="none" w:sz="0" w:space="0" w:color="auto"/>
            <w:bottom w:val="none" w:sz="0" w:space="0" w:color="auto"/>
            <w:right w:val="none" w:sz="0" w:space="0" w:color="auto"/>
          </w:divBdr>
          <w:divsChild>
            <w:div w:id="1453785965">
              <w:marLeft w:val="0"/>
              <w:marRight w:val="0"/>
              <w:marTop w:val="0"/>
              <w:marBottom w:val="0"/>
              <w:divBdr>
                <w:top w:val="none" w:sz="0" w:space="0" w:color="auto"/>
                <w:left w:val="none" w:sz="0" w:space="0" w:color="auto"/>
                <w:bottom w:val="none" w:sz="0" w:space="0" w:color="auto"/>
                <w:right w:val="none" w:sz="0" w:space="0" w:color="auto"/>
              </w:divBdr>
            </w:div>
          </w:divsChild>
        </w:div>
        <w:div w:id="908074004">
          <w:marLeft w:val="0"/>
          <w:marRight w:val="0"/>
          <w:marTop w:val="0"/>
          <w:marBottom w:val="0"/>
          <w:divBdr>
            <w:top w:val="none" w:sz="0" w:space="0" w:color="auto"/>
            <w:left w:val="none" w:sz="0" w:space="0" w:color="auto"/>
            <w:bottom w:val="none" w:sz="0" w:space="0" w:color="auto"/>
            <w:right w:val="none" w:sz="0" w:space="0" w:color="auto"/>
          </w:divBdr>
          <w:divsChild>
            <w:div w:id="1636987636">
              <w:marLeft w:val="0"/>
              <w:marRight w:val="0"/>
              <w:marTop w:val="0"/>
              <w:marBottom w:val="0"/>
              <w:divBdr>
                <w:top w:val="none" w:sz="0" w:space="0" w:color="auto"/>
                <w:left w:val="none" w:sz="0" w:space="0" w:color="auto"/>
                <w:bottom w:val="none" w:sz="0" w:space="0" w:color="auto"/>
                <w:right w:val="none" w:sz="0" w:space="0" w:color="auto"/>
              </w:divBdr>
            </w:div>
          </w:divsChild>
        </w:div>
        <w:div w:id="1171334403">
          <w:marLeft w:val="0"/>
          <w:marRight w:val="0"/>
          <w:marTop w:val="0"/>
          <w:marBottom w:val="0"/>
          <w:divBdr>
            <w:top w:val="none" w:sz="0" w:space="0" w:color="auto"/>
            <w:left w:val="none" w:sz="0" w:space="0" w:color="auto"/>
            <w:bottom w:val="none" w:sz="0" w:space="0" w:color="auto"/>
            <w:right w:val="none" w:sz="0" w:space="0" w:color="auto"/>
          </w:divBdr>
          <w:divsChild>
            <w:div w:id="775054024">
              <w:marLeft w:val="0"/>
              <w:marRight w:val="0"/>
              <w:marTop w:val="0"/>
              <w:marBottom w:val="0"/>
              <w:divBdr>
                <w:top w:val="none" w:sz="0" w:space="0" w:color="auto"/>
                <w:left w:val="none" w:sz="0" w:space="0" w:color="auto"/>
                <w:bottom w:val="none" w:sz="0" w:space="0" w:color="auto"/>
                <w:right w:val="none" w:sz="0" w:space="0" w:color="auto"/>
              </w:divBdr>
            </w:div>
          </w:divsChild>
        </w:div>
        <w:div w:id="258223956">
          <w:marLeft w:val="0"/>
          <w:marRight w:val="0"/>
          <w:marTop w:val="0"/>
          <w:marBottom w:val="0"/>
          <w:divBdr>
            <w:top w:val="none" w:sz="0" w:space="0" w:color="auto"/>
            <w:left w:val="none" w:sz="0" w:space="0" w:color="auto"/>
            <w:bottom w:val="none" w:sz="0" w:space="0" w:color="auto"/>
            <w:right w:val="none" w:sz="0" w:space="0" w:color="auto"/>
          </w:divBdr>
          <w:divsChild>
            <w:div w:id="1900433477">
              <w:marLeft w:val="0"/>
              <w:marRight w:val="0"/>
              <w:marTop w:val="0"/>
              <w:marBottom w:val="0"/>
              <w:divBdr>
                <w:top w:val="none" w:sz="0" w:space="0" w:color="auto"/>
                <w:left w:val="none" w:sz="0" w:space="0" w:color="auto"/>
                <w:bottom w:val="none" w:sz="0" w:space="0" w:color="auto"/>
                <w:right w:val="none" w:sz="0" w:space="0" w:color="auto"/>
              </w:divBdr>
            </w:div>
          </w:divsChild>
        </w:div>
        <w:div w:id="209995677">
          <w:marLeft w:val="0"/>
          <w:marRight w:val="0"/>
          <w:marTop w:val="0"/>
          <w:marBottom w:val="0"/>
          <w:divBdr>
            <w:top w:val="none" w:sz="0" w:space="0" w:color="auto"/>
            <w:left w:val="none" w:sz="0" w:space="0" w:color="auto"/>
            <w:bottom w:val="none" w:sz="0" w:space="0" w:color="auto"/>
            <w:right w:val="none" w:sz="0" w:space="0" w:color="auto"/>
          </w:divBdr>
          <w:divsChild>
            <w:div w:id="1162160668">
              <w:marLeft w:val="0"/>
              <w:marRight w:val="0"/>
              <w:marTop w:val="0"/>
              <w:marBottom w:val="0"/>
              <w:divBdr>
                <w:top w:val="none" w:sz="0" w:space="0" w:color="auto"/>
                <w:left w:val="none" w:sz="0" w:space="0" w:color="auto"/>
                <w:bottom w:val="none" w:sz="0" w:space="0" w:color="auto"/>
                <w:right w:val="none" w:sz="0" w:space="0" w:color="auto"/>
              </w:divBdr>
            </w:div>
          </w:divsChild>
        </w:div>
        <w:div w:id="1233810055">
          <w:marLeft w:val="0"/>
          <w:marRight w:val="0"/>
          <w:marTop w:val="0"/>
          <w:marBottom w:val="0"/>
          <w:divBdr>
            <w:top w:val="none" w:sz="0" w:space="0" w:color="auto"/>
            <w:left w:val="none" w:sz="0" w:space="0" w:color="auto"/>
            <w:bottom w:val="none" w:sz="0" w:space="0" w:color="auto"/>
            <w:right w:val="none" w:sz="0" w:space="0" w:color="auto"/>
          </w:divBdr>
          <w:divsChild>
            <w:div w:id="1727333208">
              <w:marLeft w:val="0"/>
              <w:marRight w:val="0"/>
              <w:marTop w:val="0"/>
              <w:marBottom w:val="0"/>
              <w:divBdr>
                <w:top w:val="none" w:sz="0" w:space="0" w:color="auto"/>
                <w:left w:val="none" w:sz="0" w:space="0" w:color="auto"/>
                <w:bottom w:val="none" w:sz="0" w:space="0" w:color="auto"/>
                <w:right w:val="none" w:sz="0" w:space="0" w:color="auto"/>
              </w:divBdr>
            </w:div>
          </w:divsChild>
        </w:div>
        <w:div w:id="814688362">
          <w:marLeft w:val="0"/>
          <w:marRight w:val="0"/>
          <w:marTop w:val="0"/>
          <w:marBottom w:val="0"/>
          <w:divBdr>
            <w:top w:val="none" w:sz="0" w:space="0" w:color="auto"/>
            <w:left w:val="none" w:sz="0" w:space="0" w:color="auto"/>
            <w:bottom w:val="none" w:sz="0" w:space="0" w:color="auto"/>
            <w:right w:val="none" w:sz="0" w:space="0" w:color="auto"/>
          </w:divBdr>
          <w:divsChild>
            <w:div w:id="1583875427">
              <w:marLeft w:val="0"/>
              <w:marRight w:val="0"/>
              <w:marTop w:val="0"/>
              <w:marBottom w:val="0"/>
              <w:divBdr>
                <w:top w:val="none" w:sz="0" w:space="0" w:color="auto"/>
                <w:left w:val="none" w:sz="0" w:space="0" w:color="auto"/>
                <w:bottom w:val="none" w:sz="0" w:space="0" w:color="auto"/>
                <w:right w:val="none" w:sz="0" w:space="0" w:color="auto"/>
              </w:divBdr>
            </w:div>
          </w:divsChild>
        </w:div>
        <w:div w:id="1649357539">
          <w:marLeft w:val="0"/>
          <w:marRight w:val="0"/>
          <w:marTop w:val="0"/>
          <w:marBottom w:val="0"/>
          <w:divBdr>
            <w:top w:val="none" w:sz="0" w:space="0" w:color="auto"/>
            <w:left w:val="none" w:sz="0" w:space="0" w:color="auto"/>
            <w:bottom w:val="none" w:sz="0" w:space="0" w:color="auto"/>
            <w:right w:val="none" w:sz="0" w:space="0" w:color="auto"/>
          </w:divBdr>
          <w:divsChild>
            <w:div w:id="2129815862">
              <w:marLeft w:val="0"/>
              <w:marRight w:val="0"/>
              <w:marTop w:val="0"/>
              <w:marBottom w:val="0"/>
              <w:divBdr>
                <w:top w:val="none" w:sz="0" w:space="0" w:color="auto"/>
                <w:left w:val="none" w:sz="0" w:space="0" w:color="auto"/>
                <w:bottom w:val="none" w:sz="0" w:space="0" w:color="auto"/>
                <w:right w:val="none" w:sz="0" w:space="0" w:color="auto"/>
              </w:divBdr>
            </w:div>
          </w:divsChild>
        </w:div>
        <w:div w:id="1936591004">
          <w:marLeft w:val="0"/>
          <w:marRight w:val="0"/>
          <w:marTop w:val="0"/>
          <w:marBottom w:val="0"/>
          <w:divBdr>
            <w:top w:val="none" w:sz="0" w:space="0" w:color="auto"/>
            <w:left w:val="none" w:sz="0" w:space="0" w:color="auto"/>
            <w:bottom w:val="none" w:sz="0" w:space="0" w:color="auto"/>
            <w:right w:val="none" w:sz="0" w:space="0" w:color="auto"/>
          </w:divBdr>
          <w:divsChild>
            <w:div w:id="905721693">
              <w:marLeft w:val="0"/>
              <w:marRight w:val="0"/>
              <w:marTop w:val="0"/>
              <w:marBottom w:val="0"/>
              <w:divBdr>
                <w:top w:val="none" w:sz="0" w:space="0" w:color="auto"/>
                <w:left w:val="none" w:sz="0" w:space="0" w:color="auto"/>
                <w:bottom w:val="none" w:sz="0" w:space="0" w:color="auto"/>
                <w:right w:val="none" w:sz="0" w:space="0" w:color="auto"/>
              </w:divBdr>
            </w:div>
          </w:divsChild>
        </w:div>
        <w:div w:id="1855460599">
          <w:marLeft w:val="0"/>
          <w:marRight w:val="0"/>
          <w:marTop w:val="0"/>
          <w:marBottom w:val="0"/>
          <w:divBdr>
            <w:top w:val="none" w:sz="0" w:space="0" w:color="auto"/>
            <w:left w:val="none" w:sz="0" w:space="0" w:color="auto"/>
            <w:bottom w:val="none" w:sz="0" w:space="0" w:color="auto"/>
            <w:right w:val="none" w:sz="0" w:space="0" w:color="auto"/>
          </w:divBdr>
          <w:divsChild>
            <w:div w:id="1245918124">
              <w:marLeft w:val="0"/>
              <w:marRight w:val="0"/>
              <w:marTop w:val="0"/>
              <w:marBottom w:val="0"/>
              <w:divBdr>
                <w:top w:val="none" w:sz="0" w:space="0" w:color="auto"/>
                <w:left w:val="none" w:sz="0" w:space="0" w:color="auto"/>
                <w:bottom w:val="none" w:sz="0" w:space="0" w:color="auto"/>
                <w:right w:val="none" w:sz="0" w:space="0" w:color="auto"/>
              </w:divBdr>
            </w:div>
          </w:divsChild>
        </w:div>
        <w:div w:id="598829773">
          <w:marLeft w:val="0"/>
          <w:marRight w:val="0"/>
          <w:marTop w:val="0"/>
          <w:marBottom w:val="0"/>
          <w:divBdr>
            <w:top w:val="none" w:sz="0" w:space="0" w:color="auto"/>
            <w:left w:val="none" w:sz="0" w:space="0" w:color="auto"/>
            <w:bottom w:val="none" w:sz="0" w:space="0" w:color="auto"/>
            <w:right w:val="none" w:sz="0" w:space="0" w:color="auto"/>
          </w:divBdr>
          <w:divsChild>
            <w:div w:id="1730155993">
              <w:marLeft w:val="0"/>
              <w:marRight w:val="0"/>
              <w:marTop w:val="0"/>
              <w:marBottom w:val="0"/>
              <w:divBdr>
                <w:top w:val="none" w:sz="0" w:space="0" w:color="auto"/>
                <w:left w:val="none" w:sz="0" w:space="0" w:color="auto"/>
                <w:bottom w:val="none" w:sz="0" w:space="0" w:color="auto"/>
                <w:right w:val="none" w:sz="0" w:space="0" w:color="auto"/>
              </w:divBdr>
            </w:div>
          </w:divsChild>
        </w:div>
        <w:div w:id="1831823833">
          <w:marLeft w:val="0"/>
          <w:marRight w:val="0"/>
          <w:marTop w:val="0"/>
          <w:marBottom w:val="0"/>
          <w:divBdr>
            <w:top w:val="none" w:sz="0" w:space="0" w:color="auto"/>
            <w:left w:val="none" w:sz="0" w:space="0" w:color="auto"/>
            <w:bottom w:val="none" w:sz="0" w:space="0" w:color="auto"/>
            <w:right w:val="none" w:sz="0" w:space="0" w:color="auto"/>
          </w:divBdr>
          <w:divsChild>
            <w:div w:id="1367756361">
              <w:marLeft w:val="0"/>
              <w:marRight w:val="0"/>
              <w:marTop w:val="0"/>
              <w:marBottom w:val="0"/>
              <w:divBdr>
                <w:top w:val="none" w:sz="0" w:space="0" w:color="auto"/>
                <w:left w:val="none" w:sz="0" w:space="0" w:color="auto"/>
                <w:bottom w:val="none" w:sz="0" w:space="0" w:color="auto"/>
                <w:right w:val="none" w:sz="0" w:space="0" w:color="auto"/>
              </w:divBdr>
            </w:div>
          </w:divsChild>
        </w:div>
        <w:div w:id="657881866">
          <w:marLeft w:val="0"/>
          <w:marRight w:val="0"/>
          <w:marTop w:val="0"/>
          <w:marBottom w:val="0"/>
          <w:divBdr>
            <w:top w:val="none" w:sz="0" w:space="0" w:color="auto"/>
            <w:left w:val="none" w:sz="0" w:space="0" w:color="auto"/>
            <w:bottom w:val="none" w:sz="0" w:space="0" w:color="auto"/>
            <w:right w:val="none" w:sz="0" w:space="0" w:color="auto"/>
          </w:divBdr>
          <w:divsChild>
            <w:div w:id="1111632323">
              <w:marLeft w:val="0"/>
              <w:marRight w:val="0"/>
              <w:marTop w:val="0"/>
              <w:marBottom w:val="0"/>
              <w:divBdr>
                <w:top w:val="none" w:sz="0" w:space="0" w:color="auto"/>
                <w:left w:val="none" w:sz="0" w:space="0" w:color="auto"/>
                <w:bottom w:val="none" w:sz="0" w:space="0" w:color="auto"/>
                <w:right w:val="none" w:sz="0" w:space="0" w:color="auto"/>
              </w:divBdr>
            </w:div>
          </w:divsChild>
        </w:div>
        <w:div w:id="592249771">
          <w:marLeft w:val="0"/>
          <w:marRight w:val="0"/>
          <w:marTop w:val="0"/>
          <w:marBottom w:val="0"/>
          <w:divBdr>
            <w:top w:val="none" w:sz="0" w:space="0" w:color="auto"/>
            <w:left w:val="none" w:sz="0" w:space="0" w:color="auto"/>
            <w:bottom w:val="none" w:sz="0" w:space="0" w:color="auto"/>
            <w:right w:val="none" w:sz="0" w:space="0" w:color="auto"/>
          </w:divBdr>
          <w:divsChild>
            <w:div w:id="1330254847">
              <w:marLeft w:val="0"/>
              <w:marRight w:val="0"/>
              <w:marTop w:val="0"/>
              <w:marBottom w:val="0"/>
              <w:divBdr>
                <w:top w:val="none" w:sz="0" w:space="0" w:color="auto"/>
                <w:left w:val="none" w:sz="0" w:space="0" w:color="auto"/>
                <w:bottom w:val="none" w:sz="0" w:space="0" w:color="auto"/>
                <w:right w:val="none" w:sz="0" w:space="0" w:color="auto"/>
              </w:divBdr>
            </w:div>
          </w:divsChild>
        </w:div>
        <w:div w:id="188225838">
          <w:marLeft w:val="0"/>
          <w:marRight w:val="0"/>
          <w:marTop w:val="0"/>
          <w:marBottom w:val="0"/>
          <w:divBdr>
            <w:top w:val="none" w:sz="0" w:space="0" w:color="auto"/>
            <w:left w:val="none" w:sz="0" w:space="0" w:color="auto"/>
            <w:bottom w:val="none" w:sz="0" w:space="0" w:color="auto"/>
            <w:right w:val="none" w:sz="0" w:space="0" w:color="auto"/>
          </w:divBdr>
          <w:divsChild>
            <w:div w:id="1075206377">
              <w:marLeft w:val="0"/>
              <w:marRight w:val="0"/>
              <w:marTop w:val="0"/>
              <w:marBottom w:val="0"/>
              <w:divBdr>
                <w:top w:val="none" w:sz="0" w:space="0" w:color="auto"/>
                <w:left w:val="none" w:sz="0" w:space="0" w:color="auto"/>
                <w:bottom w:val="none" w:sz="0" w:space="0" w:color="auto"/>
                <w:right w:val="none" w:sz="0" w:space="0" w:color="auto"/>
              </w:divBdr>
            </w:div>
          </w:divsChild>
        </w:div>
        <w:div w:id="403918977">
          <w:marLeft w:val="0"/>
          <w:marRight w:val="0"/>
          <w:marTop w:val="0"/>
          <w:marBottom w:val="0"/>
          <w:divBdr>
            <w:top w:val="none" w:sz="0" w:space="0" w:color="auto"/>
            <w:left w:val="none" w:sz="0" w:space="0" w:color="auto"/>
            <w:bottom w:val="none" w:sz="0" w:space="0" w:color="auto"/>
            <w:right w:val="none" w:sz="0" w:space="0" w:color="auto"/>
          </w:divBdr>
          <w:divsChild>
            <w:div w:id="2101287962">
              <w:marLeft w:val="0"/>
              <w:marRight w:val="0"/>
              <w:marTop w:val="0"/>
              <w:marBottom w:val="0"/>
              <w:divBdr>
                <w:top w:val="none" w:sz="0" w:space="0" w:color="auto"/>
                <w:left w:val="none" w:sz="0" w:space="0" w:color="auto"/>
                <w:bottom w:val="none" w:sz="0" w:space="0" w:color="auto"/>
                <w:right w:val="none" w:sz="0" w:space="0" w:color="auto"/>
              </w:divBdr>
            </w:div>
          </w:divsChild>
        </w:div>
        <w:div w:id="1278754027">
          <w:marLeft w:val="0"/>
          <w:marRight w:val="0"/>
          <w:marTop w:val="0"/>
          <w:marBottom w:val="0"/>
          <w:divBdr>
            <w:top w:val="none" w:sz="0" w:space="0" w:color="auto"/>
            <w:left w:val="none" w:sz="0" w:space="0" w:color="auto"/>
            <w:bottom w:val="none" w:sz="0" w:space="0" w:color="auto"/>
            <w:right w:val="none" w:sz="0" w:space="0" w:color="auto"/>
          </w:divBdr>
          <w:divsChild>
            <w:div w:id="141388429">
              <w:marLeft w:val="0"/>
              <w:marRight w:val="0"/>
              <w:marTop w:val="0"/>
              <w:marBottom w:val="0"/>
              <w:divBdr>
                <w:top w:val="none" w:sz="0" w:space="0" w:color="auto"/>
                <w:left w:val="none" w:sz="0" w:space="0" w:color="auto"/>
                <w:bottom w:val="none" w:sz="0" w:space="0" w:color="auto"/>
                <w:right w:val="none" w:sz="0" w:space="0" w:color="auto"/>
              </w:divBdr>
            </w:div>
          </w:divsChild>
        </w:div>
        <w:div w:id="1159464587">
          <w:marLeft w:val="0"/>
          <w:marRight w:val="0"/>
          <w:marTop w:val="0"/>
          <w:marBottom w:val="0"/>
          <w:divBdr>
            <w:top w:val="none" w:sz="0" w:space="0" w:color="auto"/>
            <w:left w:val="none" w:sz="0" w:space="0" w:color="auto"/>
            <w:bottom w:val="none" w:sz="0" w:space="0" w:color="auto"/>
            <w:right w:val="none" w:sz="0" w:space="0" w:color="auto"/>
          </w:divBdr>
          <w:divsChild>
            <w:div w:id="221645112">
              <w:marLeft w:val="0"/>
              <w:marRight w:val="0"/>
              <w:marTop w:val="0"/>
              <w:marBottom w:val="0"/>
              <w:divBdr>
                <w:top w:val="none" w:sz="0" w:space="0" w:color="auto"/>
                <w:left w:val="none" w:sz="0" w:space="0" w:color="auto"/>
                <w:bottom w:val="none" w:sz="0" w:space="0" w:color="auto"/>
                <w:right w:val="none" w:sz="0" w:space="0" w:color="auto"/>
              </w:divBdr>
            </w:div>
          </w:divsChild>
        </w:div>
        <w:div w:id="18626609">
          <w:marLeft w:val="0"/>
          <w:marRight w:val="0"/>
          <w:marTop w:val="0"/>
          <w:marBottom w:val="0"/>
          <w:divBdr>
            <w:top w:val="none" w:sz="0" w:space="0" w:color="auto"/>
            <w:left w:val="none" w:sz="0" w:space="0" w:color="auto"/>
            <w:bottom w:val="none" w:sz="0" w:space="0" w:color="auto"/>
            <w:right w:val="none" w:sz="0" w:space="0" w:color="auto"/>
          </w:divBdr>
          <w:divsChild>
            <w:div w:id="297302385">
              <w:marLeft w:val="0"/>
              <w:marRight w:val="0"/>
              <w:marTop w:val="0"/>
              <w:marBottom w:val="0"/>
              <w:divBdr>
                <w:top w:val="none" w:sz="0" w:space="0" w:color="auto"/>
                <w:left w:val="none" w:sz="0" w:space="0" w:color="auto"/>
                <w:bottom w:val="none" w:sz="0" w:space="0" w:color="auto"/>
                <w:right w:val="none" w:sz="0" w:space="0" w:color="auto"/>
              </w:divBdr>
            </w:div>
          </w:divsChild>
        </w:div>
        <w:div w:id="1511720054">
          <w:marLeft w:val="0"/>
          <w:marRight w:val="0"/>
          <w:marTop w:val="0"/>
          <w:marBottom w:val="0"/>
          <w:divBdr>
            <w:top w:val="none" w:sz="0" w:space="0" w:color="auto"/>
            <w:left w:val="none" w:sz="0" w:space="0" w:color="auto"/>
            <w:bottom w:val="none" w:sz="0" w:space="0" w:color="auto"/>
            <w:right w:val="none" w:sz="0" w:space="0" w:color="auto"/>
          </w:divBdr>
          <w:divsChild>
            <w:div w:id="1302807566">
              <w:marLeft w:val="0"/>
              <w:marRight w:val="0"/>
              <w:marTop w:val="0"/>
              <w:marBottom w:val="0"/>
              <w:divBdr>
                <w:top w:val="none" w:sz="0" w:space="0" w:color="auto"/>
                <w:left w:val="none" w:sz="0" w:space="0" w:color="auto"/>
                <w:bottom w:val="none" w:sz="0" w:space="0" w:color="auto"/>
                <w:right w:val="none" w:sz="0" w:space="0" w:color="auto"/>
              </w:divBdr>
            </w:div>
          </w:divsChild>
        </w:div>
        <w:div w:id="574163600">
          <w:marLeft w:val="0"/>
          <w:marRight w:val="0"/>
          <w:marTop w:val="0"/>
          <w:marBottom w:val="0"/>
          <w:divBdr>
            <w:top w:val="none" w:sz="0" w:space="0" w:color="auto"/>
            <w:left w:val="none" w:sz="0" w:space="0" w:color="auto"/>
            <w:bottom w:val="none" w:sz="0" w:space="0" w:color="auto"/>
            <w:right w:val="none" w:sz="0" w:space="0" w:color="auto"/>
          </w:divBdr>
          <w:divsChild>
            <w:div w:id="991374970">
              <w:marLeft w:val="0"/>
              <w:marRight w:val="0"/>
              <w:marTop w:val="0"/>
              <w:marBottom w:val="0"/>
              <w:divBdr>
                <w:top w:val="none" w:sz="0" w:space="0" w:color="auto"/>
                <w:left w:val="none" w:sz="0" w:space="0" w:color="auto"/>
                <w:bottom w:val="none" w:sz="0" w:space="0" w:color="auto"/>
                <w:right w:val="none" w:sz="0" w:space="0" w:color="auto"/>
              </w:divBdr>
            </w:div>
          </w:divsChild>
        </w:div>
        <w:div w:id="905607857">
          <w:marLeft w:val="0"/>
          <w:marRight w:val="0"/>
          <w:marTop w:val="0"/>
          <w:marBottom w:val="0"/>
          <w:divBdr>
            <w:top w:val="none" w:sz="0" w:space="0" w:color="auto"/>
            <w:left w:val="none" w:sz="0" w:space="0" w:color="auto"/>
            <w:bottom w:val="none" w:sz="0" w:space="0" w:color="auto"/>
            <w:right w:val="none" w:sz="0" w:space="0" w:color="auto"/>
          </w:divBdr>
          <w:divsChild>
            <w:div w:id="1378776033">
              <w:marLeft w:val="0"/>
              <w:marRight w:val="0"/>
              <w:marTop w:val="0"/>
              <w:marBottom w:val="0"/>
              <w:divBdr>
                <w:top w:val="none" w:sz="0" w:space="0" w:color="auto"/>
                <w:left w:val="none" w:sz="0" w:space="0" w:color="auto"/>
                <w:bottom w:val="none" w:sz="0" w:space="0" w:color="auto"/>
                <w:right w:val="none" w:sz="0" w:space="0" w:color="auto"/>
              </w:divBdr>
            </w:div>
          </w:divsChild>
        </w:div>
        <w:div w:id="580680317">
          <w:marLeft w:val="0"/>
          <w:marRight w:val="0"/>
          <w:marTop w:val="0"/>
          <w:marBottom w:val="0"/>
          <w:divBdr>
            <w:top w:val="none" w:sz="0" w:space="0" w:color="auto"/>
            <w:left w:val="none" w:sz="0" w:space="0" w:color="auto"/>
            <w:bottom w:val="none" w:sz="0" w:space="0" w:color="auto"/>
            <w:right w:val="none" w:sz="0" w:space="0" w:color="auto"/>
          </w:divBdr>
          <w:divsChild>
            <w:div w:id="134882474">
              <w:marLeft w:val="0"/>
              <w:marRight w:val="0"/>
              <w:marTop w:val="0"/>
              <w:marBottom w:val="0"/>
              <w:divBdr>
                <w:top w:val="none" w:sz="0" w:space="0" w:color="auto"/>
                <w:left w:val="none" w:sz="0" w:space="0" w:color="auto"/>
                <w:bottom w:val="none" w:sz="0" w:space="0" w:color="auto"/>
                <w:right w:val="none" w:sz="0" w:space="0" w:color="auto"/>
              </w:divBdr>
            </w:div>
          </w:divsChild>
        </w:div>
        <w:div w:id="694579735">
          <w:marLeft w:val="0"/>
          <w:marRight w:val="0"/>
          <w:marTop w:val="0"/>
          <w:marBottom w:val="0"/>
          <w:divBdr>
            <w:top w:val="none" w:sz="0" w:space="0" w:color="auto"/>
            <w:left w:val="none" w:sz="0" w:space="0" w:color="auto"/>
            <w:bottom w:val="none" w:sz="0" w:space="0" w:color="auto"/>
            <w:right w:val="none" w:sz="0" w:space="0" w:color="auto"/>
          </w:divBdr>
          <w:divsChild>
            <w:div w:id="832113335">
              <w:marLeft w:val="0"/>
              <w:marRight w:val="0"/>
              <w:marTop w:val="0"/>
              <w:marBottom w:val="0"/>
              <w:divBdr>
                <w:top w:val="none" w:sz="0" w:space="0" w:color="auto"/>
                <w:left w:val="none" w:sz="0" w:space="0" w:color="auto"/>
                <w:bottom w:val="none" w:sz="0" w:space="0" w:color="auto"/>
                <w:right w:val="none" w:sz="0" w:space="0" w:color="auto"/>
              </w:divBdr>
            </w:div>
          </w:divsChild>
        </w:div>
        <w:div w:id="2114784745">
          <w:marLeft w:val="0"/>
          <w:marRight w:val="0"/>
          <w:marTop w:val="0"/>
          <w:marBottom w:val="0"/>
          <w:divBdr>
            <w:top w:val="none" w:sz="0" w:space="0" w:color="auto"/>
            <w:left w:val="none" w:sz="0" w:space="0" w:color="auto"/>
            <w:bottom w:val="none" w:sz="0" w:space="0" w:color="auto"/>
            <w:right w:val="none" w:sz="0" w:space="0" w:color="auto"/>
          </w:divBdr>
          <w:divsChild>
            <w:div w:id="2053336235">
              <w:marLeft w:val="0"/>
              <w:marRight w:val="0"/>
              <w:marTop w:val="0"/>
              <w:marBottom w:val="0"/>
              <w:divBdr>
                <w:top w:val="none" w:sz="0" w:space="0" w:color="auto"/>
                <w:left w:val="none" w:sz="0" w:space="0" w:color="auto"/>
                <w:bottom w:val="none" w:sz="0" w:space="0" w:color="auto"/>
                <w:right w:val="none" w:sz="0" w:space="0" w:color="auto"/>
              </w:divBdr>
            </w:div>
          </w:divsChild>
        </w:div>
        <w:div w:id="749811807">
          <w:marLeft w:val="0"/>
          <w:marRight w:val="0"/>
          <w:marTop w:val="0"/>
          <w:marBottom w:val="0"/>
          <w:divBdr>
            <w:top w:val="none" w:sz="0" w:space="0" w:color="auto"/>
            <w:left w:val="none" w:sz="0" w:space="0" w:color="auto"/>
            <w:bottom w:val="none" w:sz="0" w:space="0" w:color="auto"/>
            <w:right w:val="none" w:sz="0" w:space="0" w:color="auto"/>
          </w:divBdr>
          <w:divsChild>
            <w:div w:id="742799632">
              <w:marLeft w:val="0"/>
              <w:marRight w:val="0"/>
              <w:marTop w:val="0"/>
              <w:marBottom w:val="0"/>
              <w:divBdr>
                <w:top w:val="none" w:sz="0" w:space="0" w:color="auto"/>
                <w:left w:val="none" w:sz="0" w:space="0" w:color="auto"/>
                <w:bottom w:val="none" w:sz="0" w:space="0" w:color="auto"/>
                <w:right w:val="none" w:sz="0" w:space="0" w:color="auto"/>
              </w:divBdr>
            </w:div>
          </w:divsChild>
        </w:div>
        <w:div w:id="393281606">
          <w:marLeft w:val="0"/>
          <w:marRight w:val="0"/>
          <w:marTop w:val="0"/>
          <w:marBottom w:val="0"/>
          <w:divBdr>
            <w:top w:val="none" w:sz="0" w:space="0" w:color="auto"/>
            <w:left w:val="none" w:sz="0" w:space="0" w:color="auto"/>
            <w:bottom w:val="none" w:sz="0" w:space="0" w:color="auto"/>
            <w:right w:val="none" w:sz="0" w:space="0" w:color="auto"/>
          </w:divBdr>
          <w:divsChild>
            <w:div w:id="659115911">
              <w:marLeft w:val="0"/>
              <w:marRight w:val="0"/>
              <w:marTop w:val="0"/>
              <w:marBottom w:val="0"/>
              <w:divBdr>
                <w:top w:val="none" w:sz="0" w:space="0" w:color="auto"/>
                <w:left w:val="none" w:sz="0" w:space="0" w:color="auto"/>
                <w:bottom w:val="none" w:sz="0" w:space="0" w:color="auto"/>
                <w:right w:val="none" w:sz="0" w:space="0" w:color="auto"/>
              </w:divBdr>
            </w:div>
          </w:divsChild>
        </w:div>
        <w:div w:id="1093353581">
          <w:marLeft w:val="0"/>
          <w:marRight w:val="0"/>
          <w:marTop w:val="0"/>
          <w:marBottom w:val="0"/>
          <w:divBdr>
            <w:top w:val="none" w:sz="0" w:space="0" w:color="auto"/>
            <w:left w:val="none" w:sz="0" w:space="0" w:color="auto"/>
            <w:bottom w:val="none" w:sz="0" w:space="0" w:color="auto"/>
            <w:right w:val="none" w:sz="0" w:space="0" w:color="auto"/>
          </w:divBdr>
          <w:divsChild>
            <w:div w:id="1953005195">
              <w:marLeft w:val="0"/>
              <w:marRight w:val="0"/>
              <w:marTop w:val="0"/>
              <w:marBottom w:val="0"/>
              <w:divBdr>
                <w:top w:val="none" w:sz="0" w:space="0" w:color="auto"/>
                <w:left w:val="none" w:sz="0" w:space="0" w:color="auto"/>
                <w:bottom w:val="none" w:sz="0" w:space="0" w:color="auto"/>
                <w:right w:val="none" w:sz="0" w:space="0" w:color="auto"/>
              </w:divBdr>
            </w:div>
          </w:divsChild>
        </w:div>
        <w:div w:id="1129476115">
          <w:marLeft w:val="0"/>
          <w:marRight w:val="0"/>
          <w:marTop w:val="0"/>
          <w:marBottom w:val="0"/>
          <w:divBdr>
            <w:top w:val="none" w:sz="0" w:space="0" w:color="auto"/>
            <w:left w:val="none" w:sz="0" w:space="0" w:color="auto"/>
            <w:bottom w:val="none" w:sz="0" w:space="0" w:color="auto"/>
            <w:right w:val="none" w:sz="0" w:space="0" w:color="auto"/>
          </w:divBdr>
          <w:divsChild>
            <w:div w:id="1140075468">
              <w:marLeft w:val="0"/>
              <w:marRight w:val="0"/>
              <w:marTop w:val="0"/>
              <w:marBottom w:val="0"/>
              <w:divBdr>
                <w:top w:val="none" w:sz="0" w:space="0" w:color="auto"/>
                <w:left w:val="none" w:sz="0" w:space="0" w:color="auto"/>
                <w:bottom w:val="none" w:sz="0" w:space="0" w:color="auto"/>
                <w:right w:val="none" w:sz="0" w:space="0" w:color="auto"/>
              </w:divBdr>
            </w:div>
          </w:divsChild>
        </w:div>
        <w:div w:id="1172137198">
          <w:marLeft w:val="0"/>
          <w:marRight w:val="0"/>
          <w:marTop w:val="0"/>
          <w:marBottom w:val="0"/>
          <w:divBdr>
            <w:top w:val="none" w:sz="0" w:space="0" w:color="auto"/>
            <w:left w:val="none" w:sz="0" w:space="0" w:color="auto"/>
            <w:bottom w:val="none" w:sz="0" w:space="0" w:color="auto"/>
            <w:right w:val="none" w:sz="0" w:space="0" w:color="auto"/>
          </w:divBdr>
          <w:divsChild>
            <w:div w:id="1127774902">
              <w:marLeft w:val="0"/>
              <w:marRight w:val="0"/>
              <w:marTop w:val="0"/>
              <w:marBottom w:val="0"/>
              <w:divBdr>
                <w:top w:val="none" w:sz="0" w:space="0" w:color="auto"/>
                <w:left w:val="none" w:sz="0" w:space="0" w:color="auto"/>
                <w:bottom w:val="none" w:sz="0" w:space="0" w:color="auto"/>
                <w:right w:val="none" w:sz="0" w:space="0" w:color="auto"/>
              </w:divBdr>
            </w:div>
          </w:divsChild>
        </w:div>
        <w:div w:id="1566181801">
          <w:marLeft w:val="0"/>
          <w:marRight w:val="0"/>
          <w:marTop w:val="0"/>
          <w:marBottom w:val="0"/>
          <w:divBdr>
            <w:top w:val="none" w:sz="0" w:space="0" w:color="auto"/>
            <w:left w:val="none" w:sz="0" w:space="0" w:color="auto"/>
            <w:bottom w:val="none" w:sz="0" w:space="0" w:color="auto"/>
            <w:right w:val="none" w:sz="0" w:space="0" w:color="auto"/>
          </w:divBdr>
          <w:divsChild>
            <w:div w:id="381910631">
              <w:marLeft w:val="0"/>
              <w:marRight w:val="0"/>
              <w:marTop w:val="0"/>
              <w:marBottom w:val="0"/>
              <w:divBdr>
                <w:top w:val="none" w:sz="0" w:space="0" w:color="auto"/>
                <w:left w:val="none" w:sz="0" w:space="0" w:color="auto"/>
                <w:bottom w:val="none" w:sz="0" w:space="0" w:color="auto"/>
                <w:right w:val="none" w:sz="0" w:space="0" w:color="auto"/>
              </w:divBdr>
            </w:div>
          </w:divsChild>
        </w:div>
        <w:div w:id="830291707">
          <w:marLeft w:val="0"/>
          <w:marRight w:val="0"/>
          <w:marTop w:val="0"/>
          <w:marBottom w:val="0"/>
          <w:divBdr>
            <w:top w:val="none" w:sz="0" w:space="0" w:color="auto"/>
            <w:left w:val="none" w:sz="0" w:space="0" w:color="auto"/>
            <w:bottom w:val="none" w:sz="0" w:space="0" w:color="auto"/>
            <w:right w:val="none" w:sz="0" w:space="0" w:color="auto"/>
          </w:divBdr>
          <w:divsChild>
            <w:div w:id="743793065">
              <w:marLeft w:val="0"/>
              <w:marRight w:val="0"/>
              <w:marTop w:val="0"/>
              <w:marBottom w:val="0"/>
              <w:divBdr>
                <w:top w:val="none" w:sz="0" w:space="0" w:color="auto"/>
                <w:left w:val="none" w:sz="0" w:space="0" w:color="auto"/>
                <w:bottom w:val="none" w:sz="0" w:space="0" w:color="auto"/>
                <w:right w:val="none" w:sz="0" w:space="0" w:color="auto"/>
              </w:divBdr>
            </w:div>
          </w:divsChild>
        </w:div>
        <w:div w:id="707485980">
          <w:marLeft w:val="0"/>
          <w:marRight w:val="0"/>
          <w:marTop w:val="0"/>
          <w:marBottom w:val="0"/>
          <w:divBdr>
            <w:top w:val="none" w:sz="0" w:space="0" w:color="auto"/>
            <w:left w:val="none" w:sz="0" w:space="0" w:color="auto"/>
            <w:bottom w:val="none" w:sz="0" w:space="0" w:color="auto"/>
            <w:right w:val="none" w:sz="0" w:space="0" w:color="auto"/>
          </w:divBdr>
          <w:divsChild>
            <w:div w:id="1130973874">
              <w:marLeft w:val="0"/>
              <w:marRight w:val="0"/>
              <w:marTop w:val="0"/>
              <w:marBottom w:val="0"/>
              <w:divBdr>
                <w:top w:val="none" w:sz="0" w:space="0" w:color="auto"/>
                <w:left w:val="none" w:sz="0" w:space="0" w:color="auto"/>
                <w:bottom w:val="none" w:sz="0" w:space="0" w:color="auto"/>
                <w:right w:val="none" w:sz="0" w:space="0" w:color="auto"/>
              </w:divBdr>
            </w:div>
          </w:divsChild>
        </w:div>
        <w:div w:id="1380014525">
          <w:marLeft w:val="0"/>
          <w:marRight w:val="0"/>
          <w:marTop w:val="0"/>
          <w:marBottom w:val="0"/>
          <w:divBdr>
            <w:top w:val="none" w:sz="0" w:space="0" w:color="auto"/>
            <w:left w:val="none" w:sz="0" w:space="0" w:color="auto"/>
            <w:bottom w:val="none" w:sz="0" w:space="0" w:color="auto"/>
            <w:right w:val="none" w:sz="0" w:space="0" w:color="auto"/>
          </w:divBdr>
          <w:divsChild>
            <w:div w:id="134760872">
              <w:marLeft w:val="0"/>
              <w:marRight w:val="0"/>
              <w:marTop w:val="0"/>
              <w:marBottom w:val="0"/>
              <w:divBdr>
                <w:top w:val="none" w:sz="0" w:space="0" w:color="auto"/>
                <w:left w:val="none" w:sz="0" w:space="0" w:color="auto"/>
                <w:bottom w:val="none" w:sz="0" w:space="0" w:color="auto"/>
                <w:right w:val="none" w:sz="0" w:space="0" w:color="auto"/>
              </w:divBdr>
            </w:div>
          </w:divsChild>
        </w:div>
        <w:div w:id="1182626078">
          <w:marLeft w:val="0"/>
          <w:marRight w:val="0"/>
          <w:marTop w:val="0"/>
          <w:marBottom w:val="0"/>
          <w:divBdr>
            <w:top w:val="none" w:sz="0" w:space="0" w:color="auto"/>
            <w:left w:val="none" w:sz="0" w:space="0" w:color="auto"/>
            <w:bottom w:val="none" w:sz="0" w:space="0" w:color="auto"/>
            <w:right w:val="none" w:sz="0" w:space="0" w:color="auto"/>
          </w:divBdr>
          <w:divsChild>
            <w:div w:id="9854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ustainablemerton.org/community-gardening" TargetMode="External"/><Relationship Id="rId39" Type="http://schemas.openxmlformats.org/officeDocument/2006/relationships/hyperlink" Target="https://www.london.gov.uk/what-we-do/transport/our-vision-transport/mayors-transport-strategy-2018" TargetMode="External"/><Relationship Id="rId21" Type="http://schemas.openxmlformats.org/officeDocument/2006/relationships/footer" Target="footer4.xml"/><Relationship Id="rId34" Type="http://schemas.openxmlformats.org/officeDocument/2006/relationships/hyperlink" Target="https://dictionary.cambridge.org/dictionary/english/ga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erton.gov.uk/system/files/Merton%202021%20GHG%20inventory%20report_FINAL.pdf"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eecouncil.org.uk/" TargetMode="External"/><Relationship Id="rId32" Type="http://schemas.openxmlformats.org/officeDocument/2006/relationships/hyperlink" Target="https://dictionary.cambridge.org/dictionary/english/reduce" TargetMode="External"/><Relationship Id="rId37" Type="http://schemas.openxmlformats.org/officeDocument/2006/relationships/hyperlink" Target="https://dictionary.cambridge.org/dictionary/english/result"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future.merton@merton.gov.uk" TargetMode="External"/><Relationship Id="rId28" Type="http://schemas.openxmlformats.org/officeDocument/2006/relationships/hyperlink" Target="https://www.nationalparkcity.london/national-park-city-foundation" TargetMode="External"/><Relationship Id="rId36" Type="http://schemas.openxmlformats.org/officeDocument/2006/relationships/hyperlink" Target="https://dictionary.cambridge.org/dictionary/english/atmosphere" TargetMode="External"/><Relationship Id="rId10" Type="http://schemas.openxmlformats.org/officeDocument/2006/relationships/footnotes" Target="footnotes.xml"/><Relationship Id="rId19" Type="http://schemas.openxmlformats.org/officeDocument/2006/relationships/hyperlink" Target="https://democracy.merton.gov.uk/documents/s49361/Appendix%20-%20Climate%20Delivery%20Plan.pdf" TargetMode="External"/><Relationship Id="rId31" Type="http://schemas.openxmlformats.org/officeDocument/2006/relationships/hyperlink" Target="https://dictionary.cambridge.org/dictionary/english/stopp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emocracy.merton.gov.uk/documents/s49361/Appendix%20-%20Climate%20Delivery%20Plan.pdf" TargetMode="External"/><Relationship Id="rId27" Type="http://schemas.openxmlformats.org/officeDocument/2006/relationships/hyperlink" Target="https://habitatsandheritage.org.uk/get-involved/our-projects/green-hubs-connecting-the-green-spaces-of-south-west-london/" TargetMode="External"/><Relationship Id="rId30" Type="http://schemas.openxmlformats.org/officeDocument/2006/relationships/hyperlink" Target="https://dictionary.cambridge.org/dictionary/english/process" TargetMode="External"/><Relationship Id="rId35" Type="http://schemas.openxmlformats.org/officeDocument/2006/relationships/hyperlink" Target="https://dictionary.cambridge.org/dictionary/english/release" TargetMode="External"/><Relationship Id="rId43"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facebook.com/pages/category/Community-Service/Friends-of-Morden-Park-Morden-Park-Playing-Fields-Association-365657477504089/" TargetMode="External"/><Relationship Id="rId33" Type="http://schemas.openxmlformats.org/officeDocument/2006/relationships/hyperlink" Target="https://dictionary.cambridge.org/dictionary/english/carbon" TargetMode="External"/><Relationship Id="rId38" Type="http://schemas.openxmlformats.org/officeDocument/2006/relationships/hyperlink" Target="https://dictionary.cambridge.org/dictionary/english/process"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londoncouncils.gov.uk/our-key-themes/climate-change" TargetMode="External"/><Relationship Id="rId18" Type="http://schemas.openxmlformats.org/officeDocument/2006/relationships/hyperlink" Target="https://www.london.gov.uk/programmes-and-strategies/environment-and-climate-change/energy/solar-together-london" TargetMode="External"/><Relationship Id="rId26" Type="http://schemas.openxmlformats.org/officeDocument/2006/relationships/hyperlink" Target="https://www.thewheelmerton.org/" TargetMode="External"/><Relationship Id="rId39" Type="http://schemas.openxmlformats.org/officeDocument/2006/relationships/hyperlink" Target="https://www.merton.gov.uk/business-and-consumers/business-support-and-advice/cost-living-climate-action" TargetMode="External"/><Relationship Id="rId21" Type="http://schemas.openxmlformats.org/officeDocument/2006/relationships/hyperlink" Target="https://www.london.gov.uk/programmes-strategies/housing-and-land/improving-quality/warmer-homes" TargetMode="External"/><Relationship Id="rId34" Type="http://schemas.openxmlformats.org/officeDocument/2006/relationships/hyperlink" Target="http://southlondonpartnership.co.uk/skills/south-london-careers-hub/" TargetMode="External"/><Relationship Id="rId42" Type="http://schemas.openxmlformats.org/officeDocument/2006/relationships/hyperlink" Target="https://www.merton.gov.uk/council-tax-benefits-and-housing/warm-green-homes" TargetMode="External"/><Relationship Id="rId47" Type="http://schemas.openxmlformats.org/officeDocument/2006/relationships/hyperlink" Target="https://www.ecofurb.com/" TargetMode="External"/><Relationship Id="rId50" Type="http://schemas.openxmlformats.org/officeDocument/2006/relationships/hyperlink" Target="https://www.merton.gov.uk/streets-parking-transport/road-safety/adult-cycle-training" TargetMode="External"/><Relationship Id="rId55" Type="http://schemas.openxmlformats.org/officeDocument/2006/relationships/hyperlink" Target="https://www.merton.gov.uk/streets-parking-transport/ev-charging/lamp-charging-project" TargetMode="External"/><Relationship Id="rId7" Type="http://schemas.openxmlformats.org/officeDocument/2006/relationships/hyperlink" Target="https://www.merton.gov.uk/planning-and-buildings/sustainability-and-climate-change/climate-action-group" TargetMode="External"/><Relationship Id="rId2" Type="http://schemas.openxmlformats.org/officeDocument/2006/relationships/hyperlink" Target="https://www.merton.gov.uk/system/files?file=draft20climate20strategy20and20action20plan20-20council20v2.pdf" TargetMode="External"/><Relationship Id="rId16" Type="http://schemas.openxmlformats.org/officeDocument/2006/relationships/hyperlink" Target="https://www.merton.gov.uk/business-and-consumers/business-support-and-advice/cost-living-climate-action" TargetMode="External"/><Relationship Id="rId29" Type="http://schemas.openxmlformats.org/officeDocument/2006/relationships/hyperlink" Target="http://southlondonpartnership.co.uk/place/slp-zero-waste-map/" TargetMode="External"/><Relationship Id="rId11" Type="http://schemas.openxmlformats.org/officeDocument/2006/relationships/hyperlink" Target="https://news.merton.gov.uk/2022/11/15/merton-success-in-net-zero-innovation-programme-bid/" TargetMode="External"/><Relationship Id="rId24" Type="http://schemas.openxmlformats.org/officeDocument/2006/relationships/hyperlink" Target="https://public.govdelivery.com/accounts/UKLBM/signup/19626" TargetMode="External"/><Relationship Id="rId32" Type="http://schemas.openxmlformats.org/officeDocument/2006/relationships/hyperlink" Target="https://www.sustainablemerton.org/communityfridge" TargetMode="External"/><Relationship Id="rId37" Type="http://schemas.openxmlformats.org/officeDocument/2006/relationships/hyperlink" Target="https://www.merton.gov.uk/education-and-learning/adult-education-and-learning/courses-for-adults/green" TargetMode="External"/><Relationship Id="rId40" Type="http://schemas.openxmlformats.org/officeDocument/2006/relationships/hyperlink" Target="https://big-knowledge.co.uk/networks/low-carbon-network/low-carbon-network-workshops/" TargetMode="External"/><Relationship Id="rId45" Type="http://schemas.openxmlformats.org/officeDocument/2006/relationships/hyperlink" Target="https://www.sustainablemerton.org/energy" TargetMode="External"/><Relationship Id="rId53" Type="http://schemas.openxmlformats.org/officeDocument/2006/relationships/hyperlink" Target="https://www.gov.uk/government/collections/government-grants-for-low-emission-vehicles" TargetMode="External"/><Relationship Id="rId58" Type="http://schemas.openxmlformats.org/officeDocument/2006/relationships/hyperlink" Target="https://energysavingtrust.org.uk/electric-vehicles-debunking-myths/" TargetMode="External"/><Relationship Id="rId5" Type="http://schemas.openxmlformats.org/officeDocument/2006/relationships/hyperlink" Target="https://www.merton.gov.uk/system/files/Merton%202021%20GHG%20inventory%20report_FINAL.pdf" TargetMode="External"/><Relationship Id="rId19" Type="http://schemas.openxmlformats.org/officeDocument/2006/relationships/hyperlink" Target="https://www.london.gov.uk/programmes-and-strategies/environment-and-climate-change/energy/solar-together-london" TargetMode="External"/><Relationship Id="rId4" Type="http://schemas.openxmlformats.org/officeDocument/2006/relationships/hyperlink" Target="https://www.merton.gov.uk/system/files/Merton%202021%20GHG%20inventory%20report_FINAL.pdf" TargetMode="External"/><Relationship Id="rId9" Type="http://schemas.openxmlformats.org/officeDocument/2006/relationships/hyperlink" Target="https://www.thewheelmerton.org/" TargetMode="External"/><Relationship Id="rId14" Type="http://schemas.openxmlformats.org/officeDocument/2006/relationships/hyperlink" Target="https://www.merton.gov.uk/business-and-consumers/local-app" TargetMode="External"/><Relationship Id="rId22" Type="http://schemas.openxmlformats.org/officeDocument/2006/relationships/hyperlink" Target="https://www.sustainablemerton.org/gardenstreets" TargetMode="External"/><Relationship Id="rId27" Type="http://schemas.openxmlformats.org/officeDocument/2006/relationships/hyperlink" Target="https://www.thewheelmerton.org/" TargetMode="External"/><Relationship Id="rId30" Type="http://schemas.openxmlformats.org/officeDocument/2006/relationships/hyperlink" Target="https://www.libraryofthings.co.uk/morden" TargetMode="External"/><Relationship Id="rId35" Type="http://schemas.openxmlformats.org/officeDocument/2006/relationships/hyperlink" Target="http://southlondonpartnership.co.uk/skills/south-london-careers-hub/" TargetMode="External"/><Relationship Id="rId43" Type="http://schemas.openxmlformats.org/officeDocument/2006/relationships/hyperlink" Target="https://www.merton.gov.uk/council-tax-benefits-and-housing/warm-green-homes" TargetMode="External"/><Relationship Id="rId48" Type="http://schemas.openxmlformats.org/officeDocument/2006/relationships/hyperlink" Target="https://energysavingtrust.org.uk/advice/solar-panels/" TargetMode="External"/><Relationship Id="rId56" Type="http://schemas.openxmlformats.org/officeDocument/2006/relationships/hyperlink" Target="https://www.zap-map.com/tools/journey-cost-calculator/" TargetMode="External"/><Relationship Id="rId8" Type="http://schemas.openxmlformats.org/officeDocument/2006/relationships/hyperlink" Target="https://www.merton.gov.uk/planning-and-buildings/sustainability-and-climate-change/climate-action-group" TargetMode="External"/><Relationship Id="rId51" Type="http://schemas.openxmlformats.org/officeDocument/2006/relationships/hyperlink" Target="https://www.peddlemywheels.com/try-before-you-bike" TargetMode="External"/><Relationship Id="rId3" Type="http://schemas.openxmlformats.org/officeDocument/2006/relationships/hyperlink" Target="https://www.merton.gov.uk/system/files/Merton%202021%20GHG%20inventory%20report_FINAL.pdf" TargetMode="External"/><Relationship Id="rId12" Type="http://schemas.openxmlformats.org/officeDocument/2006/relationships/hyperlink" Target="https://news.merton.gov.uk/2022/11/15/merton-success-in-net-zero-innovation-programme-bid/" TargetMode="External"/><Relationship Id="rId17" Type="http://schemas.openxmlformats.org/officeDocument/2006/relationships/hyperlink" Target="https://www.merton.gov.uk/business-and-consumers/business-support-and-advice/cost-living-climate-action" TargetMode="External"/><Relationship Id="rId25" Type="http://schemas.openxmlformats.org/officeDocument/2006/relationships/hyperlink" Target="https://public.govdelivery.com/accounts/UKLBM/signup/19626" TargetMode="External"/><Relationship Id="rId33" Type="http://schemas.openxmlformats.org/officeDocument/2006/relationships/hyperlink" Target="https://www.sustainablemerton.org/communityfridge" TargetMode="External"/><Relationship Id="rId38" Type="http://schemas.openxmlformats.org/officeDocument/2006/relationships/hyperlink" Target="https://www.merton.gov.uk/business-and-consumers/business-support-and-advice/cost-living-climate-action" TargetMode="External"/><Relationship Id="rId46" Type="http://schemas.openxmlformats.org/officeDocument/2006/relationships/hyperlink" Target="https://www.ecofurb.com/" TargetMode="External"/><Relationship Id="rId59" Type="http://schemas.openxmlformats.org/officeDocument/2006/relationships/hyperlink" Target="https://habitatsandheritage.org.uk/about-us/" TargetMode="External"/><Relationship Id="rId20" Type="http://schemas.openxmlformats.org/officeDocument/2006/relationships/hyperlink" Target="https://www.london.gov.uk/programmes-strategies/housing-and-land/improving-quality/warmer-homes" TargetMode="External"/><Relationship Id="rId41" Type="http://schemas.openxmlformats.org/officeDocument/2006/relationships/hyperlink" Target="https://big-knowledge.co.uk/networks/low-carbon-network/low-carbon-network-workshops/" TargetMode="External"/><Relationship Id="rId54" Type="http://schemas.openxmlformats.org/officeDocument/2006/relationships/hyperlink" Target="https://www.merton.gov.uk/streets-parking-transport/ev-charging/lamp-charging-project" TargetMode="External"/><Relationship Id="rId1" Type="http://schemas.openxmlformats.org/officeDocument/2006/relationships/hyperlink" Target="https://www.merton.gov.uk/system/files?file=draft20climate20strategy20and20action20plan20-20council20v2.pdf" TargetMode="External"/><Relationship Id="rId6" Type="http://schemas.openxmlformats.org/officeDocument/2006/relationships/hyperlink" Target="https://www.merton.gov.uk/system/files/Merton%202021%20GHG%20inventory%20report_FINAL.pdf" TargetMode="External"/><Relationship Id="rId15" Type="http://schemas.openxmlformats.org/officeDocument/2006/relationships/hyperlink" Target="https://www.merton.gov.uk/business-and-consumers/local-app" TargetMode="External"/><Relationship Id="rId23" Type="http://schemas.openxmlformats.org/officeDocument/2006/relationships/hyperlink" Target="https://www.sustainablemerton.org/gardenstreets" TargetMode="External"/><Relationship Id="rId28" Type="http://schemas.openxmlformats.org/officeDocument/2006/relationships/hyperlink" Target="http://southlondonpartnership.co.uk/place/slp-zero-waste-map/" TargetMode="External"/><Relationship Id="rId36" Type="http://schemas.openxmlformats.org/officeDocument/2006/relationships/hyperlink" Target="https://www.merton.gov.uk/education-and-learning/adult-education-and-learning/courses-for-adults/green" TargetMode="External"/><Relationship Id="rId49" Type="http://schemas.openxmlformats.org/officeDocument/2006/relationships/hyperlink" Target="https://www.merton.gov.uk/streets-parking-transport/road-safety/adult-cycle-training" TargetMode="External"/><Relationship Id="rId57" Type="http://schemas.openxmlformats.org/officeDocument/2006/relationships/hyperlink" Target="https://www.zap-map.com/tools/journey-cost-calculator/" TargetMode="External"/><Relationship Id="rId10" Type="http://schemas.openxmlformats.org/officeDocument/2006/relationships/hyperlink" Target="https://www.thewheelmerton.org/" TargetMode="External"/><Relationship Id="rId31" Type="http://schemas.openxmlformats.org/officeDocument/2006/relationships/hyperlink" Target="https://www.libraryofthings.co.uk/morden" TargetMode="External"/><Relationship Id="rId44" Type="http://schemas.openxmlformats.org/officeDocument/2006/relationships/hyperlink" Target="https://www.sustainablemerton.org/energy" TargetMode="External"/><Relationship Id="rId52" Type="http://schemas.openxmlformats.org/officeDocument/2006/relationships/hyperlink" Target="https://www.peddlemywheels.com/try-before-you-b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68c585-e1b5-45b4-bfe2-5029a4846f60" xsi:nil="true"/>
    <lcf76f155ced4ddcb4097134ff3c332f xmlns="d9ebdef0-af6d-4a06-ba98-9f93a8946deb">
      <Terms xmlns="http://schemas.microsoft.com/office/infopath/2007/PartnerControls"/>
    </lcf76f155ced4ddcb4097134ff3c332f>
    <_dlc_DocId xmlns="a168c585-e1b5-45b4-bfe2-5029a4846f60">XVE4TYMDFK6X-723985873-20299</_dlc_DocId>
    <_dlc_DocIdUrl xmlns="a168c585-e1b5-45b4-bfe2-5029a4846f60">
      <Url>https://lbmerton.sharepoint.com/sites/suscom/fm/_layouts/15/DocIdRedir.aspx?ID=XVE4TYMDFK6X-723985873-20299</Url>
      <Description>XVE4TYMDFK6X-723985873-20299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36E14D6E9F6040A9F1ACCF9FD532F2" ma:contentTypeVersion="16" ma:contentTypeDescription="Create a new document." ma:contentTypeScope="" ma:versionID="e54b402b99043b2fd2fa4cb0c25c90ea">
  <xsd:schema xmlns:xsd="http://www.w3.org/2001/XMLSchema" xmlns:xs="http://www.w3.org/2001/XMLSchema" xmlns:p="http://schemas.microsoft.com/office/2006/metadata/properties" xmlns:ns2="d9ebdef0-af6d-4a06-ba98-9f93a8946deb" xmlns:ns3="12eb8ded-d91d-4255-b557-65c1966aac5b" xmlns:ns4="a168c585-e1b5-45b4-bfe2-5029a4846f60" targetNamespace="http://schemas.microsoft.com/office/2006/metadata/properties" ma:root="true" ma:fieldsID="b5b23c599fdbf56bbe691cfc5d154fd9" ns2:_="" ns3:_="" ns4:_="">
    <xsd:import namespace="d9ebdef0-af6d-4a06-ba98-9f93a8946deb"/>
    <xsd:import namespace="12eb8ded-d91d-4255-b557-65c1966aac5b"/>
    <xsd:import namespace="a168c585-e1b5-45b4-bfe2-5029a4846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def0-af6d-4a06-ba98-9f93a8946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eb8ded-d91d-4255-b557-65c1966aac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8c585-e1b5-45b4-bfe2-5029a4846f60"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d08ea2-2a22-44d3-83fe-2ab555a7d7fc}" ma:internalName="TaxCatchAll" ma:showField="CatchAllData" ma:web="a168c585-e1b5-45b4-bfe2-5029a4846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33D917-774E-4839-B266-629E53517FDE}">
  <ds:schemaRefs>
    <ds:schemaRef ds:uri="http://schemas.openxmlformats.org/officeDocument/2006/bibliography"/>
  </ds:schemaRefs>
</ds:datastoreItem>
</file>

<file path=customXml/itemProps2.xml><?xml version="1.0" encoding="utf-8"?>
<ds:datastoreItem xmlns:ds="http://schemas.openxmlformats.org/officeDocument/2006/customXml" ds:itemID="{2FD79B7C-3BD5-4555-BA48-223FA5E4E59D}">
  <ds:schemaRefs>
    <ds:schemaRef ds:uri="http://schemas.microsoft.com/sharepoint/v3/contenttype/forms"/>
  </ds:schemaRefs>
</ds:datastoreItem>
</file>

<file path=customXml/itemProps3.xml><?xml version="1.0" encoding="utf-8"?>
<ds:datastoreItem xmlns:ds="http://schemas.openxmlformats.org/officeDocument/2006/customXml" ds:itemID="{B9AC8481-E5E2-46C5-B7D4-56245B165E3D}">
  <ds:schemaRefs>
    <ds:schemaRef ds:uri="http://schemas.microsoft.com/office/2006/metadata/properties"/>
    <ds:schemaRef ds:uri="http://schemas.microsoft.com/office/infopath/2007/PartnerControls"/>
    <ds:schemaRef ds:uri="a168c585-e1b5-45b4-bfe2-5029a4846f60"/>
    <ds:schemaRef ds:uri="d9ebdef0-af6d-4a06-ba98-9f93a8946deb"/>
  </ds:schemaRefs>
</ds:datastoreItem>
</file>

<file path=customXml/itemProps4.xml><?xml version="1.0" encoding="utf-8"?>
<ds:datastoreItem xmlns:ds="http://schemas.openxmlformats.org/officeDocument/2006/customXml" ds:itemID="{B387B665-379C-4DD4-97E6-ABE72151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def0-af6d-4a06-ba98-9f93a8946deb"/>
    <ds:schemaRef ds:uri="12eb8ded-d91d-4255-b557-65c1966aac5b"/>
    <ds:schemaRef ds:uri="a168c585-e1b5-45b4-bfe2-5029a4846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353036-C8C8-49A6-9A8B-C1A314C3BE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5789</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Hill</dc:creator>
  <cp:keywords/>
  <dc:description/>
  <cp:lastModifiedBy>Dominique Hill</cp:lastModifiedBy>
  <cp:revision>17</cp:revision>
  <dcterms:created xsi:type="dcterms:W3CDTF">2023-03-03T17:57:00Z</dcterms:created>
  <dcterms:modified xsi:type="dcterms:W3CDTF">2023-03-06T16:05:00Z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0x0101008336E14D6E9F6040A9F1ACCF9FD532F2</vt:lpwstr>
  </property>
  <property fmtid="{D5CDD505-2E9C-101B-9397-08002B2CF9AE}" pid="3" name="MediaServiceImageTags">
    <vt:lpwstr/>
  </property>
  <property fmtid="{D5CDD505-2E9C-101B-9397-08002B2CF9AE}" pid="4" name="_dlc_DocIdItemGuid">
    <vt:lpwstr>b8170cac-58de-4054-84a4-803446850294</vt:lpwstr>
  </property>
</Properties>
</file>