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891D0" w14:textId="77777777" w:rsidR="009A2A4C" w:rsidRDefault="00F646BF" w:rsidP="009A2A4C">
      <w:pPr>
        <w:spacing w:after="0" w:line="259" w:lineRule="auto"/>
        <w:ind w:left="4229" w:firstLine="0"/>
        <w:jc w:val="right"/>
      </w:pPr>
      <w:r>
        <w:rPr>
          <w:noProof/>
          <w:lang w:val="en-US" w:eastAsia="en-US"/>
        </w:rPr>
        <w:drawing>
          <wp:inline distT="0" distB="0" distL="0" distR="0" wp14:anchorId="0648D659" wp14:editId="13F3A57E">
            <wp:extent cx="1276350" cy="904875"/>
            <wp:effectExtent l="0" t="0" r="0" b="0"/>
            <wp:docPr id="35" name="Picture 35" descr="Logo"/>
            <wp:cNvGraphicFramePr/>
            <a:graphic xmlns:a="http://schemas.openxmlformats.org/drawingml/2006/main">
              <a:graphicData uri="http://schemas.openxmlformats.org/drawingml/2006/picture">
                <pic:pic xmlns:pic="http://schemas.openxmlformats.org/drawingml/2006/picture">
                  <pic:nvPicPr>
                    <pic:cNvPr id="35" name="Picture 35" descr="Logo"/>
                    <pic:cNvPicPr/>
                  </pic:nvPicPr>
                  <pic:blipFill>
                    <a:blip r:embed="rId10"/>
                    <a:stretch>
                      <a:fillRect/>
                    </a:stretch>
                  </pic:blipFill>
                  <pic:spPr>
                    <a:xfrm>
                      <a:off x="0" y="0"/>
                      <a:ext cx="1276350" cy="904875"/>
                    </a:xfrm>
                    <a:prstGeom prst="rect">
                      <a:avLst/>
                    </a:prstGeom>
                  </pic:spPr>
                </pic:pic>
              </a:graphicData>
            </a:graphic>
          </wp:inline>
        </w:drawing>
      </w:r>
    </w:p>
    <w:p w14:paraId="031E9EC6" w14:textId="77777777" w:rsidR="009A2A4C" w:rsidRDefault="009A2A4C" w:rsidP="009A2A4C">
      <w:pPr>
        <w:spacing w:after="0" w:line="259" w:lineRule="auto"/>
        <w:jc w:val="center"/>
        <w:rPr>
          <w:b/>
          <w:sz w:val="52"/>
        </w:rPr>
      </w:pPr>
    </w:p>
    <w:p w14:paraId="48BDCCF9" w14:textId="77777777" w:rsidR="009A2A4C" w:rsidRPr="009A2A4C" w:rsidRDefault="00F646BF" w:rsidP="009A2A4C">
      <w:pPr>
        <w:spacing w:after="0" w:line="259" w:lineRule="auto"/>
        <w:jc w:val="center"/>
      </w:pPr>
      <w:r>
        <w:rPr>
          <w:b/>
          <w:sz w:val="52"/>
        </w:rPr>
        <w:t>The Merton</w:t>
      </w:r>
    </w:p>
    <w:p w14:paraId="346D4B65" w14:textId="77777777" w:rsidR="009A2A4C" w:rsidRDefault="00F646BF" w:rsidP="009A2A4C">
      <w:pPr>
        <w:spacing w:after="1396" w:line="259" w:lineRule="auto"/>
        <w:jc w:val="center"/>
      </w:pPr>
      <w:r>
        <w:rPr>
          <w:b/>
          <w:sz w:val="52"/>
        </w:rPr>
        <w:t>Standing Advisory Council on Religious Education</w:t>
      </w:r>
      <w:r>
        <w:rPr>
          <w:sz w:val="52"/>
        </w:rPr>
        <w:t xml:space="preserve"> </w:t>
      </w:r>
    </w:p>
    <w:p w14:paraId="5FF2317D" w14:textId="2BF38452" w:rsidR="009A2A4C" w:rsidRDefault="00F646BF" w:rsidP="009A2A4C">
      <w:pPr>
        <w:spacing w:after="0" w:line="216" w:lineRule="auto"/>
        <w:ind w:left="2631" w:right="2773" w:hanging="11"/>
        <w:jc w:val="center"/>
        <w:rPr>
          <w:b/>
          <w:sz w:val="52"/>
          <w:u w:val="single"/>
        </w:rPr>
      </w:pPr>
      <w:r>
        <w:rPr>
          <w:b/>
          <w:sz w:val="52"/>
        </w:rPr>
        <w:t>Annual Report for 20</w:t>
      </w:r>
      <w:r w:rsidR="00554C93">
        <w:rPr>
          <w:b/>
          <w:sz w:val="52"/>
        </w:rPr>
        <w:t>20</w:t>
      </w:r>
      <w:r>
        <w:rPr>
          <w:b/>
          <w:sz w:val="52"/>
        </w:rPr>
        <w:t xml:space="preserve"> </w:t>
      </w:r>
      <w:r w:rsidR="009A2A4C">
        <w:rPr>
          <w:b/>
          <w:sz w:val="52"/>
        </w:rPr>
        <w:t>–</w:t>
      </w:r>
      <w:r>
        <w:rPr>
          <w:b/>
          <w:sz w:val="52"/>
        </w:rPr>
        <w:t xml:space="preserve"> 202</w:t>
      </w:r>
      <w:r w:rsidR="00554C93">
        <w:rPr>
          <w:b/>
          <w:sz w:val="52"/>
        </w:rPr>
        <w:t>1</w:t>
      </w:r>
      <w:r w:rsidR="009A2A4C">
        <w:t xml:space="preserve">   </w:t>
      </w:r>
    </w:p>
    <w:p w14:paraId="69617368" w14:textId="77777777" w:rsidR="009A2A4C" w:rsidRDefault="009A2A4C" w:rsidP="009A2A4C">
      <w:pPr>
        <w:spacing w:after="0" w:line="216" w:lineRule="auto"/>
        <w:ind w:left="2631" w:right="2773" w:hanging="11"/>
        <w:jc w:val="center"/>
      </w:pPr>
    </w:p>
    <w:p w14:paraId="5A95454E" w14:textId="77777777" w:rsidR="009A2A4C" w:rsidRDefault="009A2A4C" w:rsidP="009A2A4C">
      <w:pPr>
        <w:spacing w:after="0" w:line="216" w:lineRule="auto"/>
        <w:ind w:left="2631" w:right="2773" w:hanging="11"/>
        <w:jc w:val="center"/>
      </w:pPr>
    </w:p>
    <w:p w14:paraId="2B90AA16" w14:textId="77777777" w:rsidR="009A2A4C" w:rsidRPr="009A2A4C" w:rsidRDefault="009A2A4C" w:rsidP="009A2A4C">
      <w:pPr>
        <w:spacing w:after="0" w:line="216" w:lineRule="auto"/>
        <w:ind w:left="2631" w:right="2773" w:hanging="11"/>
        <w:jc w:val="center"/>
      </w:pPr>
    </w:p>
    <w:p w14:paraId="67D9E548" w14:textId="5E13AF46" w:rsidR="000656CE" w:rsidRDefault="00554C93">
      <w:pPr>
        <w:spacing w:after="825" w:line="259" w:lineRule="auto"/>
        <w:ind w:left="0" w:right="145" w:firstLine="0"/>
        <w:jc w:val="center"/>
      </w:pPr>
      <w:r>
        <w:rPr>
          <w:b/>
          <w:sz w:val="40"/>
        </w:rPr>
        <w:t>June</w:t>
      </w:r>
      <w:r w:rsidR="00F646BF">
        <w:rPr>
          <w:b/>
          <w:sz w:val="40"/>
        </w:rPr>
        <w:t xml:space="preserve"> 202</w:t>
      </w:r>
      <w:r>
        <w:rPr>
          <w:b/>
          <w:sz w:val="40"/>
        </w:rPr>
        <w:t>2</w:t>
      </w:r>
      <w:r w:rsidR="00F646BF">
        <w:rPr>
          <w:b/>
          <w:sz w:val="40"/>
        </w:rPr>
        <w:t xml:space="preserve"> </w:t>
      </w:r>
    </w:p>
    <w:p w14:paraId="2D3DEC73" w14:textId="77777777" w:rsidR="000656CE" w:rsidRDefault="00F646BF">
      <w:pPr>
        <w:spacing w:after="1761" w:line="259" w:lineRule="auto"/>
        <w:ind w:left="0" w:right="28" w:firstLine="0"/>
        <w:jc w:val="center"/>
      </w:pPr>
      <w:r>
        <w:rPr>
          <w:b/>
          <w:sz w:val="40"/>
        </w:rPr>
        <w:t xml:space="preserve"> </w:t>
      </w:r>
    </w:p>
    <w:p w14:paraId="3BA4C3D5" w14:textId="77777777" w:rsidR="000656CE" w:rsidRDefault="00F646BF">
      <w:pPr>
        <w:spacing w:after="0" w:line="259" w:lineRule="auto"/>
        <w:ind w:left="0" w:firstLine="0"/>
      </w:pPr>
      <w:r>
        <w:rPr>
          <w:sz w:val="22"/>
        </w:rPr>
        <w:t xml:space="preserve"> </w:t>
      </w:r>
    </w:p>
    <w:p w14:paraId="3AF983DE" w14:textId="77777777" w:rsidR="009A2A4C" w:rsidRDefault="009A2A4C">
      <w:pPr>
        <w:spacing w:after="160" w:line="259" w:lineRule="auto"/>
        <w:ind w:left="0" w:firstLine="0"/>
      </w:pPr>
      <w:r>
        <w:br w:type="page"/>
      </w:r>
    </w:p>
    <w:p w14:paraId="1144AC0D" w14:textId="3B439105" w:rsidR="000656CE" w:rsidRDefault="00F646BF">
      <w:pPr>
        <w:spacing w:after="278"/>
        <w:ind w:left="-5" w:right="120"/>
      </w:pPr>
      <w:r>
        <w:lastRenderedPageBreak/>
        <w:t>I am pleased to send you Merton SACRE’s Annual Report for the academic year 20</w:t>
      </w:r>
      <w:r w:rsidR="00554C93">
        <w:t>20</w:t>
      </w:r>
      <w:r>
        <w:t>-202</w:t>
      </w:r>
      <w:r w:rsidR="00554C93">
        <w:t>1</w:t>
      </w:r>
      <w:r>
        <w:t xml:space="preserve">. Every SACRE is required to publish a report and make it available to schools and the wider public. </w:t>
      </w:r>
    </w:p>
    <w:p w14:paraId="63021DDD" w14:textId="515EF938" w:rsidR="00584ABD" w:rsidRPr="00446086" w:rsidRDefault="00584ABD">
      <w:pPr>
        <w:spacing w:after="278"/>
        <w:ind w:left="-5" w:right="120"/>
        <w:rPr>
          <w:rFonts w:ascii="Cambria" w:hAnsi="Cambria"/>
          <w:b/>
          <w:bCs/>
          <w:sz w:val="32"/>
          <w:szCs w:val="32"/>
        </w:rPr>
      </w:pPr>
      <w:r w:rsidRPr="00446086">
        <w:rPr>
          <w:rFonts w:ascii="Cambria" w:hAnsi="Cambria"/>
          <w:b/>
          <w:bCs/>
          <w:sz w:val="32"/>
          <w:szCs w:val="32"/>
        </w:rPr>
        <w:t>Introduction and Summary</w:t>
      </w:r>
    </w:p>
    <w:p w14:paraId="7F426619" w14:textId="7A2470A3" w:rsidR="00ED086F" w:rsidRDefault="00ED086F">
      <w:pPr>
        <w:spacing w:after="278"/>
        <w:ind w:left="-5" w:right="120"/>
      </w:pPr>
      <w:r>
        <w:t>There was no formal Chair for 2020 – 21 school year.</w:t>
      </w:r>
    </w:p>
    <w:p w14:paraId="5DE97D24" w14:textId="7C42C865" w:rsidR="00ED086F" w:rsidRDefault="00ED086F">
      <w:pPr>
        <w:spacing w:after="278"/>
        <w:ind w:left="-5" w:right="120"/>
      </w:pPr>
      <w:r>
        <w:t>The Covid pandemic affected SACRE and RE teaching</w:t>
      </w:r>
      <w:r w:rsidR="00584ABD">
        <w:t xml:space="preserve"> as it did all aspects of life. The meetings went on line and </w:t>
      </w:r>
      <w:r w:rsidR="00047B2D">
        <w:t>fewer</w:t>
      </w:r>
      <w:r w:rsidR="00584ABD">
        <w:t xml:space="preserve"> members were able to attend. We struggled to recruit new members as people were wrestling with the extra burdens of the pandemic. Across the year we saw some innovation in assemblies and virtual visits to places of worship. Debate around the future direction of RE continued and Merton SACRE kept themselves aware of these debates.  </w:t>
      </w:r>
    </w:p>
    <w:p w14:paraId="76FB510C" w14:textId="77777777" w:rsidR="000656CE" w:rsidRPr="00446086" w:rsidRDefault="00F646BF">
      <w:pPr>
        <w:pStyle w:val="Heading1"/>
        <w:ind w:left="-5"/>
        <w:rPr>
          <w:rFonts w:ascii="Cambria" w:hAnsi="Cambria"/>
          <w:sz w:val="32"/>
          <w:szCs w:val="32"/>
        </w:rPr>
      </w:pPr>
      <w:r w:rsidRPr="00446086">
        <w:rPr>
          <w:rFonts w:ascii="Cambria" w:hAnsi="Cambria"/>
          <w:sz w:val="32"/>
          <w:szCs w:val="32"/>
        </w:rPr>
        <w:t xml:space="preserve">SACRE MEETINGS </w:t>
      </w:r>
    </w:p>
    <w:p w14:paraId="226131EC" w14:textId="77777777" w:rsidR="000656CE" w:rsidRDefault="00F646BF">
      <w:pPr>
        <w:spacing w:after="0" w:line="259" w:lineRule="auto"/>
        <w:ind w:left="0" w:firstLine="0"/>
      </w:pPr>
      <w:r>
        <w:rPr>
          <w:b/>
          <w:color w:val="FF0000"/>
        </w:rPr>
        <w:t xml:space="preserve"> </w:t>
      </w:r>
    </w:p>
    <w:p w14:paraId="62F5BF69" w14:textId="7A7DD386" w:rsidR="00F009E9" w:rsidRDefault="00F009E9">
      <w:pPr>
        <w:ind w:left="-5" w:right="241"/>
      </w:pPr>
      <w:r>
        <w:t xml:space="preserve">Merton SACRE met three times in the school year 20-21 in November, February and July. </w:t>
      </w:r>
    </w:p>
    <w:p w14:paraId="4828C3E6" w14:textId="77777777" w:rsidR="00F009E9" w:rsidRDefault="00F009E9">
      <w:pPr>
        <w:ind w:left="-5" w:right="241"/>
      </w:pPr>
    </w:p>
    <w:p w14:paraId="05C4E841" w14:textId="70D73D6C" w:rsidR="000656CE" w:rsidRPr="00E76BD6" w:rsidRDefault="00F646BF" w:rsidP="00E76BD6">
      <w:pPr>
        <w:pStyle w:val="ListParagraph"/>
        <w:numPr>
          <w:ilvl w:val="0"/>
          <w:numId w:val="5"/>
        </w:numPr>
        <w:ind w:right="241"/>
        <w:rPr>
          <w:color w:val="auto"/>
        </w:rPr>
      </w:pPr>
      <w:r w:rsidRPr="00E76BD6">
        <w:rPr>
          <w:color w:val="auto"/>
        </w:rPr>
        <w:t>Cllr Brunt was re-elected chair at the autumn meeting of SACRE</w:t>
      </w:r>
      <w:r w:rsidR="00DE1F2A" w:rsidRPr="00E76BD6">
        <w:rPr>
          <w:color w:val="auto"/>
        </w:rPr>
        <w:t xml:space="preserve"> however took up the role of Mayor so left SACRE</w:t>
      </w:r>
      <w:r w:rsidRPr="00E76BD6">
        <w:rPr>
          <w:color w:val="auto"/>
        </w:rPr>
        <w:t xml:space="preserve">. </w:t>
      </w:r>
      <w:r w:rsidR="00DE1F2A" w:rsidRPr="00E76BD6">
        <w:rPr>
          <w:color w:val="auto"/>
        </w:rPr>
        <w:t>Th</w:t>
      </w:r>
      <w:r w:rsidR="00E55818" w:rsidRPr="00E76BD6">
        <w:rPr>
          <w:color w:val="auto"/>
        </w:rPr>
        <w:t xml:space="preserve">e </w:t>
      </w:r>
      <w:r w:rsidR="00DE1F2A" w:rsidRPr="00E76BD6">
        <w:rPr>
          <w:color w:val="auto"/>
        </w:rPr>
        <w:t xml:space="preserve">next meeting was inquorate and </w:t>
      </w:r>
      <w:r w:rsidR="00E55818" w:rsidRPr="00E76BD6">
        <w:rPr>
          <w:color w:val="auto"/>
        </w:rPr>
        <w:t xml:space="preserve">in </w:t>
      </w:r>
      <w:r w:rsidR="00E76BD6" w:rsidRPr="00E76BD6">
        <w:rPr>
          <w:color w:val="auto"/>
        </w:rPr>
        <w:t>the</w:t>
      </w:r>
      <w:r w:rsidR="00E55818" w:rsidRPr="00E76BD6">
        <w:rPr>
          <w:color w:val="auto"/>
        </w:rPr>
        <w:t xml:space="preserve"> subsequent meeting there were no nominations </w:t>
      </w:r>
      <w:r w:rsidR="00E76BD6" w:rsidRPr="00E76BD6">
        <w:rPr>
          <w:color w:val="auto"/>
        </w:rPr>
        <w:t>for</w:t>
      </w:r>
      <w:r w:rsidR="00E55818" w:rsidRPr="00E76BD6">
        <w:rPr>
          <w:color w:val="auto"/>
        </w:rPr>
        <w:t xml:space="preserve"> chair so it was agreed that one member of each committee would agreed the agenda and minutes and a “chair for the meeting” would be agreed at each meeting. </w:t>
      </w:r>
      <w:r w:rsidR="00DE1F2A" w:rsidRPr="00E76BD6">
        <w:rPr>
          <w:color w:val="auto"/>
        </w:rPr>
        <w:t xml:space="preserve"> </w:t>
      </w:r>
      <w:r w:rsidR="00E55818" w:rsidRPr="00E76BD6">
        <w:rPr>
          <w:color w:val="auto"/>
        </w:rPr>
        <w:t xml:space="preserve">Three </w:t>
      </w:r>
      <w:r w:rsidRPr="00E76BD6">
        <w:rPr>
          <w:color w:val="auto"/>
        </w:rPr>
        <w:t xml:space="preserve">meetings were held during the academic year and minutes are available from the Local Authority and on the Council website. </w:t>
      </w:r>
    </w:p>
    <w:p w14:paraId="6E0EBDF5" w14:textId="4ACE4EBE" w:rsidR="000656CE" w:rsidRPr="00E76BD6" w:rsidRDefault="000656CE" w:rsidP="00E76BD6">
      <w:pPr>
        <w:spacing w:after="0" w:line="259" w:lineRule="auto"/>
        <w:ind w:left="0" w:firstLine="60"/>
        <w:rPr>
          <w:color w:val="auto"/>
        </w:rPr>
      </w:pPr>
    </w:p>
    <w:p w14:paraId="469A509F" w14:textId="42A82065" w:rsidR="000656CE" w:rsidRPr="00E76BD6" w:rsidRDefault="00E55818" w:rsidP="00E76BD6">
      <w:pPr>
        <w:pStyle w:val="ListParagraph"/>
        <w:numPr>
          <w:ilvl w:val="0"/>
          <w:numId w:val="5"/>
        </w:numPr>
        <w:ind w:right="289"/>
        <w:rPr>
          <w:color w:val="auto"/>
        </w:rPr>
      </w:pPr>
      <w:r w:rsidRPr="00E76BD6">
        <w:rPr>
          <w:color w:val="auto"/>
        </w:rPr>
        <w:t>All meeting</w:t>
      </w:r>
      <w:r w:rsidR="002D6468">
        <w:rPr>
          <w:color w:val="auto"/>
        </w:rPr>
        <w:t>s</w:t>
      </w:r>
      <w:r w:rsidR="00047B2D">
        <w:rPr>
          <w:color w:val="auto"/>
        </w:rPr>
        <w:t xml:space="preserve"> in 2020-</w:t>
      </w:r>
      <w:r w:rsidRPr="00E76BD6">
        <w:rPr>
          <w:color w:val="auto"/>
        </w:rPr>
        <w:t>21 were held on line due to social distancing rules. Attendance levels were lower for Autumn and Spring meetings at 9 and 7 (meeting was in a lockdown) However the July meeting was better attended (11 members attended)</w:t>
      </w:r>
      <w:r w:rsidR="00723441">
        <w:rPr>
          <w:color w:val="auto"/>
        </w:rPr>
        <w:t>.</w:t>
      </w:r>
      <w:r w:rsidRPr="00E76BD6">
        <w:rPr>
          <w:color w:val="auto"/>
        </w:rPr>
        <w:t xml:space="preserve"> </w:t>
      </w:r>
      <w:r w:rsidR="008F563A" w:rsidRPr="00E76BD6">
        <w:rPr>
          <w:color w:val="auto"/>
        </w:rPr>
        <w:t xml:space="preserve"> </w:t>
      </w:r>
    </w:p>
    <w:p w14:paraId="2913BDE7" w14:textId="77777777" w:rsidR="00F646BF" w:rsidRPr="00E76BD6" w:rsidRDefault="00F646BF" w:rsidP="00F646BF">
      <w:pPr>
        <w:ind w:left="-5" w:right="289"/>
        <w:rPr>
          <w:color w:val="auto"/>
        </w:rPr>
      </w:pPr>
    </w:p>
    <w:p w14:paraId="75690E19" w14:textId="3CB24275" w:rsidR="000656CE" w:rsidRPr="00446086" w:rsidRDefault="00F646BF" w:rsidP="00446086">
      <w:pPr>
        <w:ind w:right="120"/>
        <w:rPr>
          <w:color w:val="auto"/>
        </w:rPr>
      </w:pPr>
      <w:r w:rsidRPr="00446086">
        <w:rPr>
          <w:color w:val="auto"/>
        </w:rPr>
        <w:t xml:space="preserve">Some of the key issues looked at this year were:  </w:t>
      </w:r>
    </w:p>
    <w:p w14:paraId="1DAC548E" w14:textId="77347B16" w:rsidR="00275B4C" w:rsidRPr="00E76BD6" w:rsidRDefault="00275B4C">
      <w:pPr>
        <w:ind w:left="-5" w:right="120"/>
        <w:rPr>
          <w:color w:val="auto"/>
        </w:rPr>
      </w:pPr>
    </w:p>
    <w:p w14:paraId="01878C76" w14:textId="711B61A9" w:rsidR="00A03EC4" w:rsidRPr="00E76BD6" w:rsidRDefault="00047B2D" w:rsidP="00E76BD6">
      <w:pPr>
        <w:pStyle w:val="ListParagraph"/>
        <w:numPr>
          <w:ilvl w:val="0"/>
          <w:numId w:val="5"/>
        </w:numPr>
        <w:ind w:right="289"/>
        <w:rPr>
          <w:color w:val="auto"/>
        </w:rPr>
      </w:pPr>
      <w:r>
        <w:rPr>
          <w:b/>
          <w:bCs/>
          <w:color w:val="auto"/>
        </w:rPr>
        <w:t>Membership</w:t>
      </w:r>
      <w:r w:rsidR="00275B4C" w:rsidRPr="00ED086F">
        <w:rPr>
          <w:b/>
          <w:bCs/>
          <w:color w:val="auto"/>
        </w:rPr>
        <w:t xml:space="preserve"> issues.</w:t>
      </w:r>
      <w:r w:rsidR="00275B4C" w:rsidRPr="00E76BD6">
        <w:rPr>
          <w:color w:val="auto"/>
        </w:rPr>
        <w:t xml:space="preserve"> Merton SACRE started the year with no Catholic or Buddhist representatives and no nominations from Headteacher unions.</w:t>
      </w:r>
      <w:r w:rsidR="00E76BD6" w:rsidRPr="00E76BD6">
        <w:rPr>
          <w:color w:val="auto"/>
        </w:rPr>
        <w:t xml:space="preserve"> This has continued for 2 years despite efforts to recruit. </w:t>
      </w:r>
      <w:r w:rsidR="00275B4C" w:rsidRPr="00E76BD6">
        <w:rPr>
          <w:color w:val="auto"/>
        </w:rPr>
        <w:t xml:space="preserve">The necessity of moving the meetings </w:t>
      </w:r>
      <w:r w:rsidR="00E76BD6" w:rsidRPr="00E76BD6">
        <w:rPr>
          <w:color w:val="auto"/>
        </w:rPr>
        <w:t>online</w:t>
      </w:r>
      <w:r w:rsidR="00275B4C" w:rsidRPr="00E76BD6">
        <w:rPr>
          <w:color w:val="auto"/>
        </w:rPr>
        <w:t xml:space="preserve"> had also meant that some members who struggled to access </w:t>
      </w:r>
      <w:r w:rsidR="00E76BD6" w:rsidRPr="00E76BD6">
        <w:rPr>
          <w:color w:val="auto"/>
        </w:rPr>
        <w:t>online</w:t>
      </w:r>
      <w:r w:rsidR="00275B4C" w:rsidRPr="00E76BD6">
        <w:rPr>
          <w:color w:val="auto"/>
        </w:rPr>
        <w:t xml:space="preserve"> couldn’t participate.</w:t>
      </w:r>
      <w:r w:rsidR="00A03EC4" w:rsidRPr="00E76BD6">
        <w:rPr>
          <w:color w:val="auto"/>
        </w:rPr>
        <w:t xml:space="preserve"> Members were unable to attend due to illness. </w:t>
      </w:r>
      <w:r w:rsidR="002D2E7A" w:rsidRPr="00E76BD6">
        <w:rPr>
          <w:color w:val="auto"/>
        </w:rPr>
        <w:t xml:space="preserve">Merton SACRE was contacted by other SACRE re our diversity of faith and belief </w:t>
      </w:r>
      <w:r w:rsidR="00E76BD6" w:rsidRPr="00E76BD6">
        <w:rPr>
          <w:color w:val="auto"/>
        </w:rPr>
        <w:t>groups,</w:t>
      </w:r>
      <w:r w:rsidR="002D2E7A" w:rsidRPr="00E76BD6">
        <w:rPr>
          <w:color w:val="auto"/>
        </w:rPr>
        <w:t xml:space="preserve"> and we gave feedback on our membership. </w:t>
      </w:r>
      <w:r w:rsidR="00E76BD6">
        <w:rPr>
          <w:color w:val="auto"/>
        </w:rPr>
        <w:t>It was agreed in th</w:t>
      </w:r>
      <w:r w:rsidR="00723441">
        <w:rPr>
          <w:color w:val="auto"/>
        </w:rPr>
        <w:t>e</w:t>
      </w:r>
      <w:r w:rsidR="00E76BD6">
        <w:rPr>
          <w:color w:val="auto"/>
        </w:rPr>
        <w:t xml:space="preserve"> summer meeting that autumn 2021 would be an in person socially distanced meeting. </w:t>
      </w:r>
    </w:p>
    <w:p w14:paraId="1D2477D1" w14:textId="1B155097" w:rsidR="00275B4C" w:rsidRPr="00E76BD6" w:rsidRDefault="00275B4C" w:rsidP="00464B6E">
      <w:pPr>
        <w:ind w:left="0" w:right="120" w:firstLine="0"/>
        <w:rPr>
          <w:color w:val="auto"/>
        </w:rPr>
      </w:pPr>
    </w:p>
    <w:p w14:paraId="0188F0C2" w14:textId="7EADBD33" w:rsidR="008F563A" w:rsidRPr="00E76BD6" w:rsidRDefault="00275B4C" w:rsidP="00E76BD6">
      <w:pPr>
        <w:pStyle w:val="ListParagraph"/>
        <w:numPr>
          <w:ilvl w:val="0"/>
          <w:numId w:val="5"/>
        </w:numPr>
        <w:ind w:right="120"/>
        <w:rPr>
          <w:color w:val="auto"/>
        </w:rPr>
      </w:pPr>
      <w:r w:rsidRPr="00ED086F">
        <w:rPr>
          <w:b/>
          <w:bCs/>
          <w:color w:val="auto"/>
        </w:rPr>
        <w:t>The impact of Covid</w:t>
      </w:r>
      <w:r w:rsidRPr="00E76BD6">
        <w:rPr>
          <w:color w:val="auto"/>
        </w:rPr>
        <w:t xml:space="preserve"> was discussed in all meetings with an update about effects on schools in general and RE. Bubbling of classes meant that no specialist RE teaching was possible in schools and no visitors or visits. This limited curriculum access in the autumn term. Collective</w:t>
      </w:r>
      <w:r w:rsidR="008F563A" w:rsidRPr="00E76BD6">
        <w:rPr>
          <w:color w:val="auto"/>
        </w:rPr>
        <w:t xml:space="preserve"> </w:t>
      </w:r>
      <w:r w:rsidR="002D5223" w:rsidRPr="00E76BD6">
        <w:rPr>
          <w:color w:val="auto"/>
        </w:rPr>
        <w:t>worship</w:t>
      </w:r>
      <w:r w:rsidRPr="00E76BD6">
        <w:rPr>
          <w:color w:val="auto"/>
        </w:rPr>
        <w:t xml:space="preserve"> </w:t>
      </w:r>
      <w:r w:rsidR="008F563A" w:rsidRPr="00E76BD6">
        <w:rPr>
          <w:color w:val="auto"/>
        </w:rPr>
        <w:t xml:space="preserve">in the traditional sense was possible with all pupils in a hall </w:t>
      </w:r>
      <w:r w:rsidR="005F32DC">
        <w:rPr>
          <w:color w:val="auto"/>
        </w:rPr>
        <w:t>–</w:t>
      </w:r>
      <w:r w:rsidR="008F563A" w:rsidRPr="00E76BD6">
        <w:rPr>
          <w:color w:val="auto"/>
        </w:rPr>
        <w:t xml:space="preserve"> but schools innovated with online assemblies on zoom or teams leading to class discussions.</w:t>
      </w:r>
      <w:r w:rsidR="00E55818" w:rsidRPr="00E76BD6">
        <w:rPr>
          <w:color w:val="auto"/>
        </w:rPr>
        <w:t xml:space="preserve"> In 2021 there was a second lockdown</w:t>
      </w:r>
      <w:r w:rsidR="005F32DC">
        <w:rPr>
          <w:color w:val="auto"/>
        </w:rPr>
        <w:t>:</w:t>
      </w:r>
      <w:r w:rsidR="00E55818" w:rsidRPr="00E76BD6">
        <w:rPr>
          <w:color w:val="auto"/>
        </w:rPr>
        <w:t xml:space="preserve"> this affected access to the curriculum for many children. </w:t>
      </w:r>
      <w:r w:rsidR="002D2E7A" w:rsidRPr="00E76BD6">
        <w:rPr>
          <w:color w:val="auto"/>
        </w:rPr>
        <w:t>Online</w:t>
      </w:r>
      <w:r w:rsidR="00E55818" w:rsidRPr="00E76BD6">
        <w:rPr>
          <w:color w:val="auto"/>
        </w:rPr>
        <w:t xml:space="preserve"> </w:t>
      </w:r>
      <w:r w:rsidR="002D5223" w:rsidRPr="00E76BD6">
        <w:rPr>
          <w:color w:val="auto"/>
        </w:rPr>
        <w:t>learning</w:t>
      </w:r>
      <w:r w:rsidR="00E55818" w:rsidRPr="00E76BD6">
        <w:rPr>
          <w:color w:val="auto"/>
        </w:rPr>
        <w:t xml:space="preserve"> was more developed in this second lockdown bu</w:t>
      </w:r>
      <w:r w:rsidR="002D5223" w:rsidRPr="00E76BD6">
        <w:rPr>
          <w:color w:val="auto"/>
        </w:rPr>
        <w:t>t for many young primary children this was inevitably very limited.</w:t>
      </w:r>
      <w:r w:rsidR="002D2E7A" w:rsidRPr="00E76BD6">
        <w:rPr>
          <w:color w:val="auto"/>
        </w:rPr>
        <w:t xml:space="preserve"> Members discussed </w:t>
      </w:r>
      <w:r w:rsidR="00E76BD6" w:rsidRPr="00E76BD6">
        <w:rPr>
          <w:color w:val="auto"/>
        </w:rPr>
        <w:t>schools’</w:t>
      </w:r>
      <w:r w:rsidR="002D2E7A" w:rsidRPr="00E76BD6">
        <w:rPr>
          <w:color w:val="auto"/>
        </w:rPr>
        <w:t xml:space="preserve"> concerns re GCSE and A level and the lack of information about what would be expected for pupils when taking exams in 2021 and how once again this was very difficult for teachers and children. </w:t>
      </w:r>
    </w:p>
    <w:p w14:paraId="088D179F" w14:textId="77777777" w:rsidR="008F563A" w:rsidRPr="00E76BD6" w:rsidRDefault="008F563A" w:rsidP="00275B4C">
      <w:pPr>
        <w:ind w:left="-5" w:right="120"/>
        <w:rPr>
          <w:color w:val="auto"/>
        </w:rPr>
      </w:pPr>
    </w:p>
    <w:p w14:paraId="369B38A2" w14:textId="74F2CAD3" w:rsidR="00275B4C" w:rsidRPr="00E76BD6" w:rsidRDefault="008F563A" w:rsidP="00E76BD6">
      <w:pPr>
        <w:pStyle w:val="ListParagraph"/>
        <w:numPr>
          <w:ilvl w:val="0"/>
          <w:numId w:val="5"/>
        </w:numPr>
        <w:ind w:right="120"/>
        <w:rPr>
          <w:color w:val="auto"/>
        </w:rPr>
      </w:pPr>
      <w:r w:rsidRPr="00ED086F">
        <w:rPr>
          <w:b/>
          <w:bCs/>
          <w:color w:val="auto"/>
        </w:rPr>
        <w:t>Faith groups innovated</w:t>
      </w:r>
      <w:r w:rsidRPr="00E76BD6">
        <w:rPr>
          <w:color w:val="auto"/>
        </w:rPr>
        <w:t xml:space="preserve"> to provide access to visits </w:t>
      </w:r>
      <w:r w:rsidR="002D2E7A" w:rsidRPr="00E76BD6">
        <w:rPr>
          <w:color w:val="auto"/>
        </w:rPr>
        <w:t>online</w:t>
      </w:r>
      <w:r w:rsidRPr="00E76BD6">
        <w:rPr>
          <w:color w:val="auto"/>
        </w:rPr>
        <w:t>. The Hindu temple was offering virtual access to discussions about Hinduism. The Synagogue developed a virtual visit film – this was shown to SACRE members and RE leads. It was seen as the gold standard o</w:t>
      </w:r>
      <w:r w:rsidR="002D5223" w:rsidRPr="00E76BD6">
        <w:rPr>
          <w:color w:val="auto"/>
        </w:rPr>
        <w:t xml:space="preserve">f virtual offer. </w:t>
      </w:r>
    </w:p>
    <w:p w14:paraId="78C6039F" w14:textId="5F85D383" w:rsidR="002D5223" w:rsidRPr="00E76BD6" w:rsidRDefault="002D5223" w:rsidP="00275B4C">
      <w:pPr>
        <w:ind w:left="-5" w:right="120"/>
        <w:rPr>
          <w:color w:val="auto"/>
        </w:rPr>
      </w:pPr>
    </w:p>
    <w:p w14:paraId="2C102008" w14:textId="24585F57" w:rsidR="002D5223" w:rsidRPr="00E76BD6" w:rsidRDefault="002D5223" w:rsidP="00E76BD6">
      <w:pPr>
        <w:pStyle w:val="ListParagraph"/>
        <w:numPr>
          <w:ilvl w:val="0"/>
          <w:numId w:val="5"/>
        </w:numPr>
        <w:ind w:right="120"/>
        <w:rPr>
          <w:color w:val="auto"/>
        </w:rPr>
      </w:pPr>
      <w:r w:rsidRPr="00E76BD6">
        <w:rPr>
          <w:color w:val="auto"/>
        </w:rPr>
        <w:t xml:space="preserve">Members discussed the learning from the </w:t>
      </w:r>
      <w:r w:rsidR="00ED086F">
        <w:rPr>
          <w:b/>
          <w:bCs/>
          <w:color w:val="auto"/>
        </w:rPr>
        <w:t>B</w:t>
      </w:r>
      <w:r w:rsidRPr="00ED086F">
        <w:rPr>
          <w:b/>
          <w:bCs/>
          <w:color w:val="auto"/>
        </w:rPr>
        <w:t xml:space="preserve">lack </w:t>
      </w:r>
      <w:r w:rsidR="00ED086F">
        <w:rPr>
          <w:b/>
          <w:bCs/>
          <w:color w:val="auto"/>
        </w:rPr>
        <w:t>L</w:t>
      </w:r>
      <w:r w:rsidRPr="00ED086F">
        <w:rPr>
          <w:b/>
          <w:bCs/>
          <w:color w:val="auto"/>
        </w:rPr>
        <w:t xml:space="preserve">ives </w:t>
      </w:r>
      <w:r w:rsidR="00ED086F">
        <w:rPr>
          <w:b/>
          <w:bCs/>
          <w:color w:val="auto"/>
        </w:rPr>
        <w:t>M</w:t>
      </w:r>
      <w:r w:rsidRPr="00ED086F">
        <w:rPr>
          <w:b/>
          <w:bCs/>
          <w:color w:val="auto"/>
        </w:rPr>
        <w:t>atter</w:t>
      </w:r>
      <w:r w:rsidRPr="00E76BD6">
        <w:rPr>
          <w:color w:val="auto"/>
        </w:rPr>
        <w:t xml:space="preserve"> movement for RE and Meron SACRE. RE should be at the forefront of understanding difference and inclusivity, however members were concerned that there might be a lack of diversity in images and understanding of </w:t>
      </w:r>
      <w:r w:rsidR="00464B6E" w:rsidRPr="00E76BD6">
        <w:rPr>
          <w:color w:val="auto"/>
        </w:rPr>
        <w:t>faith</w:t>
      </w:r>
      <w:r w:rsidRPr="00E76BD6">
        <w:rPr>
          <w:color w:val="auto"/>
        </w:rPr>
        <w:t xml:space="preserve"> or belief groups. A proposal was made to go out to local teachers to see if there was interest in reviewing the syllabus for opportunities for diversity to be shown. Across the year this was raised with Headteachers and RE leads but no one came forward to lead this work unfortunately.</w:t>
      </w:r>
      <w:r w:rsidR="00464B6E" w:rsidRPr="00E76BD6">
        <w:rPr>
          <w:color w:val="auto"/>
        </w:rPr>
        <w:t xml:space="preserve"> An option for this work to be undertaken by RE today was considered and rejected by SACRE as not bespoke enough and too expensive. </w:t>
      </w:r>
    </w:p>
    <w:p w14:paraId="2C12F6C7" w14:textId="6E91FEE4" w:rsidR="002D2E7A" w:rsidRPr="00E76BD6" w:rsidRDefault="002D2E7A" w:rsidP="00275B4C">
      <w:pPr>
        <w:ind w:left="-5" w:right="120"/>
        <w:rPr>
          <w:color w:val="auto"/>
        </w:rPr>
      </w:pPr>
    </w:p>
    <w:p w14:paraId="71EC5F6B" w14:textId="05D5654F" w:rsidR="002D2E7A" w:rsidRPr="00E76BD6" w:rsidRDefault="002D2E7A" w:rsidP="00E76BD6">
      <w:pPr>
        <w:pStyle w:val="ListParagraph"/>
        <w:numPr>
          <w:ilvl w:val="0"/>
          <w:numId w:val="5"/>
        </w:numPr>
        <w:ind w:right="120"/>
        <w:rPr>
          <w:color w:val="auto"/>
        </w:rPr>
      </w:pPr>
      <w:r w:rsidRPr="00E76BD6">
        <w:rPr>
          <w:color w:val="auto"/>
        </w:rPr>
        <w:t xml:space="preserve">The </w:t>
      </w:r>
      <w:r w:rsidRPr="00ED086F">
        <w:rPr>
          <w:b/>
          <w:bCs/>
          <w:color w:val="auto"/>
        </w:rPr>
        <w:t>SACRE report</w:t>
      </w:r>
      <w:r w:rsidRPr="00E76BD6">
        <w:rPr>
          <w:color w:val="auto"/>
        </w:rPr>
        <w:t xml:space="preserve"> for 19-20 was received and agreed and the success of </w:t>
      </w:r>
      <w:r w:rsidR="00464B6E" w:rsidRPr="00E76BD6">
        <w:rPr>
          <w:color w:val="auto"/>
        </w:rPr>
        <w:t>the</w:t>
      </w:r>
      <w:r w:rsidRPr="00E76BD6">
        <w:rPr>
          <w:color w:val="auto"/>
        </w:rPr>
        <w:t xml:space="preserve"> interfaith and belief 6</w:t>
      </w:r>
      <w:r w:rsidRPr="00E76BD6">
        <w:rPr>
          <w:color w:val="auto"/>
          <w:vertAlign w:val="superscript"/>
        </w:rPr>
        <w:t>th</w:t>
      </w:r>
      <w:r w:rsidRPr="00E76BD6">
        <w:rPr>
          <w:color w:val="auto"/>
        </w:rPr>
        <w:t xml:space="preserve"> form discussion </w:t>
      </w:r>
      <w:r w:rsidR="00464B6E" w:rsidRPr="00E76BD6">
        <w:rPr>
          <w:color w:val="auto"/>
        </w:rPr>
        <w:t>project</w:t>
      </w:r>
      <w:r w:rsidRPr="00E76BD6">
        <w:rPr>
          <w:color w:val="auto"/>
        </w:rPr>
        <w:t xml:space="preserve"> was highlighted as a great success to be repeated at some point in the future even though its impact was </w:t>
      </w:r>
      <w:r w:rsidR="00464B6E" w:rsidRPr="00E76BD6">
        <w:rPr>
          <w:color w:val="auto"/>
        </w:rPr>
        <w:t xml:space="preserve">curtailed by lockdowns. </w:t>
      </w:r>
      <w:r w:rsidR="0005522B">
        <w:rPr>
          <w:color w:val="auto"/>
        </w:rPr>
        <w:t xml:space="preserve">It was agreed at a pilot of primary school interfaith discussion would be tried in one school and then SACRE would seek feedback. </w:t>
      </w:r>
    </w:p>
    <w:p w14:paraId="60DBEBD7" w14:textId="6FF37AE8" w:rsidR="002D2E7A" w:rsidRPr="00E76BD6" w:rsidRDefault="002D2E7A" w:rsidP="00275B4C">
      <w:pPr>
        <w:ind w:left="-5" w:right="120"/>
        <w:rPr>
          <w:color w:val="auto"/>
        </w:rPr>
      </w:pPr>
    </w:p>
    <w:p w14:paraId="6ABF1462" w14:textId="0ABB078F" w:rsidR="002D2E7A" w:rsidRPr="00E76BD6" w:rsidRDefault="002D2E7A" w:rsidP="00E76BD6">
      <w:pPr>
        <w:pStyle w:val="ListParagraph"/>
        <w:numPr>
          <w:ilvl w:val="0"/>
          <w:numId w:val="5"/>
        </w:numPr>
        <w:ind w:right="120"/>
        <w:rPr>
          <w:color w:val="auto"/>
        </w:rPr>
      </w:pPr>
      <w:r w:rsidRPr="00ED086F">
        <w:rPr>
          <w:b/>
          <w:bCs/>
          <w:color w:val="auto"/>
        </w:rPr>
        <w:t>RE coor</w:t>
      </w:r>
      <w:r w:rsidR="00E76BD6" w:rsidRPr="00ED086F">
        <w:rPr>
          <w:b/>
          <w:bCs/>
          <w:color w:val="auto"/>
        </w:rPr>
        <w:t>din</w:t>
      </w:r>
      <w:r w:rsidRPr="00ED086F">
        <w:rPr>
          <w:b/>
          <w:bCs/>
          <w:color w:val="auto"/>
        </w:rPr>
        <w:t>ators</w:t>
      </w:r>
      <w:r w:rsidRPr="00E76BD6">
        <w:rPr>
          <w:color w:val="auto"/>
        </w:rPr>
        <w:t xml:space="preserve"> meetings were </w:t>
      </w:r>
      <w:r w:rsidR="005F32DC">
        <w:rPr>
          <w:color w:val="auto"/>
        </w:rPr>
        <w:t>discussed –</w:t>
      </w:r>
      <w:r w:rsidRPr="00E76BD6">
        <w:rPr>
          <w:color w:val="auto"/>
        </w:rPr>
        <w:t xml:space="preserve"> it was noted that attendance online during lockdown</w:t>
      </w:r>
      <w:r w:rsidR="00B8610D">
        <w:rPr>
          <w:color w:val="auto"/>
        </w:rPr>
        <w:t xml:space="preserve">s </w:t>
      </w:r>
      <w:r w:rsidRPr="00E76BD6">
        <w:rPr>
          <w:color w:val="auto"/>
        </w:rPr>
        <w:t xml:space="preserve">had been very </w:t>
      </w:r>
      <w:r w:rsidR="0005522B" w:rsidRPr="00E76BD6">
        <w:rPr>
          <w:color w:val="auto"/>
        </w:rPr>
        <w:t>limited</w:t>
      </w:r>
      <w:r w:rsidRPr="00E76BD6">
        <w:rPr>
          <w:color w:val="auto"/>
        </w:rPr>
        <w:t>.</w:t>
      </w:r>
      <w:r w:rsidR="00ED086F">
        <w:rPr>
          <w:color w:val="auto"/>
        </w:rPr>
        <w:t xml:space="preserve"> A proposal for deep dive days at Roehampton University on curriculum areas was discussed and welcomed</w:t>
      </w:r>
      <w:r w:rsidR="005F32DC">
        <w:rPr>
          <w:color w:val="auto"/>
        </w:rPr>
        <w:t>.</w:t>
      </w:r>
    </w:p>
    <w:p w14:paraId="1547D141" w14:textId="7F33602D" w:rsidR="00464B6E" w:rsidRPr="00E76BD6" w:rsidRDefault="00464B6E" w:rsidP="00275B4C">
      <w:pPr>
        <w:ind w:left="-5" w:right="120"/>
        <w:rPr>
          <w:color w:val="auto"/>
        </w:rPr>
      </w:pPr>
    </w:p>
    <w:p w14:paraId="2FF9AA56" w14:textId="08D0E617" w:rsidR="0005522B" w:rsidRDefault="00464B6E" w:rsidP="0005522B">
      <w:pPr>
        <w:pStyle w:val="ListParagraph"/>
        <w:numPr>
          <w:ilvl w:val="0"/>
          <w:numId w:val="5"/>
        </w:numPr>
        <w:ind w:right="120"/>
        <w:rPr>
          <w:color w:val="auto"/>
        </w:rPr>
      </w:pPr>
      <w:r w:rsidRPr="00E76BD6">
        <w:rPr>
          <w:color w:val="auto"/>
        </w:rPr>
        <w:t xml:space="preserve">The </w:t>
      </w:r>
      <w:r w:rsidRPr="00ED086F">
        <w:rPr>
          <w:b/>
          <w:bCs/>
          <w:color w:val="auto"/>
        </w:rPr>
        <w:t>Ofsted research report</w:t>
      </w:r>
      <w:r w:rsidRPr="00E76BD6">
        <w:rPr>
          <w:color w:val="auto"/>
        </w:rPr>
        <w:t xml:space="preserve"> on RE was discussed. It was welcomed but had the challenge of an additional aspect to RE which helps to show progression in the study of religions or belief groups. It was noted that the Agreed Syllabus didn’t cover this aspect of RE well</w:t>
      </w:r>
      <w:r w:rsidR="00E76BD6" w:rsidRPr="00E76BD6">
        <w:rPr>
          <w:color w:val="auto"/>
        </w:rPr>
        <w:t xml:space="preserve">. The group agreed that when the syllabus is reviewed this will need to be a factor. </w:t>
      </w:r>
    </w:p>
    <w:p w14:paraId="13891901" w14:textId="77777777" w:rsidR="0005522B" w:rsidRPr="0005522B" w:rsidRDefault="0005522B" w:rsidP="0005522B">
      <w:pPr>
        <w:pStyle w:val="ListParagraph"/>
        <w:rPr>
          <w:color w:val="auto"/>
        </w:rPr>
      </w:pPr>
    </w:p>
    <w:p w14:paraId="5117A7B1" w14:textId="1A00DE0A" w:rsidR="0005522B" w:rsidRPr="0005522B" w:rsidRDefault="0005522B" w:rsidP="0005522B">
      <w:pPr>
        <w:pStyle w:val="ListParagraph"/>
        <w:numPr>
          <w:ilvl w:val="0"/>
          <w:numId w:val="5"/>
        </w:numPr>
        <w:ind w:right="120"/>
        <w:rPr>
          <w:color w:val="auto"/>
        </w:rPr>
      </w:pPr>
      <w:r>
        <w:rPr>
          <w:color w:val="auto"/>
        </w:rPr>
        <w:t xml:space="preserve">The national data on </w:t>
      </w:r>
      <w:r w:rsidRPr="00ED086F">
        <w:rPr>
          <w:b/>
          <w:bCs/>
          <w:color w:val="auto"/>
        </w:rPr>
        <w:t>SACRE funding</w:t>
      </w:r>
      <w:r>
        <w:rPr>
          <w:color w:val="auto"/>
        </w:rPr>
        <w:t xml:space="preserve"> and support was considered. Merton SACRE seemed suitably supported and funded with a paid clerk, funding for training of teachers and LA officers in attendance. It was also noted that national only 38% of children take RE GCSE. In Merton that is 75%. </w:t>
      </w:r>
    </w:p>
    <w:p w14:paraId="5A4EC459" w14:textId="77777777" w:rsidR="000656CE" w:rsidRPr="00F009E9" w:rsidRDefault="00F646BF">
      <w:pPr>
        <w:spacing w:after="0" w:line="259" w:lineRule="auto"/>
        <w:ind w:left="0" w:firstLine="0"/>
        <w:rPr>
          <w:color w:val="FF0000"/>
        </w:rPr>
      </w:pPr>
      <w:r w:rsidRPr="00F009E9">
        <w:rPr>
          <w:color w:val="FF0000"/>
        </w:rPr>
        <w:t xml:space="preserve"> </w:t>
      </w:r>
    </w:p>
    <w:p w14:paraId="2DB72FD4" w14:textId="7A27AD71" w:rsidR="000656CE" w:rsidRPr="00ED086F" w:rsidRDefault="00F646BF">
      <w:pPr>
        <w:pStyle w:val="Heading1"/>
        <w:ind w:left="370"/>
        <w:rPr>
          <w:color w:val="auto"/>
        </w:rPr>
      </w:pPr>
      <w:r w:rsidRPr="00ED086F">
        <w:rPr>
          <w:color w:val="auto"/>
        </w:rPr>
        <w:t>SACRE going forward into 20</w:t>
      </w:r>
      <w:r w:rsidR="0005522B" w:rsidRPr="00ED086F">
        <w:rPr>
          <w:color w:val="auto"/>
        </w:rPr>
        <w:t>21</w:t>
      </w:r>
      <w:r w:rsidRPr="00ED086F">
        <w:rPr>
          <w:color w:val="auto"/>
        </w:rPr>
        <w:t>/2</w:t>
      </w:r>
      <w:r w:rsidR="0005522B" w:rsidRPr="00ED086F">
        <w:rPr>
          <w:color w:val="auto"/>
        </w:rPr>
        <w:t>2</w:t>
      </w:r>
    </w:p>
    <w:p w14:paraId="69CA89A9" w14:textId="288785FA" w:rsidR="00ED086F" w:rsidRPr="00ED086F" w:rsidRDefault="00ED086F" w:rsidP="00ED086F">
      <w:pPr>
        <w:pStyle w:val="ListParagraph"/>
        <w:numPr>
          <w:ilvl w:val="0"/>
          <w:numId w:val="6"/>
        </w:numPr>
        <w:spacing w:after="183"/>
        <w:ind w:right="120"/>
        <w:rPr>
          <w:bCs/>
          <w:color w:val="auto"/>
        </w:rPr>
      </w:pPr>
      <w:r w:rsidRPr="00ED086F">
        <w:rPr>
          <w:bCs/>
          <w:color w:val="auto"/>
        </w:rPr>
        <w:t>Diversity review of syllabus</w:t>
      </w:r>
    </w:p>
    <w:p w14:paraId="722B7F7D" w14:textId="3437572B" w:rsidR="00ED086F" w:rsidRPr="00ED086F" w:rsidRDefault="00ED086F" w:rsidP="00ED086F">
      <w:pPr>
        <w:pStyle w:val="ListParagraph"/>
        <w:numPr>
          <w:ilvl w:val="0"/>
          <w:numId w:val="6"/>
        </w:numPr>
        <w:spacing w:after="183"/>
        <w:ind w:right="120"/>
        <w:rPr>
          <w:bCs/>
          <w:color w:val="auto"/>
        </w:rPr>
      </w:pPr>
      <w:r w:rsidRPr="00ED086F">
        <w:rPr>
          <w:bCs/>
          <w:color w:val="auto"/>
        </w:rPr>
        <w:t>Interfaith dialogue in primary schools</w:t>
      </w:r>
    </w:p>
    <w:p w14:paraId="4A17D6CD" w14:textId="15A253A2" w:rsidR="00ED086F" w:rsidRPr="00ED086F" w:rsidRDefault="00ED086F" w:rsidP="00ED086F">
      <w:pPr>
        <w:pStyle w:val="ListParagraph"/>
        <w:numPr>
          <w:ilvl w:val="0"/>
          <w:numId w:val="6"/>
        </w:numPr>
        <w:spacing w:after="183"/>
        <w:ind w:right="120"/>
        <w:rPr>
          <w:bCs/>
          <w:color w:val="auto"/>
        </w:rPr>
      </w:pPr>
      <w:r w:rsidRPr="00ED086F">
        <w:rPr>
          <w:bCs/>
          <w:color w:val="auto"/>
        </w:rPr>
        <w:t>Improving support for RE leads</w:t>
      </w:r>
    </w:p>
    <w:p w14:paraId="33F7155B" w14:textId="77777777" w:rsidR="00ED086F" w:rsidRPr="00ED086F" w:rsidRDefault="00ED086F" w:rsidP="00ED086F">
      <w:pPr>
        <w:pStyle w:val="ListParagraph"/>
        <w:numPr>
          <w:ilvl w:val="0"/>
          <w:numId w:val="6"/>
        </w:numPr>
        <w:spacing w:after="183"/>
        <w:ind w:right="120"/>
        <w:rPr>
          <w:bCs/>
          <w:color w:val="auto"/>
        </w:rPr>
      </w:pPr>
      <w:r w:rsidRPr="00ED086F">
        <w:rPr>
          <w:bCs/>
          <w:color w:val="auto"/>
        </w:rPr>
        <w:t>Syllabus Review – outstanding from 2019/20</w:t>
      </w:r>
    </w:p>
    <w:p w14:paraId="0F6F17F7" w14:textId="77777777" w:rsidR="00ED086F" w:rsidRPr="00ED086F" w:rsidRDefault="00ED086F" w:rsidP="00ED086F">
      <w:pPr>
        <w:pStyle w:val="ListParagraph"/>
        <w:spacing w:after="183"/>
        <w:ind w:left="1080" w:right="120" w:firstLine="0"/>
        <w:rPr>
          <w:color w:val="FF0000"/>
        </w:rPr>
      </w:pPr>
    </w:p>
    <w:p w14:paraId="26BA6255" w14:textId="77777777" w:rsidR="0005522B" w:rsidRPr="00F009E9" w:rsidRDefault="0005522B">
      <w:pPr>
        <w:spacing w:after="183"/>
        <w:ind w:left="370" w:right="120"/>
        <w:rPr>
          <w:color w:val="FF0000"/>
        </w:rPr>
      </w:pPr>
    </w:p>
    <w:p w14:paraId="5A566A7F" w14:textId="7FE6E6DE" w:rsidR="00584ABD" w:rsidRDefault="00F646BF">
      <w:pPr>
        <w:spacing w:after="230"/>
        <w:ind w:left="-5" w:right="278"/>
      </w:pPr>
      <w:r>
        <w:t xml:space="preserve">SACRE members </w:t>
      </w:r>
      <w:r w:rsidR="00446086">
        <w:t>intend to return to meeting in schools and faith settings.</w:t>
      </w:r>
      <w:r>
        <w:t xml:space="preserve"> The aim of holding meetings in different education and faith or belief venues is to evidence the inter faith agreement of the SACRE: to support children of all faiths and beliefs or none to be educated about all the main local religions and belief groups. The chair and vice chair attend the NASCRE conference </w:t>
      </w:r>
      <w:r>
        <w:lastRenderedPageBreak/>
        <w:t>and have an annual meeting the Merton Director of Children Services to update on the work of Merton SACRE.</w:t>
      </w:r>
      <w:r w:rsidR="00584ABD">
        <w:t xml:space="preserve"> </w:t>
      </w:r>
      <w:hyperlink r:id="rId11" w:history="1">
        <w:r w:rsidR="00584ABD" w:rsidRPr="003F0453">
          <w:rPr>
            <w:rStyle w:val="Hyperlink"/>
          </w:rPr>
          <w:t>https://www.merton.gov.uk/education-and-learning/schools/services-for-schools/sacre</w:t>
        </w:r>
      </w:hyperlink>
    </w:p>
    <w:p w14:paraId="7842D9BA" w14:textId="77777777" w:rsidR="00632504" w:rsidRPr="00446086" w:rsidRDefault="00632504" w:rsidP="00584ABD">
      <w:pPr>
        <w:spacing w:after="230"/>
        <w:ind w:left="-5" w:right="278"/>
        <w:rPr>
          <w:rFonts w:ascii="Cambria" w:hAnsi="Cambria"/>
          <w:b/>
          <w:bCs/>
          <w:sz w:val="32"/>
          <w:szCs w:val="32"/>
        </w:rPr>
      </w:pPr>
      <w:r w:rsidRPr="00446086">
        <w:rPr>
          <w:rFonts w:ascii="Cambria" w:hAnsi="Cambria"/>
          <w:b/>
          <w:bCs/>
          <w:sz w:val="32"/>
          <w:szCs w:val="32"/>
        </w:rPr>
        <w:t>WORKING GROUPS OR SUBGROUPS</w:t>
      </w:r>
    </w:p>
    <w:p w14:paraId="0A7FBAE8" w14:textId="7E91E708" w:rsidR="00584ABD" w:rsidRDefault="00632504" w:rsidP="00584ABD">
      <w:pPr>
        <w:spacing w:after="230"/>
        <w:ind w:left="-5" w:right="278"/>
      </w:pPr>
      <w:r>
        <w:t>There were no working groups or subgroup established in 2020-21</w:t>
      </w:r>
      <w:r w:rsidR="00F646BF">
        <w:t xml:space="preserve"> </w:t>
      </w:r>
    </w:p>
    <w:p w14:paraId="3E5924DA" w14:textId="77777777" w:rsidR="000A17A4" w:rsidRDefault="000A17A4" w:rsidP="00584ABD">
      <w:pPr>
        <w:spacing w:after="230"/>
        <w:ind w:left="-5" w:right="278"/>
      </w:pPr>
    </w:p>
    <w:p w14:paraId="1197CAA2" w14:textId="7ED3EE58" w:rsidR="000656CE" w:rsidRPr="00446086" w:rsidRDefault="00F646BF">
      <w:pPr>
        <w:pStyle w:val="Heading1"/>
        <w:spacing w:after="39"/>
        <w:ind w:left="-5"/>
        <w:rPr>
          <w:rFonts w:ascii="Cambria" w:hAnsi="Cambria"/>
          <w:sz w:val="32"/>
          <w:szCs w:val="32"/>
        </w:rPr>
      </w:pPr>
      <w:r w:rsidRPr="00446086">
        <w:rPr>
          <w:rFonts w:ascii="Cambria" w:hAnsi="Cambria"/>
          <w:sz w:val="32"/>
          <w:szCs w:val="32"/>
        </w:rPr>
        <w:t xml:space="preserve">RELIGIOUS EDUCATION </w:t>
      </w:r>
      <w:r w:rsidR="00632504" w:rsidRPr="00446086">
        <w:rPr>
          <w:rFonts w:ascii="Cambria" w:hAnsi="Cambria"/>
          <w:sz w:val="32"/>
          <w:szCs w:val="32"/>
        </w:rPr>
        <w:t>AGREE SYLLABUS</w:t>
      </w:r>
    </w:p>
    <w:p w14:paraId="07456BFE" w14:textId="77777777" w:rsidR="000656CE" w:rsidRDefault="00F646BF">
      <w:pPr>
        <w:spacing w:after="230"/>
        <w:ind w:left="-5"/>
      </w:pPr>
      <w:r>
        <w:rPr>
          <w:b/>
          <w:u w:val="single" w:color="000000"/>
        </w:rPr>
        <w:t xml:space="preserve">The Agreed Syllabus for Religious Education in Merton Schools – </w:t>
      </w:r>
      <w:r>
        <w:rPr>
          <w:b/>
        </w:rPr>
        <w:t xml:space="preserve">Hard Copies are available from Merton Civic Centre </w:t>
      </w:r>
    </w:p>
    <w:p w14:paraId="0D4C9929" w14:textId="5833DDA4" w:rsidR="000656CE" w:rsidRDefault="00710AD3">
      <w:pPr>
        <w:spacing w:after="48"/>
        <w:ind w:left="-5"/>
      </w:pPr>
      <w:hyperlink r:id="rId12">
        <w:r w:rsidR="00F646BF">
          <w:rPr>
            <w:u w:val="single" w:color="000000"/>
          </w:rPr>
          <w:t>https://www.merton.gov.uk/assets/Documents/sacre_agreed_syllabus_2017.pdf</w:t>
        </w:r>
      </w:hyperlink>
      <w:hyperlink r:id="rId13">
        <w:r w:rsidR="00F646BF">
          <w:t xml:space="preserve"> </w:t>
        </w:r>
      </w:hyperlink>
    </w:p>
    <w:p w14:paraId="58CAB451" w14:textId="77777777" w:rsidR="00446086" w:rsidRDefault="00446086">
      <w:pPr>
        <w:spacing w:after="48"/>
        <w:ind w:left="-5"/>
      </w:pPr>
    </w:p>
    <w:p w14:paraId="7290C636" w14:textId="3B671882" w:rsidR="00632504" w:rsidRDefault="00632504">
      <w:pPr>
        <w:spacing w:after="48"/>
        <w:ind w:left="-5"/>
      </w:pPr>
    </w:p>
    <w:p w14:paraId="7D240FAF" w14:textId="3F46149F" w:rsidR="00632504" w:rsidRDefault="00632504">
      <w:pPr>
        <w:spacing w:after="48"/>
        <w:ind w:left="-5"/>
      </w:pPr>
      <w:r>
        <w:t>SACRE members noted that the syllabus is still the core of RE in Merton as most schools are not academies. Academies have been previous</w:t>
      </w:r>
      <w:r w:rsidR="000A17A4">
        <w:t>ly</w:t>
      </w:r>
      <w:r>
        <w:t xml:space="preserve"> approached and schools have commented that they take consideration of the syllabus.  No survey of use was undertaken in 2020-21. </w:t>
      </w:r>
    </w:p>
    <w:p w14:paraId="3BF889FF" w14:textId="48D2E2E3" w:rsidR="00632504" w:rsidRDefault="00632504">
      <w:pPr>
        <w:spacing w:after="48"/>
        <w:ind w:left="-5"/>
      </w:pPr>
    </w:p>
    <w:p w14:paraId="5D5703D7" w14:textId="77777777" w:rsidR="00632504" w:rsidRDefault="00632504">
      <w:pPr>
        <w:spacing w:after="48"/>
        <w:ind w:left="-5"/>
      </w:pPr>
    </w:p>
    <w:p w14:paraId="24412DCB" w14:textId="6F1355AF" w:rsidR="00632504" w:rsidRPr="00446086" w:rsidRDefault="00632504">
      <w:pPr>
        <w:spacing w:after="48"/>
        <w:ind w:left="-5"/>
        <w:rPr>
          <w:rFonts w:ascii="Cambria" w:hAnsi="Cambria"/>
          <w:b/>
          <w:bCs/>
          <w:sz w:val="32"/>
          <w:szCs w:val="32"/>
        </w:rPr>
      </w:pPr>
      <w:r w:rsidRPr="00446086">
        <w:rPr>
          <w:rFonts w:ascii="Cambria" w:hAnsi="Cambria"/>
          <w:b/>
          <w:bCs/>
          <w:sz w:val="32"/>
          <w:szCs w:val="32"/>
        </w:rPr>
        <w:t>MERTON SACRE ADDITIONAL PUBLICATIONS</w:t>
      </w:r>
    </w:p>
    <w:p w14:paraId="4E9C81FA" w14:textId="77777777" w:rsidR="000656CE" w:rsidRDefault="00F646BF">
      <w:pPr>
        <w:spacing w:after="0" w:line="259" w:lineRule="auto"/>
        <w:ind w:left="0" w:firstLine="0"/>
      </w:pPr>
      <w:r>
        <w:rPr>
          <w:b/>
        </w:rPr>
        <w:t xml:space="preserve"> </w:t>
      </w:r>
    </w:p>
    <w:p w14:paraId="6533239E" w14:textId="77777777" w:rsidR="000656CE" w:rsidRDefault="00F646BF">
      <w:pPr>
        <w:spacing w:line="259" w:lineRule="auto"/>
        <w:ind w:left="-5"/>
      </w:pPr>
      <w:r>
        <w:rPr>
          <w:b/>
          <w:u w:val="single" w:color="000000"/>
        </w:rPr>
        <w:t xml:space="preserve">Directory of places of worship 2017 - </w:t>
      </w:r>
      <w:r>
        <w:rPr>
          <w:b/>
        </w:rPr>
        <w:t xml:space="preserve">Hard Copies are available from Merton Civic Centre </w:t>
      </w:r>
    </w:p>
    <w:p w14:paraId="75EA4F65" w14:textId="77777777" w:rsidR="000656CE" w:rsidRDefault="00F646BF">
      <w:pPr>
        <w:spacing w:after="0" w:line="259" w:lineRule="auto"/>
        <w:ind w:left="0" w:firstLine="0"/>
      </w:pPr>
      <w:r>
        <w:t xml:space="preserve"> </w:t>
      </w:r>
    </w:p>
    <w:p w14:paraId="38F4BE38" w14:textId="77777777" w:rsidR="000656CE" w:rsidRDefault="00710AD3">
      <w:pPr>
        <w:ind w:left="-5"/>
      </w:pPr>
      <w:hyperlink r:id="rId14">
        <w:r w:rsidR="00F646BF">
          <w:rPr>
            <w:u w:val="single" w:color="000000"/>
          </w:rPr>
          <w:t>https://www.merton.gov.uk/assets/Documents/re_directory_of_places_of_worship.pdf</w:t>
        </w:r>
      </w:hyperlink>
      <w:hyperlink r:id="rId15">
        <w:r w:rsidR="00F646BF">
          <w:t xml:space="preserve"> </w:t>
        </w:r>
      </w:hyperlink>
    </w:p>
    <w:p w14:paraId="20322CCF" w14:textId="77777777" w:rsidR="000656CE" w:rsidRDefault="00F646BF">
      <w:pPr>
        <w:spacing w:after="0" w:line="259" w:lineRule="auto"/>
        <w:ind w:left="0" w:firstLine="0"/>
      </w:pPr>
      <w:r>
        <w:t xml:space="preserve"> </w:t>
      </w:r>
    </w:p>
    <w:p w14:paraId="3FEDB919" w14:textId="77777777" w:rsidR="000656CE" w:rsidRDefault="00F646BF">
      <w:pPr>
        <w:pStyle w:val="Heading1"/>
        <w:ind w:left="-5"/>
      </w:pPr>
      <w:r>
        <w:t xml:space="preserve">Talking about difficult things in RE </w:t>
      </w:r>
    </w:p>
    <w:p w14:paraId="1DE2BAE4" w14:textId="77777777" w:rsidR="000656CE" w:rsidRDefault="00F646BF">
      <w:pPr>
        <w:spacing w:after="0" w:line="259" w:lineRule="auto"/>
        <w:ind w:left="0" w:firstLine="0"/>
      </w:pPr>
      <w:r>
        <w:t xml:space="preserve"> </w:t>
      </w:r>
    </w:p>
    <w:p w14:paraId="1E288942" w14:textId="77777777" w:rsidR="000656CE" w:rsidRDefault="00710AD3">
      <w:pPr>
        <w:ind w:left="-5"/>
      </w:pPr>
      <w:hyperlink r:id="rId16">
        <w:r w:rsidR="00F646BF">
          <w:rPr>
            <w:u w:val="single" w:color="000000"/>
          </w:rPr>
          <w:t xml:space="preserve">https://www.merton.gov.uk/assets/Documents/sacre_guidance_talking_about_difficult_things_in_r </w:t>
        </w:r>
      </w:hyperlink>
      <w:hyperlink r:id="rId17">
        <w:r w:rsidR="00F646BF">
          <w:rPr>
            <w:u w:val="single" w:color="000000"/>
          </w:rPr>
          <w:t>e.doc</w:t>
        </w:r>
      </w:hyperlink>
      <w:hyperlink r:id="rId18">
        <w:r w:rsidR="00F646BF">
          <w:t xml:space="preserve"> </w:t>
        </w:r>
      </w:hyperlink>
    </w:p>
    <w:p w14:paraId="142666F2" w14:textId="77777777" w:rsidR="000656CE" w:rsidRDefault="00F646BF">
      <w:pPr>
        <w:spacing w:after="0" w:line="259" w:lineRule="auto"/>
        <w:ind w:left="0" w:firstLine="0"/>
      </w:pPr>
      <w:r>
        <w:rPr>
          <w:b/>
        </w:rPr>
        <w:t xml:space="preserve"> </w:t>
      </w:r>
    </w:p>
    <w:p w14:paraId="20480DB6" w14:textId="77777777" w:rsidR="000656CE" w:rsidRDefault="00F646BF">
      <w:pPr>
        <w:spacing w:line="259" w:lineRule="auto"/>
        <w:ind w:left="-5"/>
      </w:pPr>
      <w:r>
        <w:rPr>
          <w:b/>
        </w:rPr>
        <w:t xml:space="preserve">Meeting the needs of Muslim Pupils in Merton schools </w:t>
      </w:r>
    </w:p>
    <w:p w14:paraId="0742B0A6" w14:textId="77777777" w:rsidR="000656CE" w:rsidRDefault="00F646BF">
      <w:pPr>
        <w:spacing w:after="0" w:line="259" w:lineRule="auto"/>
        <w:ind w:left="0" w:firstLine="0"/>
      </w:pPr>
      <w:r>
        <w:t xml:space="preserve"> </w:t>
      </w:r>
    </w:p>
    <w:p w14:paraId="247F8641" w14:textId="77777777" w:rsidR="000656CE" w:rsidRDefault="00710AD3">
      <w:pPr>
        <w:ind w:left="-5"/>
      </w:pPr>
      <w:hyperlink r:id="rId19">
        <w:r w:rsidR="00F646BF">
          <w:rPr>
            <w:u w:val="single" w:color="000000"/>
          </w:rPr>
          <w:t>https://www.merton.gov.uk/assets/Documents/NeedsMuslimPupilsMerton.pdf</w:t>
        </w:r>
      </w:hyperlink>
      <w:hyperlink r:id="rId20">
        <w:r w:rsidR="00F646BF">
          <w:t xml:space="preserve"> </w:t>
        </w:r>
      </w:hyperlink>
    </w:p>
    <w:p w14:paraId="4B4E3D0F" w14:textId="77777777" w:rsidR="000656CE" w:rsidRDefault="00F646BF">
      <w:pPr>
        <w:spacing w:after="0" w:line="259" w:lineRule="auto"/>
        <w:ind w:left="0" w:firstLine="0"/>
      </w:pPr>
      <w:r>
        <w:t xml:space="preserve"> </w:t>
      </w:r>
    </w:p>
    <w:p w14:paraId="1389534D" w14:textId="77777777" w:rsidR="000656CE" w:rsidRDefault="00F646BF">
      <w:pPr>
        <w:pStyle w:val="Heading1"/>
        <w:ind w:left="-5"/>
      </w:pPr>
      <w:r>
        <w:t xml:space="preserve">SACRE constitution </w:t>
      </w:r>
    </w:p>
    <w:p w14:paraId="164D6533" w14:textId="77777777" w:rsidR="000656CE" w:rsidRDefault="00F646BF">
      <w:pPr>
        <w:spacing w:after="0" w:line="259" w:lineRule="auto"/>
        <w:ind w:left="0" w:firstLine="0"/>
      </w:pPr>
      <w:r>
        <w:t xml:space="preserve"> </w:t>
      </w:r>
    </w:p>
    <w:p w14:paraId="32302028" w14:textId="77777777" w:rsidR="00165225" w:rsidRDefault="00710AD3">
      <w:pPr>
        <w:spacing w:after="28"/>
        <w:ind w:left="-5"/>
      </w:pPr>
      <w:hyperlink r:id="rId21">
        <w:r w:rsidR="00F646BF">
          <w:rPr>
            <w:u w:val="single" w:color="000000"/>
          </w:rPr>
          <w:t>https://www.merton.gov.uk/assets/Documents/merton_sacre_constitution_june_2016.doc</w:t>
        </w:r>
      </w:hyperlink>
      <w:hyperlink r:id="rId22">
        <w:r w:rsidR="00F646BF">
          <w:t xml:space="preserve"> </w:t>
        </w:r>
      </w:hyperlink>
    </w:p>
    <w:p w14:paraId="7B4E7512" w14:textId="77777777" w:rsidR="00165225" w:rsidRDefault="00165225">
      <w:pPr>
        <w:spacing w:after="28"/>
        <w:ind w:left="-5"/>
      </w:pPr>
    </w:p>
    <w:p w14:paraId="0BEE2BE1" w14:textId="77777777" w:rsidR="00165225" w:rsidRDefault="00165225">
      <w:pPr>
        <w:spacing w:after="28"/>
        <w:ind w:left="-5"/>
      </w:pPr>
    </w:p>
    <w:p w14:paraId="4B15FF6D" w14:textId="77777777" w:rsidR="009A2A4C" w:rsidRDefault="009A2A4C">
      <w:pPr>
        <w:spacing w:after="28"/>
        <w:ind w:left="-5"/>
      </w:pPr>
    </w:p>
    <w:p w14:paraId="25F4C447" w14:textId="77777777" w:rsidR="009A2A4C" w:rsidRDefault="009A2A4C">
      <w:pPr>
        <w:spacing w:after="28"/>
        <w:ind w:left="-5"/>
      </w:pPr>
    </w:p>
    <w:p w14:paraId="3A1A9CCD" w14:textId="3B8DDAD9" w:rsidR="000656CE" w:rsidRPr="00446086" w:rsidRDefault="00F646BF">
      <w:pPr>
        <w:spacing w:after="28"/>
        <w:ind w:left="-5"/>
        <w:rPr>
          <w:rFonts w:ascii="Cambria" w:hAnsi="Cambria"/>
          <w:b/>
          <w:sz w:val="32"/>
          <w:szCs w:val="32"/>
        </w:rPr>
      </w:pPr>
      <w:r w:rsidRPr="00446086">
        <w:rPr>
          <w:rFonts w:ascii="Cambria" w:hAnsi="Cambria"/>
          <w:b/>
          <w:sz w:val="32"/>
          <w:szCs w:val="32"/>
        </w:rPr>
        <w:t xml:space="preserve">STANDARDS </w:t>
      </w:r>
      <w:r w:rsidR="000A17A4" w:rsidRPr="00446086">
        <w:rPr>
          <w:rFonts w:ascii="Cambria" w:hAnsi="Cambria"/>
          <w:b/>
          <w:sz w:val="32"/>
          <w:szCs w:val="32"/>
        </w:rPr>
        <w:t>OF RE AND COLLECTIVE WORSHIP</w:t>
      </w:r>
    </w:p>
    <w:p w14:paraId="074101ED" w14:textId="63F3A774" w:rsidR="00584ABD" w:rsidRDefault="00584ABD">
      <w:pPr>
        <w:spacing w:after="28"/>
        <w:ind w:left="-5"/>
        <w:rPr>
          <w:b/>
        </w:rPr>
      </w:pPr>
    </w:p>
    <w:p w14:paraId="156BFC7D" w14:textId="617AD69E" w:rsidR="00584ABD" w:rsidRPr="000A17A4" w:rsidRDefault="00584ABD">
      <w:pPr>
        <w:spacing w:after="28"/>
        <w:ind w:left="-5"/>
        <w:rPr>
          <w:bCs/>
        </w:rPr>
      </w:pPr>
      <w:r w:rsidRPr="000A17A4">
        <w:rPr>
          <w:bCs/>
        </w:rPr>
        <w:lastRenderedPageBreak/>
        <w:t xml:space="preserve">There were no </w:t>
      </w:r>
      <w:r w:rsidR="00130BE7" w:rsidRPr="000A17A4">
        <w:rPr>
          <w:bCs/>
        </w:rPr>
        <w:t>Ofsted</w:t>
      </w:r>
      <w:r w:rsidRPr="000A17A4">
        <w:rPr>
          <w:bCs/>
        </w:rPr>
        <w:t xml:space="preserve"> inspection and no reviews of the quality of RE in 2020-21. This was a consequence of the </w:t>
      </w:r>
      <w:r w:rsidR="00130BE7" w:rsidRPr="000A17A4">
        <w:rPr>
          <w:bCs/>
        </w:rPr>
        <w:t xml:space="preserve">pandemic which suspended Ofsted inspections and School Improvement colleagues were focused on supporting school through the pandemic. </w:t>
      </w:r>
    </w:p>
    <w:p w14:paraId="29FE497A" w14:textId="77777777" w:rsidR="000656CE" w:rsidRDefault="00F646BF">
      <w:pPr>
        <w:spacing w:after="0" w:line="259" w:lineRule="auto"/>
        <w:ind w:left="0" w:firstLine="0"/>
      </w:pPr>
      <w:r>
        <w:rPr>
          <w:sz w:val="22"/>
        </w:rPr>
        <w:t xml:space="preserve"> </w:t>
      </w:r>
    </w:p>
    <w:p w14:paraId="4BEFD55B" w14:textId="77777777" w:rsidR="00F401C4" w:rsidRDefault="00F401C4">
      <w:pPr>
        <w:ind w:left="-5" w:right="120"/>
      </w:pPr>
    </w:p>
    <w:p w14:paraId="4AD8F127" w14:textId="253CFD6B" w:rsidR="000656CE" w:rsidRDefault="00F646BF">
      <w:pPr>
        <w:pStyle w:val="Heading1"/>
        <w:spacing w:after="0"/>
        <w:ind w:left="-5"/>
      </w:pPr>
      <w:r>
        <w:rPr>
          <w:rFonts w:ascii="Cambria" w:eastAsia="Cambria" w:hAnsi="Cambria" w:cs="Cambria"/>
          <w:sz w:val="32"/>
        </w:rPr>
        <w:t>RELIGIOUS STUDIES EXAMINATIONS 20</w:t>
      </w:r>
      <w:r w:rsidR="00967308">
        <w:rPr>
          <w:rFonts w:ascii="Cambria" w:eastAsia="Cambria" w:hAnsi="Cambria" w:cs="Cambria"/>
          <w:sz w:val="32"/>
        </w:rPr>
        <w:t>20</w:t>
      </w:r>
      <w:r>
        <w:rPr>
          <w:rFonts w:ascii="Cambria" w:eastAsia="Cambria" w:hAnsi="Cambria" w:cs="Cambria"/>
          <w:sz w:val="32"/>
        </w:rPr>
        <w:t xml:space="preserve"> – </w:t>
      </w:r>
      <w:r w:rsidR="00967308">
        <w:rPr>
          <w:rFonts w:ascii="Cambria" w:eastAsia="Cambria" w:hAnsi="Cambria" w:cs="Cambria"/>
          <w:sz w:val="32"/>
        </w:rPr>
        <w:t>21</w:t>
      </w:r>
      <w:r>
        <w:rPr>
          <w:rFonts w:ascii="Cambria" w:eastAsia="Cambria" w:hAnsi="Cambria" w:cs="Cambria"/>
          <w:sz w:val="32"/>
        </w:rPr>
        <w:t xml:space="preserve"> </w:t>
      </w:r>
    </w:p>
    <w:p w14:paraId="7737E25B" w14:textId="27C4DD43" w:rsidR="000656CE" w:rsidRDefault="00632504">
      <w:pPr>
        <w:spacing w:after="0" w:line="259" w:lineRule="auto"/>
        <w:ind w:left="0" w:firstLine="0"/>
        <w:rPr>
          <w:sz w:val="22"/>
        </w:rPr>
      </w:pPr>
      <w:r>
        <w:rPr>
          <w:sz w:val="22"/>
        </w:rPr>
        <w:t>Standards in RE</w:t>
      </w:r>
    </w:p>
    <w:p w14:paraId="46690864" w14:textId="6D89501D" w:rsidR="00632504" w:rsidRDefault="00632504">
      <w:pPr>
        <w:spacing w:after="0" w:line="259" w:lineRule="auto"/>
        <w:ind w:left="0" w:firstLine="0"/>
      </w:pPr>
      <w:r>
        <w:rPr>
          <w:sz w:val="22"/>
        </w:rPr>
        <w:t>SACRE annually reviews all examinations undertaken in RE.</w:t>
      </w:r>
    </w:p>
    <w:p w14:paraId="35F3C55B" w14:textId="0CD52342" w:rsidR="000656CE" w:rsidRPr="00446086" w:rsidRDefault="00F646BF">
      <w:pPr>
        <w:spacing w:after="0" w:line="259" w:lineRule="auto"/>
        <w:ind w:left="-5"/>
        <w:rPr>
          <w:color w:val="auto"/>
          <w:u w:val="single"/>
        </w:rPr>
      </w:pPr>
      <w:r w:rsidRPr="00446086">
        <w:rPr>
          <w:b/>
          <w:color w:val="auto"/>
          <w:sz w:val="22"/>
          <w:u w:val="single" w:color="000000"/>
        </w:rPr>
        <w:t>GCSE</w:t>
      </w:r>
      <w:r w:rsidRPr="00446086">
        <w:rPr>
          <w:b/>
          <w:color w:val="auto"/>
          <w:sz w:val="22"/>
          <w:u w:val="single"/>
        </w:rPr>
        <w:t xml:space="preserve"> </w:t>
      </w:r>
      <w:r w:rsidR="00446086" w:rsidRPr="00446086">
        <w:rPr>
          <w:b/>
          <w:color w:val="auto"/>
          <w:sz w:val="22"/>
          <w:u w:val="single"/>
        </w:rPr>
        <w:t>and A level</w:t>
      </w:r>
    </w:p>
    <w:p w14:paraId="63E6F71E" w14:textId="77777777" w:rsidR="000656CE" w:rsidRDefault="00F646BF">
      <w:pPr>
        <w:spacing w:after="0" w:line="259" w:lineRule="auto"/>
        <w:ind w:left="0" w:firstLine="0"/>
      </w:pPr>
      <w:r>
        <w:rPr>
          <w:color w:val="FF0000"/>
          <w:sz w:val="22"/>
        </w:rPr>
        <w:t xml:space="preserve"> </w:t>
      </w:r>
    </w:p>
    <w:p w14:paraId="2EA3298B" w14:textId="67317D31" w:rsidR="00F401C4" w:rsidRDefault="00F646BF">
      <w:pPr>
        <w:spacing w:line="249" w:lineRule="auto"/>
        <w:ind w:left="-5" w:right="124"/>
        <w:rPr>
          <w:color w:val="auto"/>
          <w:sz w:val="22"/>
        </w:rPr>
      </w:pPr>
      <w:r w:rsidRPr="00956A50">
        <w:rPr>
          <w:color w:val="auto"/>
          <w:sz w:val="22"/>
        </w:rPr>
        <w:t>In 20</w:t>
      </w:r>
      <w:r w:rsidR="00F401C4" w:rsidRPr="00956A50">
        <w:rPr>
          <w:color w:val="auto"/>
          <w:sz w:val="22"/>
        </w:rPr>
        <w:t>2</w:t>
      </w:r>
      <w:r w:rsidR="000A17A4" w:rsidRPr="00956A50">
        <w:rPr>
          <w:color w:val="auto"/>
          <w:sz w:val="22"/>
        </w:rPr>
        <w:t>1</w:t>
      </w:r>
      <w:r w:rsidR="00F401C4" w:rsidRPr="00956A50">
        <w:rPr>
          <w:color w:val="auto"/>
          <w:sz w:val="22"/>
        </w:rPr>
        <w:t xml:space="preserve"> school examinations did not take place </w:t>
      </w:r>
      <w:r w:rsidR="00956A50">
        <w:rPr>
          <w:color w:val="auto"/>
          <w:sz w:val="22"/>
        </w:rPr>
        <w:t xml:space="preserve">in the same way </w:t>
      </w:r>
      <w:r w:rsidR="00F401C4" w:rsidRPr="00956A50">
        <w:rPr>
          <w:color w:val="auto"/>
          <w:sz w:val="22"/>
        </w:rPr>
        <w:t>due to Covid restrictions</w:t>
      </w:r>
      <w:r w:rsidR="00227BE0" w:rsidRPr="00956A50">
        <w:rPr>
          <w:color w:val="auto"/>
          <w:sz w:val="22"/>
        </w:rPr>
        <w:t xml:space="preserve">. </w:t>
      </w:r>
      <w:r w:rsidR="00F401C4" w:rsidRPr="00956A50">
        <w:rPr>
          <w:color w:val="auto"/>
          <w:sz w:val="22"/>
        </w:rPr>
        <w:t>The Government has published overall GCSE and A level percentages but this is not broken down by individual subjects. Therefore there is no publishable data for this years report on the number of children taking RE GCSE or A level nor how well they did.</w:t>
      </w:r>
    </w:p>
    <w:p w14:paraId="709CA7D3" w14:textId="77777777" w:rsidR="00B9514A" w:rsidRPr="00956A50" w:rsidRDefault="00B9514A">
      <w:pPr>
        <w:spacing w:line="249" w:lineRule="auto"/>
        <w:ind w:left="-5" w:right="124"/>
        <w:rPr>
          <w:color w:val="auto"/>
          <w:sz w:val="22"/>
        </w:rPr>
      </w:pPr>
    </w:p>
    <w:p w14:paraId="074E714D" w14:textId="43B9D88C" w:rsidR="00F401C4" w:rsidRDefault="00130BE7">
      <w:pPr>
        <w:spacing w:line="249" w:lineRule="auto"/>
        <w:ind w:left="-5" w:right="124"/>
        <w:rPr>
          <w:sz w:val="22"/>
        </w:rPr>
      </w:pPr>
      <w:r>
        <w:rPr>
          <w:sz w:val="22"/>
        </w:rPr>
        <w:t xml:space="preserve">. </w:t>
      </w:r>
    </w:p>
    <w:p w14:paraId="675D4760" w14:textId="77777777" w:rsidR="00F401C4" w:rsidRDefault="00F401C4">
      <w:pPr>
        <w:spacing w:line="249" w:lineRule="auto"/>
        <w:ind w:left="-5" w:right="124"/>
        <w:rPr>
          <w:sz w:val="22"/>
        </w:rPr>
      </w:pPr>
    </w:p>
    <w:p w14:paraId="008814C1" w14:textId="77777777" w:rsidR="000656CE" w:rsidRDefault="00F646BF">
      <w:pPr>
        <w:pStyle w:val="Heading1"/>
        <w:spacing w:after="0"/>
        <w:ind w:left="-5"/>
      </w:pPr>
      <w:r>
        <w:rPr>
          <w:rFonts w:ascii="Cambria" w:eastAsia="Cambria" w:hAnsi="Cambria" w:cs="Cambria"/>
          <w:sz w:val="32"/>
        </w:rPr>
        <w:t xml:space="preserve">CONTINUING PROFESSIONAL DEVELOPMENT (CPD) FOR TEACHERS </w:t>
      </w:r>
    </w:p>
    <w:p w14:paraId="7F90F2A5" w14:textId="77777777" w:rsidR="000656CE" w:rsidRDefault="00F646BF">
      <w:pPr>
        <w:spacing w:after="0" w:line="259" w:lineRule="auto"/>
        <w:ind w:left="0" w:firstLine="0"/>
      </w:pPr>
      <w:r>
        <w:rPr>
          <w:color w:val="FF0000"/>
          <w:sz w:val="22"/>
        </w:rPr>
        <w:t xml:space="preserve"> </w:t>
      </w:r>
    </w:p>
    <w:p w14:paraId="76B9AF88" w14:textId="4A5FEB4E" w:rsidR="000656CE" w:rsidRDefault="000512AD" w:rsidP="00A15A04">
      <w:pPr>
        <w:spacing w:line="249" w:lineRule="auto"/>
        <w:ind w:left="-5" w:right="124"/>
        <w:rPr>
          <w:sz w:val="22"/>
        </w:rPr>
      </w:pPr>
      <w:r>
        <w:rPr>
          <w:sz w:val="22"/>
        </w:rPr>
        <w:t>Penny Smith-</w:t>
      </w:r>
      <w:r w:rsidR="00F646BF">
        <w:rPr>
          <w:sz w:val="22"/>
        </w:rPr>
        <w:t>Orr has been commissioned by the Local Authority to provide sessions for RE subject leads. Training workshops were run for RE subject leads, with t</w:t>
      </w:r>
      <w:r w:rsidR="00130BE7">
        <w:rPr>
          <w:sz w:val="22"/>
        </w:rPr>
        <w:t>wo</w:t>
      </w:r>
      <w:r w:rsidR="00F646BF">
        <w:rPr>
          <w:sz w:val="22"/>
        </w:rPr>
        <w:t xml:space="preserve"> sessions run </w:t>
      </w:r>
      <w:r w:rsidR="00130BE7">
        <w:rPr>
          <w:sz w:val="22"/>
        </w:rPr>
        <w:t>on line. Attend</w:t>
      </w:r>
      <w:r>
        <w:rPr>
          <w:sz w:val="22"/>
        </w:rPr>
        <w:t>ance</w:t>
      </w:r>
      <w:r w:rsidR="00130BE7">
        <w:rPr>
          <w:sz w:val="22"/>
        </w:rPr>
        <w:t xml:space="preserve"> was reduced in both sessions </w:t>
      </w:r>
    </w:p>
    <w:p w14:paraId="4C8FE912" w14:textId="77777777" w:rsidR="00B72F5F" w:rsidRDefault="00B72F5F" w:rsidP="00B72F5F">
      <w:pPr>
        <w:spacing w:line="249" w:lineRule="auto"/>
        <w:ind w:left="0" w:right="124" w:firstLine="0"/>
        <w:rPr>
          <w:sz w:val="22"/>
        </w:rPr>
      </w:pPr>
    </w:p>
    <w:p w14:paraId="026F0E97" w14:textId="77777777" w:rsidR="00130BE7" w:rsidRDefault="00130BE7" w:rsidP="00130BE7">
      <w:pPr>
        <w:ind w:left="0" w:firstLine="0"/>
      </w:pPr>
      <w:r>
        <w:t>RE subject leaders – 7/10/20 - 7</w:t>
      </w:r>
    </w:p>
    <w:p w14:paraId="798F6130" w14:textId="77777777" w:rsidR="00130BE7" w:rsidRDefault="00130BE7" w:rsidP="00130BE7">
      <w:r>
        <w:t>RE subject leaders – 03/02/21 – 15</w:t>
      </w:r>
    </w:p>
    <w:p w14:paraId="4D6B7113" w14:textId="781189B1" w:rsidR="00A15A04" w:rsidRDefault="00A15A04" w:rsidP="00A15A04">
      <w:pPr>
        <w:spacing w:line="249" w:lineRule="auto"/>
        <w:ind w:left="-5" w:right="124"/>
        <w:rPr>
          <w:sz w:val="22"/>
        </w:rPr>
      </w:pPr>
    </w:p>
    <w:p w14:paraId="53DC44D5" w14:textId="5351575D" w:rsidR="00B8610D" w:rsidRDefault="00B8610D" w:rsidP="00A15A04">
      <w:pPr>
        <w:spacing w:line="249" w:lineRule="auto"/>
        <w:ind w:left="-5" w:right="124"/>
        <w:rPr>
          <w:sz w:val="22"/>
        </w:rPr>
      </w:pPr>
      <w:r>
        <w:rPr>
          <w:sz w:val="22"/>
        </w:rPr>
        <w:t xml:space="preserve">These sessions were aimed at new or inexperienced leads. Teachers requested specialist content to support their confidence in teaching. The sessions focused on teaching Hinduism and Judaism including using the virtual synagogue visit from Wimbledon Synagogue. The role of the coordinator was also discussed. </w:t>
      </w:r>
    </w:p>
    <w:p w14:paraId="2DDDC07E" w14:textId="77777777" w:rsidR="00A15A04" w:rsidRDefault="00A15A04" w:rsidP="00A15A04">
      <w:pPr>
        <w:spacing w:line="249" w:lineRule="auto"/>
        <w:ind w:left="-5" w:right="124"/>
      </w:pPr>
    </w:p>
    <w:p w14:paraId="7EF7A4E4" w14:textId="77777777" w:rsidR="009A2A4C" w:rsidRDefault="009A2A4C" w:rsidP="00B8610D">
      <w:pPr>
        <w:pStyle w:val="Heading1"/>
        <w:spacing w:after="0"/>
        <w:ind w:left="0" w:firstLine="0"/>
        <w:rPr>
          <w:rFonts w:ascii="Cambria" w:eastAsia="Cambria" w:hAnsi="Cambria" w:cs="Cambria"/>
          <w:sz w:val="32"/>
        </w:rPr>
      </w:pPr>
    </w:p>
    <w:p w14:paraId="7D7DC133" w14:textId="77777777" w:rsidR="009A2A4C" w:rsidRDefault="009A2A4C">
      <w:pPr>
        <w:pStyle w:val="Heading1"/>
        <w:spacing w:after="0"/>
        <w:ind w:left="-5"/>
        <w:rPr>
          <w:rFonts w:ascii="Cambria" w:eastAsia="Cambria" w:hAnsi="Cambria" w:cs="Cambria"/>
          <w:sz w:val="32"/>
        </w:rPr>
      </w:pPr>
    </w:p>
    <w:p w14:paraId="5C69C3D4" w14:textId="77777777" w:rsidR="000656CE" w:rsidRDefault="00F646BF">
      <w:pPr>
        <w:pStyle w:val="Heading1"/>
        <w:spacing w:after="0"/>
        <w:ind w:left="-5"/>
      </w:pPr>
      <w:r>
        <w:rPr>
          <w:rFonts w:ascii="Cambria" w:eastAsia="Cambria" w:hAnsi="Cambria" w:cs="Cambria"/>
          <w:sz w:val="32"/>
        </w:rPr>
        <w:t xml:space="preserve">COMPLAINTS CONCERNING RE </w:t>
      </w:r>
    </w:p>
    <w:p w14:paraId="608A710F" w14:textId="77777777" w:rsidR="000656CE" w:rsidRDefault="00F646BF">
      <w:pPr>
        <w:spacing w:after="0" w:line="259" w:lineRule="auto"/>
        <w:ind w:left="0" w:firstLine="0"/>
      </w:pPr>
      <w:r>
        <w:rPr>
          <w:sz w:val="22"/>
        </w:rPr>
        <w:t xml:space="preserve"> </w:t>
      </w:r>
    </w:p>
    <w:p w14:paraId="3A202C82" w14:textId="77777777" w:rsidR="000656CE" w:rsidRDefault="00F646BF">
      <w:pPr>
        <w:spacing w:line="249" w:lineRule="auto"/>
        <w:ind w:left="-5" w:right="124"/>
      </w:pPr>
      <w:r>
        <w:rPr>
          <w:sz w:val="22"/>
        </w:rPr>
        <w:t xml:space="preserve">No complaints were received under Section 23 of the Education Reform Act 1988 regarding Religious Education in Merton schools. </w:t>
      </w:r>
    </w:p>
    <w:p w14:paraId="7F584BD1" w14:textId="77777777" w:rsidR="000656CE" w:rsidRDefault="00F646BF">
      <w:pPr>
        <w:spacing w:after="319" w:line="259" w:lineRule="auto"/>
        <w:ind w:left="0" w:firstLine="0"/>
      </w:pPr>
      <w:r>
        <w:rPr>
          <w:sz w:val="22"/>
        </w:rPr>
        <w:t xml:space="preserve"> </w:t>
      </w:r>
    </w:p>
    <w:p w14:paraId="796193E6" w14:textId="16A25874" w:rsidR="000656CE" w:rsidRDefault="00F646BF">
      <w:pPr>
        <w:pStyle w:val="Heading1"/>
        <w:spacing w:after="0"/>
        <w:ind w:left="-5"/>
        <w:rPr>
          <w:rFonts w:ascii="Cambria" w:eastAsia="Cambria" w:hAnsi="Cambria" w:cs="Cambria"/>
          <w:sz w:val="32"/>
        </w:rPr>
      </w:pPr>
      <w:r>
        <w:rPr>
          <w:rFonts w:ascii="Cambria" w:eastAsia="Cambria" w:hAnsi="Cambria" w:cs="Cambria"/>
          <w:sz w:val="32"/>
        </w:rPr>
        <w:t xml:space="preserve">COLLECTIVE WORSHIP </w:t>
      </w:r>
    </w:p>
    <w:p w14:paraId="6D280E70" w14:textId="56EA2575" w:rsidR="00967308" w:rsidRDefault="00967308" w:rsidP="00967308">
      <w:r>
        <w:t xml:space="preserve">Feedback on Collective worship was received from officers and innovation was noted in response to the pandemic. </w:t>
      </w:r>
    </w:p>
    <w:p w14:paraId="183D70CE" w14:textId="081D41CA" w:rsidR="00967308" w:rsidRDefault="00967308" w:rsidP="00967308"/>
    <w:p w14:paraId="6571A9A3" w14:textId="77777777" w:rsidR="00967308" w:rsidRPr="00967308" w:rsidRDefault="00967308" w:rsidP="00967308">
      <w:pPr>
        <w:ind w:left="0" w:firstLine="0"/>
      </w:pPr>
    </w:p>
    <w:p w14:paraId="2F73CBE0" w14:textId="77777777" w:rsidR="000656CE" w:rsidRPr="00446086" w:rsidRDefault="00F646BF">
      <w:pPr>
        <w:spacing w:after="0" w:line="259" w:lineRule="auto"/>
        <w:ind w:left="-5"/>
        <w:rPr>
          <w:szCs w:val="24"/>
        </w:rPr>
      </w:pPr>
      <w:r w:rsidRPr="00446086">
        <w:rPr>
          <w:b/>
          <w:szCs w:val="24"/>
          <w:u w:val="single" w:color="000000"/>
        </w:rPr>
        <w:t>Determinations</w:t>
      </w:r>
      <w:r w:rsidRPr="00446086">
        <w:rPr>
          <w:b/>
          <w:szCs w:val="24"/>
        </w:rPr>
        <w:t xml:space="preserve"> </w:t>
      </w:r>
    </w:p>
    <w:p w14:paraId="08612AD1" w14:textId="77777777" w:rsidR="000656CE" w:rsidRDefault="00F646BF">
      <w:pPr>
        <w:spacing w:after="0" w:line="259" w:lineRule="auto"/>
        <w:ind w:left="0" w:firstLine="0"/>
      </w:pPr>
      <w:r>
        <w:rPr>
          <w:sz w:val="22"/>
        </w:rPr>
        <w:t xml:space="preserve"> </w:t>
      </w:r>
    </w:p>
    <w:p w14:paraId="12B4509F" w14:textId="77777777" w:rsidR="000656CE" w:rsidRDefault="00F646BF">
      <w:pPr>
        <w:spacing w:line="249" w:lineRule="auto"/>
        <w:ind w:left="-5" w:right="124"/>
      </w:pPr>
      <w:r>
        <w:rPr>
          <w:sz w:val="22"/>
        </w:rPr>
        <w:t>There are no determinations in Merton</w:t>
      </w:r>
      <w:r>
        <w:rPr>
          <w:b/>
          <w:sz w:val="22"/>
        </w:rPr>
        <w:t xml:space="preserve">. </w:t>
      </w:r>
    </w:p>
    <w:p w14:paraId="2A859C2F" w14:textId="77777777" w:rsidR="000656CE" w:rsidRDefault="00F646BF">
      <w:pPr>
        <w:spacing w:after="311" w:line="259" w:lineRule="auto"/>
        <w:ind w:left="0" w:firstLine="0"/>
      </w:pPr>
      <w:r>
        <w:rPr>
          <w:b/>
          <w:sz w:val="22"/>
        </w:rPr>
        <w:t xml:space="preserve"> </w:t>
      </w:r>
    </w:p>
    <w:p w14:paraId="62C5884B" w14:textId="77777777" w:rsidR="000656CE" w:rsidRDefault="00F646BF">
      <w:pPr>
        <w:pStyle w:val="Heading1"/>
        <w:spacing w:after="0"/>
        <w:ind w:left="-5"/>
      </w:pPr>
      <w:r>
        <w:rPr>
          <w:rFonts w:ascii="Cambria" w:eastAsia="Cambria" w:hAnsi="Cambria" w:cs="Cambria"/>
          <w:sz w:val="32"/>
        </w:rPr>
        <w:lastRenderedPageBreak/>
        <w:t xml:space="preserve">GENERAL </w:t>
      </w:r>
    </w:p>
    <w:p w14:paraId="4F0AA18D" w14:textId="77777777" w:rsidR="000656CE" w:rsidRDefault="00F646BF">
      <w:pPr>
        <w:spacing w:after="0" w:line="259" w:lineRule="auto"/>
        <w:ind w:left="-5"/>
      </w:pPr>
      <w:r>
        <w:rPr>
          <w:b/>
          <w:sz w:val="22"/>
          <w:u w:val="single" w:color="000000"/>
        </w:rPr>
        <w:t>Links with other agencies</w:t>
      </w:r>
      <w:r>
        <w:rPr>
          <w:b/>
          <w:sz w:val="22"/>
        </w:rPr>
        <w:t xml:space="preserve"> </w:t>
      </w:r>
    </w:p>
    <w:p w14:paraId="65E4852C" w14:textId="77777777" w:rsidR="000656CE" w:rsidRDefault="00F646BF">
      <w:pPr>
        <w:spacing w:after="0" w:line="259" w:lineRule="auto"/>
        <w:ind w:left="0" w:firstLine="0"/>
      </w:pPr>
      <w:r>
        <w:rPr>
          <w:sz w:val="22"/>
        </w:rPr>
        <w:t xml:space="preserve"> </w:t>
      </w:r>
    </w:p>
    <w:p w14:paraId="0AD5D8DB" w14:textId="77777777" w:rsidR="000656CE" w:rsidRDefault="00F646BF">
      <w:pPr>
        <w:spacing w:line="249" w:lineRule="auto"/>
        <w:ind w:left="-5" w:right="124"/>
      </w:pPr>
      <w:r>
        <w:rPr>
          <w:sz w:val="22"/>
        </w:rPr>
        <w:t xml:space="preserve">Merton SACRE is a member of NASACRE and a representative attends national meetings.  Full reports are given at the SACRE meetings so that all members are aware of current topics and issues. Members of SACRE are also representatives on the Merton Faith and Belief Forum and this facilitates communication between the two committees.  A member of SACRE attended the NASACRE AGM meeting in Birmingham and reported back to SACRE. </w:t>
      </w:r>
    </w:p>
    <w:p w14:paraId="48ED044D" w14:textId="77777777" w:rsidR="000656CE" w:rsidRDefault="00F646BF">
      <w:pPr>
        <w:spacing w:after="0" w:line="259" w:lineRule="auto"/>
        <w:ind w:left="0" w:firstLine="0"/>
      </w:pPr>
      <w:r>
        <w:rPr>
          <w:sz w:val="22"/>
        </w:rPr>
        <w:t xml:space="preserve"> </w:t>
      </w:r>
    </w:p>
    <w:p w14:paraId="47CAE766" w14:textId="77777777" w:rsidR="000656CE" w:rsidRDefault="00F646BF">
      <w:pPr>
        <w:spacing w:after="0" w:line="259" w:lineRule="auto"/>
        <w:ind w:left="-5"/>
      </w:pPr>
      <w:r>
        <w:rPr>
          <w:b/>
          <w:sz w:val="22"/>
          <w:u w:val="single" w:color="000000"/>
        </w:rPr>
        <w:t>List of organisations to which the SACRE report is sent</w:t>
      </w:r>
      <w:r>
        <w:rPr>
          <w:b/>
          <w:sz w:val="22"/>
        </w:rPr>
        <w:t xml:space="preserve">  </w:t>
      </w:r>
    </w:p>
    <w:p w14:paraId="4E1BFD56" w14:textId="77777777" w:rsidR="000656CE" w:rsidRDefault="00F646BF">
      <w:pPr>
        <w:spacing w:after="0" w:line="259" w:lineRule="auto"/>
        <w:ind w:left="0" w:firstLine="0"/>
      </w:pPr>
      <w:r>
        <w:rPr>
          <w:sz w:val="22"/>
        </w:rPr>
        <w:t xml:space="preserve"> </w:t>
      </w:r>
    </w:p>
    <w:p w14:paraId="22D29872" w14:textId="77777777" w:rsidR="000656CE" w:rsidRDefault="00F646BF">
      <w:pPr>
        <w:spacing w:line="249" w:lineRule="auto"/>
        <w:ind w:left="-5" w:right="124"/>
      </w:pPr>
      <w:r>
        <w:rPr>
          <w:sz w:val="22"/>
        </w:rPr>
        <w:t>A copy of this report will be placed on the SACRE section of the Merton LA website and relevant officers will be informed</w:t>
      </w:r>
      <w:hyperlink r:id="rId23">
        <w:r>
          <w:rPr>
            <w:sz w:val="22"/>
          </w:rPr>
          <w:t xml:space="preserve"> </w:t>
        </w:r>
      </w:hyperlink>
      <w:hyperlink r:id="rId24">
        <w:r>
          <w:rPr>
            <w:sz w:val="22"/>
            <w:u w:val="single" w:color="000000"/>
          </w:rPr>
          <w:t>www.merton.gov.uk/learning/schools/standing</w:t>
        </w:r>
      </w:hyperlink>
      <w:hyperlink r:id="rId25">
        <w:r>
          <w:rPr>
            <w:sz w:val="22"/>
            <w:u w:val="single" w:color="000000"/>
          </w:rPr>
          <w:t>-</w:t>
        </w:r>
      </w:hyperlink>
      <w:hyperlink r:id="rId26">
        <w:r>
          <w:rPr>
            <w:sz w:val="22"/>
            <w:u w:val="single" w:color="000000"/>
          </w:rPr>
          <w:t>advisory</w:t>
        </w:r>
      </w:hyperlink>
      <w:hyperlink r:id="rId27">
        <w:r>
          <w:rPr>
            <w:sz w:val="22"/>
            <w:u w:val="single" w:color="000000"/>
          </w:rPr>
          <w:t>-</w:t>
        </w:r>
      </w:hyperlink>
      <w:hyperlink r:id="rId28">
        <w:r>
          <w:rPr>
            <w:sz w:val="22"/>
            <w:u w:val="single" w:color="000000"/>
          </w:rPr>
          <w:t>council</w:t>
        </w:r>
      </w:hyperlink>
      <w:hyperlink r:id="rId29">
        <w:r>
          <w:rPr>
            <w:sz w:val="22"/>
            <w:u w:val="single" w:color="000000"/>
          </w:rPr>
          <w:t>-</w:t>
        </w:r>
      </w:hyperlink>
      <w:hyperlink r:id="rId30">
        <w:r>
          <w:rPr>
            <w:sz w:val="22"/>
            <w:u w:val="single" w:color="000000"/>
          </w:rPr>
          <w:t>on</w:t>
        </w:r>
      </w:hyperlink>
      <w:hyperlink r:id="rId31">
        <w:r>
          <w:rPr>
            <w:sz w:val="22"/>
            <w:u w:val="single" w:color="000000"/>
          </w:rPr>
          <w:t>-</w:t>
        </w:r>
      </w:hyperlink>
      <w:hyperlink r:id="rId32">
        <w:r>
          <w:rPr>
            <w:sz w:val="22"/>
            <w:u w:val="single" w:color="000000"/>
          </w:rPr>
          <w:t>religious</w:t>
        </w:r>
      </w:hyperlink>
      <w:hyperlink r:id="rId33">
        <w:r>
          <w:rPr>
            <w:sz w:val="22"/>
            <w:u w:val="single" w:color="000000"/>
          </w:rPr>
          <w:t>-</w:t>
        </w:r>
      </w:hyperlink>
      <w:hyperlink r:id="rId34">
        <w:r>
          <w:rPr>
            <w:sz w:val="22"/>
            <w:u w:val="single" w:color="000000"/>
          </w:rPr>
          <w:t>education.htm</w:t>
        </w:r>
      </w:hyperlink>
      <w:hyperlink r:id="rId35">
        <w:r>
          <w:rPr>
            <w:sz w:val="22"/>
          </w:rPr>
          <w:t xml:space="preserve"> </w:t>
        </w:r>
      </w:hyperlink>
      <w:r>
        <w:rPr>
          <w:sz w:val="22"/>
        </w:rPr>
        <w:t xml:space="preserve">   The National Association of SACREs) NASACRE will also receive a copy.  </w:t>
      </w:r>
    </w:p>
    <w:p w14:paraId="042F1CD8" w14:textId="77777777" w:rsidR="000656CE" w:rsidRDefault="00F646BF">
      <w:pPr>
        <w:spacing w:after="0" w:line="259" w:lineRule="auto"/>
        <w:ind w:left="0" w:firstLine="0"/>
      </w:pPr>
      <w:r>
        <w:rPr>
          <w:sz w:val="22"/>
        </w:rPr>
        <w:t xml:space="preserve"> </w:t>
      </w:r>
    </w:p>
    <w:p w14:paraId="1E722C44" w14:textId="77777777" w:rsidR="000656CE" w:rsidRDefault="00F646BF">
      <w:pPr>
        <w:spacing w:after="0" w:line="259" w:lineRule="auto"/>
        <w:ind w:left="-5"/>
      </w:pPr>
      <w:r>
        <w:rPr>
          <w:b/>
          <w:sz w:val="22"/>
          <w:u w:val="single" w:color="000000"/>
        </w:rPr>
        <w:t>Contacts</w:t>
      </w:r>
      <w:r>
        <w:rPr>
          <w:b/>
          <w:sz w:val="22"/>
        </w:rPr>
        <w:t xml:space="preserve"> </w:t>
      </w:r>
    </w:p>
    <w:p w14:paraId="1D18DD1C" w14:textId="77777777" w:rsidR="000656CE" w:rsidRDefault="00F646BF">
      <w:pPr>
        <w:spacing w:after="0" w:line="259" w:lineRule="auto"/>
        <w:ind w:left="0" w:firstLine="0"/>
      </w:pPr>
      <w:r>
        <w:rPr>
          <w:sz w:val="22"/>
        </w:rPr>
        <w:t xml:space="preserve"> </w:t>
      </w:r>
    </w:p>
    <w:p w14:paraId="5DE73BAF" w14:textId="77777777" w:rsidR="000656CE" w:rsidRDefault="00F646BF">
      <w:pPr>
        <w:spacing w:after="33" w:line="249" w:lineRule="auto"/>
        <w:ind w:left="-5" w:right="124"/>
      </w:pPr>
      <w:r>
        <w:rPr>
          <w:sz w:val="22"/>
        </w:rPr>
        <w:t xml:space="preserve">If you have any issues that you would like to raise with the Merton SACRE, please contact the Merton LA Advisor to the SACRE </w:t>
      </w:r>
      <w:r>
        <w:rPr>
          <w:sz w:val="22"/>
          <w:u w:val="single" w:color="000000"/>
        </w:rPr>
        <w:t>keith.shipman@merton.gov.uk</w:t>
      </w:r>
      <w:r>
        <w:rPr>
          <w:sz w:val="22"/>
        </w:rPr>
        <w:t xml:space="preserve">. </w:t>
      </w:r>
    </w:p>
    <w:p w14:paraId="0AE9917A" w14:textId="77777777" w:rsidR="000656CE" w:rsidRDefault="00F646BF">
      <w:pPr>
        <w:spacing w:after="0" w:line="259" w:lineRule="auto"/>
        <w:ind w:left="0" w:firstLine="0"/>
      </w:pPr>
      <w:r>
        <w:rPr>
          <w:sz w:val="22"/>
        </w:rPr>
        <w:t xml:space="preserve"> </w:t>
      </w:r>
    </w:p>
    <w:p w14:paraId="3D7EB430" w14:textId="77777777" w:rsidR="000656CE" w:rsidRDefault="00F646BF">
      <w:pPr>
        <w:spacing w:after="0" w:line="259" w:lineRule="auto"/>
        <w:ind w:left="0" w:firstLine="0"/>
      </w:pPr>
      <w:r>
        <w:rPr>
          <w:b/>
          <w:sz w:val="22"/>
        </w:rPr>
        <w:t xml:space="preserve"> </w:t>
      </w:r>
    </w:p>
    <w:p w14:paraId="6A483672" w14:textId="4C563C76" w:rsidR="000656CE" w:rsidRDefault="000656CE" w:rsidP="00967308">
      <w:pPr>
        <w:spacing w:after="0" w:line="259" w:lineRule="auto"/>
        <w:ind w:left="0" w:firstLine="0"/>
      </w:pPr>
    </w:p>
    <w:p w14:paraId="235A6BDC" w14:textId="5EE8AD76" w:rsidR="00446086" w:rsidRDefault="00446086" w:rsidP="00967308">
      <w:pPr>
        <w:spacing w:after="0" w:line="259" w:lineRule="auto"/>
        <w:ind w:left="0" w:firstLine="0"/>
      </w:pPr>
    </w:p>
    <w:p w14:paraId="1F538034" w14:textId="616A19CA" w:rsidR="00446086" w:rsidRDefault="00446086" w:rsidP="00967308">
      <w:pPr>
        <w:spacing w:after="0" w:line="259" w:lineRule="auto"/>
        <w:ind w:left="0" w:firstLine="0"/>
      </w:pPr>
    </w:p>
    <w:p w14:paraId="3E6C3E7D" w14:textId="59A60EA9" w:rsidR="00446086" w:rsidRDefault="00446086" w:rsidP="00967308">
      <w:pPr>
        <w:spacing w:after="0" w:line="259" w:lineRule="auto"/>
        <w:ind w:left="0" w:firstLine="0"/>
      </w:pPr>
    </w:p>
    <w:p w14:paraId="528D4DA6" w14:textId="11E8B47F" w:rsidR="00446086" w:rsidRDefault="00446086" w:rsidP="00967308">
      <w:pPr>
        <w:spacing w:after="0" w:line="259" w:lineRule="auto"/>
        <w:ind w:left="0" w:firstLine="0"/>
      </w:pPr>
    </w:p>
    <w:p w14:paraId="276121CA" w14:textId="5459F7F5" w:rsidR="00446086" w:rsidRDefault="00446086" w:rsidP="00967308">
      <w:pPr>
        <w:spacing w:after="0" w:line="259" w:lineRule="auto"/>
        <w:ind w:left="0" w:firstLine="0"/>
      </w:pPr>
    </w:p>
    <w:p w14:paraId="1A8A46FA" w14:textId="45D1978C" w:rsidR="00446086" w:rsidRDefault="00446086" w:rsidP="00967308">
      <w:pPr>
        <w:spacing w:after="0" w:line="259" w:lineRule="auto"/>
        <w:ind w:left="0" w:firstLine="0"/>
      </w:pPr>
    </w:p>
    <w:p w14:paraId="14AFAE94" w14:textId="32C919A4" w:rsidR="00446086" w:rsidRDefault="00446086" w:rsidP="00967308">
      <w:pPr>
        <w:spacing w:after="0" w:line="259" w:lineRule="auto"/>
        <w:ind w:left="0" w:firstLine="0"/>
      </w:pPr>
    </w:p>
    <w:p w14:paraId="67E9730E" w14:textId="01EFCF0F" w:rsidR="00446086" w:rsidRDefault="00446086" w:rsidP="00967308">
      <w:pPr>
        <w:spacing w:after="0" w:line="259" w:lineRule="auto"/>
        <w:ind w:left="0" w:firstLine="0"/>
      </w:pPr>
    </w:p>
    <w:p w14:paraId="67E7264C" w14:textId="29B52620" w:rsidR="00446086" w:rsidRDefault="00446086" w:rsidP="00967308">
      <w:pPr>
        <w:spacing w:after="0" w:line="259" w:lineRule="auto"/>
        <w:ind w:left="0" w:firstLine="0"/>
      </w:pPr>
    </w:p>
    <w:p w14:paraId="2584756A" w14:textId="65992A8A" w:rsidR="00446086" w:rsidRDefault="00446086" w:rsidP="00967308">
      <w:pPr>
        <w:spacing w:after="0" w:line="259" w:lineRule="auto"/>
        <w:ind w:left="0" w:firstLine="0"/>
      </w:pPr>
    </w:p>
    <w:p w14:paraId="4001D177" w14:textId="20CD9A33" w:rsidR="00446086" w:rsidRDefault="00446086" w:rsidP="00967308">
      <w:pPr>
        <w:spacing w:after="0" w:line="259" w:lineRule="auto"/>
        <w:ind w:left="0" w:firstLine="0"/>
      </w:pPr>
    </w:p>
    <w:p w14:paraId="0AA15373" w14:textId="6A0B09BD" w:rsidR="00446086" w:rsidRDefault="00446086" w:rsidP="00967308">
      <w:pPr>
        <w:spacing w:after="0" w:line="259" w:lineRule="auto"/>
        <w:ind w:left="0" w:firstLine="0"/>
      </w:pPr>
    </w:p>
    <w:p w14:paraId="448182E2" w14:textId="3786EF2B" w:rsidR="00446086" w:rsidRDefault="00446086" w:rsidP="00967308">
      <w:pPr>
        <w:spacing w:after="0" w:line="259" w:lineRule="auto"/>
        <w:ind w:left="0" w:firstLine="0"/>
      </w:pPr>
    </w:p>
    <w:p w14:paraId="4E922102" w14:textId="57092224" w:rsidR="00446086" w:rsidRDefault="00446086" w:rsidP="00967308">
      <w:pPr>
        <w:spacing w:after="0" w:line="259" w:lineRule="auto"/>
        <w:ind w:left="0" w:firstLine="0"/>
      </w:pPr>
    </w:p>
    <w:p w14:paraId="146FA5CF" w14:textId="1A38AACD" w:rsidR="00446086" w:rsidRDefault="00446086" w:rsidP="00967308">
      <w:pPr>
        <w:spacing w:after="0" w:line="259" w:lineRule="auto"/>
        <w:ind w:left="0" w:firstLine="0"/>
      </w:pPr>
    </w:p>
    <w:p w14:paraId="0AFD4195" w14:textId="30C9B311" w:rsidR="00446086" w:rsidRDefault="00446086" w:rsidP="00967308">
      <w:pPr>
        <w:spacing w:after="0" w:line="259" w:lineRule="auto"/>
        <w:ind w:left="0" w:firstLine="0"/>
      </w:pPr>
    </w:p>
    <w:p w14:paraId="44E76705" w14:textId="7C680E78" w:rsidR="00446086" w:rsidRDefault="00446086" w:rsidP="00967308">
      <w:pPr>
        <w:spacing w:after="0" w:line="259" w:lineRule="auto"/>
        <w:ind w:left="0" w:firstLine="0"/>
      </w:pPr>
    </w:p>
    <w:p w14:paraId="3F0001C3" w14:textId="7E506C87" w:rsidR="00446086" w:rsidRDefault="00446086" w:rsidP="00967308">
      <w:pPr>
        <w:spacing w:after="0" w:line="259" w:lineRule="auto"/>
        <w:ind w:left="0" w:firstLine="0"/>
      </w:pPr>
    </w:p>
    <w:p w14:paraId="6E607D50" w14:textId="06B45316" w:rsidR="00446086" w:rsidRDefault="00446086" w:rsidP="00967308">
      <w:pPr>
        <w:spacing w:after="0" w:line="259" w:lineRule="auto"/>
        <w:ind w:left="0" w:firstLine="0"/>
      </w:pPr>
    </w:p>
    <w:p w14:paraId="4EE4318F" w14:textId="234E0821" w:rsidR="00446086" w:rsidRDefault="00446086" w:rsidP="00967308">
      <w:pPr>
        <w:spacing w:after="0" w:line="259" w:lineRule="auto"/>
        <w:ind w:left="0" w:firstLine="0"/>
      </w:pPr>
    </w:p>
    <w:p w14:paraId="039A90EA" w14:textId="5BB619F4" w:rsidR="00446086" w:rsidRDefault="00446086" w:rsidP="00967308">
      <w:pPr>
        <w:spacing w:after="0" w:line="259" w:lineRule="auto"/>
        <w:ind w:left="0" w:firstLine="0"/>
      </w:pPr>
    </w:p>
    <w:p w14:paraId="740E8146" w14:textId="6B826040" w:rsidR="00446086" w:rsidRDefault="00446086" w:rsidP="00967308">
      <w:pPr>
        <w:spacing w:after="0" w:line="259" w:lineRule="auto"/>
        <w:ind w:left="0" w:firstLine="0"/>
      </w:pPr>
    </w:p>
    <w:p w14:paraId="03B360FA" w14:textId="139C15B0" w:rsidR="00446086" w:rsidRDefault="00446086" w:rsidP="00967308">
      <w:pPr>
        <w:spacing w:after="0" w:line="259" w:lineRule="auto"/>
        <w:ind w:left="0" w:firstLine="0"/>
      </w:pPr>
    </w:p>
    <w:p w14:paraId="65F8C39F" w14:textId="13759DEE" w:rsidR="00446086" w:rsidRDefault="00446086" w:rsidP="00967308">
      <w:pPr>
        <w:spacing w:after="0" w:line="259" w:lineRule="auto"/>
        <w:ind w:left="0" w:firstLine="0"/>
      </w:pPr>
    </w:p>
    <w:p w14:paraId="22386DE8" w14:textId="69DD2AD4" w:rsidR="00446086" w:rsidRDefault="00446086" w:rsidP="00967308">
      <w:pPr>
        <w:spacing w:after="0" w:line="259" w:lineRule="auto"/>
        <w:ind w:left="0" w:firstLine="0"/>
      </w:pPr>
    </w:p>
    <w:p w14:paraId="64C10724" w14:textId="5C3BE125" w:rsidR="00446086" w:rsidRDefault="00446086" w:rsidP="00967308">
      <w:pPr>
        <w:spacing w:after="0" w:line="259" w:lineRule="auto"/>
        <w:ind w:left="0" w:firstLine="0"/>
      </w:pPr>
    </w:p>
    <w:p w14:paraId="003925F5" w14:textId="2B71CF7E" w:rsidR="00446086" w:rsidRDefault="00446086" w:rsidP="00967308">
      <w:pPr>
        <w:spacing w:after="0" w:line="259" w:lineRule="auto"/>
        <w:ind w:left="0" w:firstLine="0"/>
      </w:pPr>
    </w:p>
    <w:p w14:paraId="4831E40D" w14:textId="3D068F54" w:rsidR="00446086" w:rsidRDefault="00446086" w:rsidP="00967308">
      <w:pPr>
        <w:spacing w:after="0" w:line="259" w:lineRule="auto"/>
        <w:ind w:left="0" w:firstLine="0"/>
      </w:pPr>
    </w:p>
    <w:p w14:paraId="3FB563BB" w14:textId="2CBFCB16" w:rsidR="00446086" w:rsidRDefault="00446086" w:rsidP="00967308">
      <w:pPr>
        <w:spacing w:after="0" w:line="259" w:lineRule="auto"/>
        <w:ind w:left="0" w:firstLine="0"/>
      </w:pPr>
    </w:p>
    <w:p w14:paraId="54DECFC7" w14:textId="02D5D565" w:rsidR="00446086" w:rsidRDefault="00446086" w:rsidP="00967308">
      <w:pPr>
        <w:spacing w:after="0" w:line="259" w:lineRule="auto"/>
        <w:ind w:left="0" w:firstLine="0"/>
      </w:pPr>
    </w:p>
    <w:p w14:paraId="60683DD6" w14:textId="1A1912CA" w:rsidR="00446086" w:rsidRDefault="00446086" w:rsidP="00967308">
      <w:pPr>
        <w:spacing w:after="0" w:line="259" w:lineRule="auto"/>
        <w:ind w:left="0" w:firstLine="0"/>
      </w:pPr>
    </w:p>
    <w:p w14:paraId="4EF283E8" w14:textId="77777777" w:rsidR="00446086" w:rsidRDefault="00446086" w:rsidP="00967308">
      <w:pPr>
        <w:spacing w:after="0" w:line="259" w:lineRule="auto"/>
        <w:ind w:left="0" w:firstLine="0"/>
      </w:pPr>
    </w:p>
    <w:p w14:paraId="6F5D9F3C" w14:textId="77777777" w:rsidR="000656CE" w:rsidRDefault="00F646BF">
      <w:pPr>
        <w:spacing w:after="0" w:line="259" w:lineRule="auto"/>
        <w:ind w:left="0" w:firstLine="0"/>
      </w:pPr>
      <w:r>
        <w:rPr>
          <w:b/>
          <w:sz w:val="22"/>
        </w:rPr>
        <w:t xml:space="preserve"> </w:t>
      </w:r>
    </w:p>
    <w:p w14:paraId="75B2A93E" w14:textId="77777777" w:rsidR="009A2A4C" w:rsidRDefault="00F646BF" w:rsidP="009A2A4C">
      <w:pPr>
        <w:spacing w:after="0" w:line="259" w:lineRule="auto"/>
        <w:ind w:left="0" w:firstLine="0"/>
      </w:pPr>
      <w:r>
        <w:rPr>
          <w:b/>
          <w:sz w:val="22"/>
        </w:rPr>
        <w:t xml:space="preserve"> </w:t>
      </w:r>
    </w:p>
    <w:p w14:paraId="6213B7D1" w14:textId="77777777" w:rsidR="000656CE" w:rsidRDefault="00F646BF" w:rsidP="009A2A4C">
      <w:pPr>
        <w:spacing w:after="0" w:line="259" w:lineRule="auto"/>
        <w:ind w:left="0" w:firstLine="0"/>
      </w:pPr>
      <w:r>
        <w:rPr>
          <w:b/>
          <w:sz w:val="22"/>
        </w:rPr>
        <w:t xml:space="preserve">Appendix 1: SACRE Membership </w:t>
      </w:r>
    </w:p>
    <w:p w14:paraId="297FB65A" w14:textId="77777777" w:rsidR="000656CE" w:rsidRDefault="00F646BF">
      <w:pPr>
        <w:spacing w:after="0" w:line="259" w:lineRule="auto"/>
        <w:ind w:left="0" w:firstLine="0"/>
      </w:pPr>
      <w:r>
        <w:rPr>
          <w:b/>
          <w:sz w:val="32"/>
        </w:rPr>
        <w:t xml:space="preserve"> </w:t>
      </w:r>
    </w:p>
    <w:p w14:paraId="238363FA" w14:textId="77777777" w:rsidR="000656CE" w:rsidRDefault="00F646BF">
      <w:pPr>
        <w:spacing w:after="0" w:line="259" w:lineRule="auto"/>
        <w:ind w:left="0" w:right="1673" w:firstLine="0"/>
        <w:jc w:val="right"/>
      </w:pPr>
      <w:r>
        <w:rPr>
          <w:b/>
          <w:sz w:val="22"/>
        </w:rPr>
        <w:t xml:space="preserve">STANDING ADVISORY COUNCIL ON RELIGIOUS EDUCATION (SACRE) </w:t>
      </w:r>
    </w:p>
    <w:p w14:paraId="029F3A07" w14:textId="77777777" w:rsidR="000656CE" w:rsidRDefault="00F646BF">
      <w:pPr>
        <w:spacing w:after="0" w:line="259" w:lineRule="auto"/>
        <w:ind w:left="0" w:right="84" w:firstLine="0"/>
        <w:jc w:val="center"/>
      </w:pPr>
      <w:r>
        <w:rPr>
          <w:b/>
          <w:sz w:val="22"/>
        </w:rPr>
        <w:t xml:space="preserve"> </w:t>
      </w:r>
    </w:p>
    <w:p w14:paraId="3181C79B" w14:textId="54594410" w:rsidR="000656CE" w:rsidRDefault="00F646BF">
      <w:pPr>
        <w:spacing w:after="0" w:line="259" w:lineRule="auto"/>
        <w:ind w:left="2022"/>
      </w:pPr>
      <w:r>
        <w:rPr>
          <w:b/>
          <w:sz w:val="22"/>
        </w:rPr>
        <w:t>MEMBERSHIP</w:t>
      </w:r>
      <w:r w:rsidR="00A36B2A">
        <w:rPr>
          <w:b/>
          <w:sz w:val="22"/>
        </w:rPr>
        <w:t xml:space="preserve"> – </w:t>
      </w:r>
      <w:r>
        <w:rPr>
          <w:b/>
          <w:sz w:val="22"/>
        </w:rPr>
        <w:t>between September 20</w:t>
      </w:r>
      <w:r w:rsidR="00DB3E45">
        <w:rPr>
          <w:b/>
          <w:sz w:val="22"/>
        </w:rPr>
        <w:t>20</w:t>
      </w:r>
      <w:r>
        <w:rPr>
          <w:b/>
          <w:sz w:val="22"/>
        </w:rPr>
        <w:t xml:space="preserve"> and September 20</w:t>
      </w:r>
      <w:r w:rsidR="00DB3E45">
        <w:rPr>
          <w:b/>
          <w:sz w:val="22"/>
        </w:rPr>
        <w:t>21</w:t>
      </w:r>
    </w:p>
    <w:p w14:paraId="5AD34D77" w14:textId="77777777" w:rsidR="000656CE" w:rsidRDefault="00F646BF">
      <w:pPr>
        <w:spacing w:after="0" w:line="259" w:lineRule="auto"/>
        <w:ind w:left="0" w:firstLine="0"/>
      </w:pPr>
      <w:r>
        <w:rPr>
          <w:sz w:val="22"/>
        </w:rPr>
        <w:t xml:space="preserve"> </w:t>
      </w:r>
    </w:p>
    <w:p w14:paraId="774FBBFF" w14:textId="77777777" w:rsidR="000656CE" w:rsidRDefault="00F646BF">
      <w:pPr>
        <w:spacing w:after="0" w:line="259" w:lineRule="auto"/>
        <w:ind w:left="-5"/>
      </w:pPr>
      <w:r>
        <w:rPr>
          <w:b/>
          <w:sz w:val="22"/>
          <w:u w:val="single" w:color="000000"/>
        </w:rPr>
        <w:t>Group A – Christian, Other Faiths &amp; Beliefs</w:t>
      </w:r>
      <w:r>
        <w:rPr>
          <w:b/>
          <w:sz w:val="22"/>
        </w:rPr>
        <w:t xml:space="preserve"> </w:t>
      </w:r>
    </w:p>
    <w:p w14:paraId="48EC29CF" w14:textId="77777777" w:rsidR="000656CE" w:rsidRDefault="00F646BF">
      <w:pPr>
        <w:spacing w:after="0" w:line="259" w:lineRule="auto"/>
        <w:ind w:left="0" w:firstLine="0"/>
      </w:pPr>
      <w:r>
        <w:rPr>
          <w:sz w:val="22"/>
        </w:rPr>
        <w:t xml:space="preserve"> </w:t>
      </w:r>
    </w:p>
    <w:tbl>
      <w:tblPr>
        <w:tblStyle w:val="TableGrid"/>
        <w:tblW w:w="7341" w:type="dxa"/>
        <w:tblInd w:w="5" w:type="dxa"/>
        <w:tblCellMar>
          <w:top w:w="11" w:type="dxa"/>
          <w:left w:w="108" w:type="dxa"/>
          <w:right w:w="115" w:type="dxa"/>
        </w:tblCellMar>
        <w:tblLook w:val="04A0" w:firstRow="1" w:lastRow="0" w:firstColumn="1" w:lastColumn="0" w:noHBand="0" w:noVBand="1"/>
      </w:tblPr>
      <w:tblGrid>
        <w:gridCol w:w="2943"/>
        <w:gridCol w:w="4398"/>
      </w:tblGrid>
      <w:tr w:rsidR="000656CE" w:rsidRPr="006E023B" w14:paraId="335B8B8C" w14:textId="77777777">
        <w:trPr>
          <w:trHeight w:val="278"/>
        </w:trPr>
        <w:tc>
          <w:tcPr>
            <w:tcW w:w="2943" w:type="dxa"/>
            <w:tcBorders>
              <w:top w:val="single" w:sz="4" w:space="0" w:color="000000"/>
              <w:left w:val="single" w:sz="4" w:space="0" w:color="000000"/>
              <w:bottom w:val="single" w:sz="4" w:space="0" w:color="000000"/>
              <w:right w:val="single" w:sz="4" w:space="0" w:color="000000"/>
            </w:tcBorders>
          </w:tcPr>
          <w:p w14:paraId="270CD3ED" w14:textId="77777777" w:rsidR="000656CE" w:rsidRPr="006E023B" w:rsidRDefault="00F646BF">
            <w:pPr>
              <w:spacing w:after="0" w:line="259" w:lineRule="auto"/>
              <w:ind w:left="0" w:firstLine="0"/>
              <w:rPr>
                <w:color w:val="000000" w:themeColor="text1"/>
              </w:rPr>
            </w:pPr>
            <w:r w:rsidRPr="006E023B">
              <w:rPr>
                <w:color w:val="000000" w:themeColor="text1"/>
                <w:sz w:val="22"/>
              </w:rPr>
              <w:t xml:space="preserve">Buddhism </w:t>
            </w:r>
          </w:p>
        </w:tc>
        <w:tc>
          <w:tcPr>
            <w:tcW w:w="4398" w:type="dxa"/>
            <w:tcBorders>
              <w:top w:val="single" w:sz="4" w:space="0" w:color="000000"/>
              <w:left w:val="single" w:sz="4" w:space="0" w:color="000000"/>
              <w:bottom w:val="single" w:sz="4" w:space="0" w:color="000000"/>
              <w:right w:val="single" w:sz="4" w:space="0" w:color="000000"/>
            </w:tcBorders>
          </w:tcPr>
          <w:p w14:paraId="322AE9E4" w14:textId="73453E7A" w:rsidR="000656CE" w:rsidRPr="006E023B" w:rsidRDefault="006E023B">
            <w:pPr>
              <w:spacing w:after="0" w:line="259" w:lineRule="auto"/>
              <w:ind w:left="0" w:firstLine="0"/>
              <w:rPr>
                <w:color w:val="000000" w:themeColor="text1"/>
              </w:rPr>
            </w:pPr>
            <w:r w:rsidRPr="006E023B">
              <w:rPr>
                <w:color w:val="000000" w:themeColor="text1"/>
                <w:sz w:val="22"/>
              </w:rPr>
              <w:t>Kamontip Evans</w:t>
            </w:r>
            <w:r w:rsidR="00F646BF" w:rsidRPr="006E023B">
              <w:rPr>
                <w:color w:val="000000" w:themeColor="text1"/>
                <w:sz w:val="22"/>
              </w:rPr>
              <w:t xml:space="preserve">  </w:t>
            </w:r>
          </w:p>
        </w:tc>
      </w:tr>
      <w:tr w:rsidR="000656CE" w:rsidRPr="006E023B" w14:paraId="21A0326E" w14:textId="77777777">
        <w:trPr>
          <w:trHeight w:val="281"/>
        </w:trPr>
        <w:tc>
          <w:tcPr>
            <w:tcW w:w="2943" w:type="dxa"/>
            <w:tcBorders>
              <w:top w:val="single" w:sz="4" w:space="0" w:color="000000"/>
              <w:left w:val="single" w:sz="4" w:space="0" w:color="000000"/>
              <w:bottom w:val="single" w:sz="4" w:space="0" w:color="000000"/>
              <w:right w:val="single" w:sz="4" w:space="0" w:color="000000"/>
            </w:tcBorders>
          </w:tcPr>
          <w:p w14:paraId="5A054AC8" w14:textId="77777777" w:rsidR="000656CE" w:rsidRPr="006E023B" w:rsidRDefault="00F646BF">
            <w:pPr>
              <w:spacing w:after="0" w:line="259" w:lineRule="auto"/>
              <w:ind w:left="0" w:firstLine="0"/>
              <w:rPr>
                <w:color w:val="000000" w:themeColor="text1"/>
              </w:rPr>
            </w:pPr>
            <w:r w:rsidRPr="006E023B">
              <w:rPr>
                <w:color w:val="000000" w:themeColor="text1"/>
                <w:sz w:val="22"/>
              </w:rPr>
              <w:t xml:space="preserve">Free Churches </w:t>
            </w:r>
          </w:p>
        </w:tc>
        <w:tc>
          <w:tcPr>
            <w:tcW w:w="4398" w:type="dxa"/>
            <w:tcBorders>
              <w:top w:val="single" w:sz="4" w:space="0" w:color="000000"/>
              <w:left w:val="single" w:sz="4" w:space="0" w:color="000000"/>
              <w:bottom w:val="single" w:sz="4" w:space="0" w:color="000000"/>
              <w:right w:val="single" w:sz="4" w:space="0" w:color="000000"/>
            </w:tcBorders>
          </w:tcPr>
          <w:p w14:paraId="1812BB17" w14:textId="77777777" w:rsidR="000656CE" w:rsidRPr="006E023B" w:rsidRDefault="00F646BF">
            <w:pPr>
              <w:spacing w:after="0" w:line="259" w:lineRule="auto"/>
              <w:ind w:left="0" w:firstLine="0"/>
              <w:rPr>
                <w:i/>
                <w:color w:val="000000" w:themeColor="text1"/>
              </w:rPr>
            </w:pPr>
            <w:r w:rsidRPr="006E023B">
              <w:rPr>
                <w:i/>
                <w:color w:val="000000" w:themeColor="text1"/>
                <w:sz w:val="22"/>
              </w:rPr>
              <w:t xml:space="preserve">Vacancy </w:t>
            </w:r>
          </w:p>
        </w:tc>
      </w:tr>
      <w:tr w:rsidR="000656CE" w:rsidRPr="006E023B" w14:paraId="4CE2CBDA" w14:textId="77777777">
        <w:trPr>
          <w:trHeight w:val="281"/>
        </w:trPr>
        <w:tc>
          <w:tcPr>
            <w:tcW w:w="2943" w:type="dxa"/>
            <w:tcBorders>
              <w:top w:val="single" w:sz="4" w:space="0" w:color="000000"/>
              <w:left w:val="single" w:sz="4" w:space="0" w:color="000000"/>
              <w:bottom w:val="single" w:sz="4" w:space="0" w:color="000000"/>
              <w:right w:val="single" w:sz="4" w:space="0" w:color="000000"/>
            </w:tcBorders>
          </w:tcPr>
          <w:p w14:paraId="19BB6DF8" w14:textId="77777777" w:rsidR="000656CE" w:rsidRPr="006E023B" w:rsidRDefault="00F646BF">
            <w:pPr>
              <w:spacing w:after="0" w:line="259" w:lineRule="auto"/>
              <w:ind w:left="0" w:firstLine="0"/>
              <w:rPr>
                <w:color w:val="000000" w:themeColor="text1"/>
              </w:rPr>
            </w:pPr>
            <w:r w:rsidRPr="006E023B">
              <w:rPr>
                <w:color w:val="000000" w:themeColor="text1"/>
                <w:sz w:val="22"/>
              </w:rPr>
              <w:t xml:space="preserve">Hinduism </w:t>
            </w:r>
          </w:p>
        </w:tc>
        <w:tc>
          <w:tcPr>
            <w:tcW w:w="4398" w:type="dxa"/>
            <w:tcBorders>
              <w:top w:val="single" w:sz="4" w:space="0" w:color="000000"/>
              <w:left w:val="single" w:sz="4" w:space="0" w:color="000000"/>
              <w:bottom w:val="single" w:sz="4" w:space="0" w:color="000000"/>
              <w:right w:val="single" w:sz="4" w:space="0" w:color="000000"/>
            </w:tcBorders>
          </w:tcPr>
          <w:p w14:paraId="46768BED" w14:textId="77777777" w:rsidR="000656CE" w:rsidRPr="006E023B" w:rsidRDefault="00F646BF">
            <w:pPr>
              <w:spacing w:after="0" w:line="259" w:lineRule="auto"/>
              <w:ind w:left="0" w:firstLine="0"/>
              <w:rPr>
                <w:color w:val="000000" w:themeColor="text1"/>
              </w:rPr>
            </w:pPr>
            <w:r w:rsidRPr="006E023B">
              <w:rPr>
                <w:color w:val="000000" w:themeColor="text1"/>
                <w:sz w:val="22"/>
              </w:rPr>
              <w:t xml:space="preserve">Ms. G Maheshwaran </w:t>
            </w:r>
          </w:p>
        </w:tc>
      </w:tr>
      <w:tr w:rsidR="000656CE" w:rsidRPr="006E023B" w14:paraId="7D0F9E0E" w14:textId="77777777">
        <w:trPr>
          <w:trHeight w:val="279"/>
        </w:trPr>
        <w:tc>
          <w:tcPr>
            <w:tcW w:w="2943" w:type="dxa"/>
            <w:tcBorders>
              <w:top w:val="single" w:sz="4" w:space="0" w:color="000000"/>
              <w:left w:val="single" w:sz="4" w:space="0" w:color="000000"/>
              <w:bottom w:val="single" w:sz="4" w:space="0" w:color="000000"/>
              <w:right w:val="single" w:sz="4" w:space="0" w:color="000000"/>
            </w:tcBorders>
          </w:tcPr>
          <w:p w14:paraId="33B35259" w14:textId="77777777" w:rsidR="000656CE" w:rsidRPr="006E023B" w:rsidRDefault="00F646BF">
            <w:pPr>
              <w:spacing w:after="0" w:line="259" w:lineRule="auto"/>
              <w:ind w:left="0" w:firstLine="0"/>
              <w:rPr>
                <w:color w:val="000000" w:themeColor="text1"/>
              </w:rPr>
            </w:pPr>
            <w:r w:rsidRPr="006E023B">
              <w:rPr>
                <w:color w:val="000000" w:themeColor="text1"/>
                <w:sz w:val="22"/>
              </w:rPr>
              <w:t xml:space="preserve">Humanism </w:t>
            </w:r>
          </w:p>
        </w:tc>
        <w:tc>
          <w:tcPr>
            <w:tcW w:w="4398" w:type="dxa"/>
            <w:tcBorders>
              <w:top w:val="single" w:sz="4" w:space="0" w:color="000000"/>
              <w:left w:val="single" w:sz="4" w:space="0" w:color="000000"/>
              <w:bottom w:val="single" w:sz="4" w:space="0" w:color="000000"/>
              <w:right w:val="single" w:sz="4" w:space="0" w:color="000000"/>
            </w:tcBorders>
          </w:tcPr>
          <w:p w14:paraId="016AE63F" w14:textId="2C091F1C" w:rsidR="000656CE" w:rsidRPr="006E023B" w:rsidRDefault="00967308">
            <w:pPr>
              <w:spacing w:after="0" w:line="259" w:lineRule="auto"/>
              <w:ind w:left="0" w:firstLine="0"/>
              <w:rPr>
                <w:color w:val="000000" w:themeColor="text1"/>
              </w:rPr>
            </w:pPr>
            <w:r w:rsidRPr="006E023B">
              <w:rPr>
                <w:color w:val="000000" w:themeColor="text1"/>
                <w:sz w:val="22"/>
              </w:rPr>
              <w:t xml:space="preserve">John Carter </w:t>
            </w:r>
          </w:p>
        </w:tc>
      </w:tr>
      <w:tr w:rsidR="000656CE" w:rsidRPr="006E023B" w14:paraId="6D70046B" w14:textId="77777777">
        <w:trPr>
          <w:trHeight w:val="281"/>
        </w:trPr>
        <w:tc>
          <w:tcPr>
            <w:tcW w:w="2943" w:type="dxa"/>
            <w:tcBorders>
              <w:top w:val="single" w:sz="4" w:space="0" w:color="000000"/>
              <w:left w:val="single" w:sz="4" w:space="0" w:color="000000"/>
              <w:bottom w:val="single" w:sz="4" w:space="0" w:color="000000"/>
              <w:right w:val="single" w:sz="4" w:space="0" w:color="000000"/>
            </w:tcBorders>
          </w:tcPr>
          <w:p w14:paraId="5B2F6E81" w14:textId="77777777" w:rsidR="000656CE" w:rsidRPr="006E023B" w:rsidRDefault="00F646BF">
            <w:pPr>
              <w:spacing w:after="0" w:line="259" w:lineRule="auto"/>
              <w:ind w:left="0" w:firstLine="0"/>
              <w:rPr>
                <w:color w:val="000000" w:themeColor="text1"/>
              </w:rPr>
            </w:pPr>
            <w:r w:rsidRPr="006E023B">
              <w:rPr>
                <w:color w:val="000000" w:themeColor="text1"/>
                <w:sz w:val="22"/>
              </w:rPr>
              <w:t xml:space="preserve">Islam </w:t>
            </w:r>
          </w:p>
        </w:tc>
        <w:tc>
          <w:tcPr>
            <w:tcW w:w="4398" w:type="dxa"/>
            <w:tcBorders>
              <w:top w:val="single" w:sz="4" w:space="0" w:color="000000"/>
              <w:left w:val="single" w:sz="4" w:space="0" w:color="000000"/>
              <w:bottom w:val="single" w:sz="4" w:space="0" w:color="000000"/>
              <w:right w:val="single" w:sz="4" w:space="0" w:color="000000"/>
            </w:tcBorders>
          </w:tcPr>
          <w:p w14:paraId="45AF3423" w14:textId="77777777" w:rsidR="000656CE" w:rsidRPr="006E023B" w:rsidRDefault="00F646BF">
            <w:pPr>
              <w:spacing w:after="0" w:line="259" w:lineRule="auto"/>
              <w:ind w:left="0" w:firstLine="0"/>
              <w:rPr>
                <w:color w:val="000000" w:themeColor="text1"/>
              </w:rPr>
            </w:pPr>
            <w:r w:rsidRPr="006E023B">
              <w:rPr>
                <w:color w:val="000000" w:themeColor="text1"/>
                <w:sz w:val="22"/>
              </w:rPr>
              <w:t xml:space="preserve">Mr. S Sheikh (Deputy Mr. M Khan) </w:t>
            </w:r>
          </w:p>
        </w:tc>
      </w:tr>
      <w:tr w:rsidR="000656CE" w:rsidRPr="006E023B" w14:paraId="2205DF9D" w14:textId="77777777">
        <w:trPr>
          <w:trHeight w:val="278"/>
        </w:trPr>
        <w:tc>
          <w:tcPr>
            <w:tcW w:w="2943" w:type="dxa"/>
            <w:tcBorders>
              <w:top w:val="single" w:sz="4" w:space="0" w:color="000000"/>
              <w:left w:val="single" w:sz="4" w:space="0" w:color="000000"/>
              <w:bottom w:val="single" w:sz="4" w:space="0" w:color="000000"/>
              <w:right w:val="single" w:sz="4" w:space="0" w:color="000000"/>
            </w:tcBorders>
          </w:tcPr>
          <w:p w14:paraId="7D6677AD" w14:textId="77777777" w:rsidR="000656CE" w:rsidRPr="006E023B" w:rsidRDefault="00F646BF">
            <w:pPr>
              <w:spacing w:after="0" w:line="259" w:lineRule="auto"/>
              <w:ind w:left="0" w:firstLine="0"/>
              <w:rPr>
                <w:color w:val="000000" w:themeColor="text1"/>
              </w:rPr>
            </w:pPr>
            <w:r w:rsidRPr="006E023B">
              <w:rPr>
                <w:color w:val="000000" w:themeColor="text1"/>
                <w:sz w:val="22"/>
              </w:rPr>
              <w:t xml:space="preserve">Judaism </w:t>
            </w:r>
          </w:p>
        </w:tc>
        <w:tc>
          <w:tcPr>
            <w:tcW w:w="4398" w:type="dxa"/>
            <w:tcBorders>
              <w:top w:val="single" w:sz="4" w:space="0" w:color="000000"/>
              <w:left w:val="single" w:sz="4" w:space="0" w:color="000000"/>
              <w:bottom w:val="single" w:sz="4" w:space="0" w:color="000000"/>
              <w:right w:val="single" w:sz="4" w:space="0" w:color="000000"/>
            </w:tcBorders>
          </w:tcPr>
          <w:p w14:paraId="5F0A1CF6" w14:textId="77777777" w:rsidR="000656CE" w:rsidRPr="006E023B" w:rsidRDefault="00F646BF">
            <w:pPr>
              <w:spacing w:after="0" w:line="259" w:lineRule="auto"/>
              <w:ind w:left="0" w:firstLine="0"/>
              <w:rPr>
                <w:color w:val="000000" w:themeColor="text1"/>
              </w:rPr>
            </w:pPr>
            <w:r w:rsidRPr="006E023B">
              <w:rPr>
                <w:color w:val="000000" w:themeColor="text1"/>
                <w:sz w:val="22"/>
              </w:rPr>
              <w:t xml:space="preserve">Mr. M Freedman </w:t>
            </w:r>
          </w:p>
        </w:tc>
      </w:tr>
      <w:tr w:rsidR="000656CE" w:rsidRPr="006E023B" w14:paraId="3C2C09E7" w14:textId="77777777">
        <w:trPr>
          <w:trHeight w:val="281"/>
        </w:trPr>
        <w:tc>
          <w:tcPr>
            <w:tcW w:w="2943" w:type="dxa"/>
            <w:tcBorders>
              <w:top w:val="single" w:sz="4" w:space="0" w:color="000000"/>
              <w:left w:val="single" w:sz="4" w:space="0" w:color="000000"/>
              <w:bottom w:val="single" w:sz="4" w:space="0" w:color="000000"/>
              <w:right w:val="single" w:sz="4" w:space="0" w:color="000000"/>
            </w:tcBorders>
          </w:tcPr>
          <w:p w14:paraId="56604022" w14:textId="77777777" w:rsidR="000656CE" w:rsidRPr="006E023B" w:rsidRDefault="00F646BF">
            <w:pPr>
              <w:spacing w:after="0" w:line="259" w:lineRule="auto"/>
              <w:ind w:left="0" w:firstLine="0"/>
              <w:rPr>
                <w:color w:val="000000" w:themeColor="text1"/>
              </w:rPr>
            </w:pPr>
            <w:r w:rsidRPr="006E023B">
              <w:rPr>
                <w:color w:val="000000" w:themeColor="text1"/>
                <w:sz w:val="22"/>
              </w:rPr>
              <w:t xml:space="preserve">Roman Catholic Church </w:t>
            </w:r>
          </w:p>
        </w:tc>
        <w:tc>
          <w:tcPr>
            <w:tcW w:w="4398" w:type="dxa"/>
            <w:tcBorders>
              <w:top w:val="single" w:sz="4" w:space="0" w:color="000000"/>
              <w:left w:val="single" w:sz="4" w:space="0" w:color="000000"/>
              <w:bottom w:val="single" w:sz="4" w:space="0" w:color="000000"/>
              <w:right w:val="single" w:sz="4" w:space="0" w:color="000000"/>
            </w:tcBorders>
          </w:tcPr>
          <w:p w14:paraId="458937BC" w14:textId="77777777" w:rsidR="000656CE" w:rsidRPr="006E023B" w:rsidRDefault="00F646BF">
            <w:pPr>
              <w:spacing w:after="0" w:line="259" w:lineRule="auto"/>
              <w:ind w:left="0" w:firstLine="0"/>
              <w:rPr>
                <w:i/>
                <w:color w:val="000000" w:themeColor="text1"/>
              </w:rPr>
            </w:pPr>
            <w:r w:rsidRPr="006E023B">
              <w:rPr>
                <w:i/>
                <w:color w:val="000000" w:themeColor="text1"/>
                <w:sz w:val="22"/>
              </w:rPr>
              <w:t xml:space="preserve">Vacancy </w:t>
            </w:r>
          </w:p>
        </w:tc>
      </w:tr>
      <w:tr w:rsidR="000656CE" w:rsidRPr="006E023B" w14:paraId="79A64101" w14:textId="77777777">
        <w:trPr>
          <w:trHeight w:val="281"/>
        </w:trPr>
        <w:tc>
          <w:tcPr>
            <w:tcW w:w="2943" w:type="dxa"/>
            <w:tcBorders>
              <w:top w:val="single" w:sz="4" w:space="0" w:color="000000"/>
              <w:left w:val="single" w:sz="4" w:space="0" w:color="000000"/>
              <w:bottom w:val="single" w:sz="4" w:space="0" w:color="000000"/>
              <w:right w:val="single" w:sz="4" w:space="0" w:color="000000"/>
            </w:tcBorders>
          </w:tcPr>
          <w:p w14:paraId="0084BE42" w14:textId="77777777" w:rsidR="000656CE" w:rsidRPr="006E023B" w:rsidRDefault="00F646BF">
            <w:pPr>
              <w:spacing w:after="0" w:line="259" w:lineRule="auto"/>
              <w:ind w:left="0" w:firstLine="0"/>
              <w:rPr>
                <w:color w:val="000000" w:themeColor="text1"/>
              </w:rPr>
            </w:pPr>
            <w:r w:rsidRPr="006E023B">
              <w:rPr>
                <w:color w:val="000000" w:themeColor="text1"/>
                <w:sz w:val="22"/>
              </w:rPr>
              <w:t xml:space="preserve">Sikhism </w:t>
            </w:r>
          </w:p>
        </w:tc>
        <w:tc>
          <w:tcPr>
            <w:tcW w:w="4398" w:type="dxa"/>
            <w:tcBorders>
              <w:top w:val="single" w:sz="4" w:space="0" w:color="000000"/>
              <w:left w:val="single" w:sz="4" w:space="0" w:color="000000"/>
              <w:bottom w:val="single" w:sz="4" w:space="0" w:color="000000"/>
              <w:right w:val="single" w:sz="4" w:space="0" w:color="000000"/>
            </w:tcBorders>
          </w:tcPr>
          <w:p w14:paraId="7F83AD8F" w14:textId="77777777" w:rsidR="000656CE" w:rsidRPr="006E023B" w:rsidRDefault="00F646BF">
            <w:pPr>
              <w:spacing w:after="0" w:line="259" w:lineRule="auto"/>
              <w:ind w:left="0" w:firstLine="0"/>
              <w:rPr>
                <w:color w:val="000000" w:themeColor="text1"/>
              </w:rPr>
            </w:pPr>
            <w:r w:rsidRPr="006E023B">
              <w:rPr>
                <w:color w:val="000000" w:themeColor="text1"/>
                <w:sz w:val="22"/>
              </w:rPr>
              <w:t xml:space="preserve">Mr. A Singh Bahra </w:t>
            </w:r>
          </w:p>
        </w:tc>
      </w:tr>
      <w:tr w:rsidR="000656CE" w:rsidRPr="006E023B" w14:paraId="4D5B63BC" w14:textId="77777777">
        <w:trPr>
          <w:trHeight w:val="550"/>
        </w:trPr>
        <w:tc>
          <w:tcPr>
            <w:tcW w:w="2943" w:type="dxa"/>
            <w:tcBorders>
              <w:top w:val="single" w:sz="4" w:space="0" w:color="000000"/>
              <w:left w:val="single" w:sz="4" w:space="0" w:color="000000"/>
              <w:bottom w:val="single" w:sz="4" w:space="0" w:color="000000"/>
              <w:right w:val="single" w:sz="4" w:space="0" w:color="000000"/>
            </w:tcBorders>
          </w:tcPr>
          <w:p w14:paraId="7A18CB0E" w14:textId="77777777" w:rsidR="000656CE" w:rsidRPr="006E023B" w:rsidRDefault="00F646BF">
            <w:pPr>
              <w:spacing w:after="0" w:line="259" w:lineRule="auto"/>
              <w:ind w:left="0" w:firstLine="0"/>
              <w:rPr>
                <w:color w:val="000000" w:themeColor="text1"/>
              </w:rPr>
            </w:pPr>
            <w:r w:rsidRPr="006E023B">
              <w:rPr>
                <w:color w:val="000000" w:themeColor="text1"/>
                <w:sz w:val="22"/>
              </w:rPr>
              <w:t xml:space="preserve">Ahmadiyya Muslim Association </w:t>
            </w:r>
          </w:p>
        </w:tc>
        <w:tc>
          <w:tcPr>
            <w:tcW w:w="4398" w:type="dxa"/>
            <w:tcBorders>
              <w:top w:val="single" w:sz="4" w:space="0" w:color="000000"/>
              <w:left w:val="single" w:sz="4" w:space="0" w:color="000000"/>
              <w:bottom w:val="single" w:sz="4" w:space="0" w:color="000000"/>
              <w:right w:val="single" w:sz="4" w:space="0" w:color="000000"/>
            </w:tcBorders>
          </w:tcPr>
          <w:p w14:paraId="2432D67E" w14:textId="77777777" w:rsidR="000656CE" w:rsidRPr="006E023B" w:rsidRDefault="00F646BF">
            <w:pPr>
              <w:spacing w:after="0" w:line="259" w:lineRule="auto"/>
              <w:ind w:left="0" w:firstLine="0"/>
              <w:rPr>
                <w:color w:val="000000" w:themeColor="text1"/>
              </w:rPr>
            </w:pPr>
            <w:r w:rsidRPr="006E023B">
              <w:rPr>
                <w:color w:val="000000" w:themeColor="text1"/>
                <w:sz w:val="22"/>
              </w:rPr>
              <w:t xml:space="preserve">Mr. Waleed Ahmad </w:t>
            </w:r>
          </w:p>
        </w:tc>
      </w:tr>
    </w:tbl>
    <w:p w14:paraId="460DF378" w14:textId="77777777" w:rsidR="000656CE" w:rsidRPr="006E023B" w:rsidRDefault="00F646BF">
      <w:pPr>
        <w:spacing w:after="0" w:line="259" w:lineRule="auto"/>
        <w:ind w:left="0" w:firstLine="0"/>
        <w:rPr>
          <w:color w:val="000000" w:themeColor="text1"/>
        </w:rPr>
      </w:pPr>
      <w:r w:rsidRPr="006E023B">
        <w:rPr>
          <w:color w:val="000000" w:themeColor="text1"/>
          <w:sz w:val="22"/>
        </w:rPr>
        <w:t xml:space="preserve"> </w:t>
      </w:r>
    </w:p>
    <w:p w14:paraId="20422A12" w14:textId="77777777" w:rsidR="000656CE" w:rsidRPr="006E023B" w:rsidRDefault="00F646BF">
      <w:pPr>
        <w:spacing w:after="0" w:line="259" w:lineRule="auto"/>
        <w:ind w:left="-5"/>
        <w:rPr>
          <w:color w:val="000000" w:themeColor="text1"/>
        </w:rPr>
      </w:pPr>
      <w:r w:rsidRPr="006E023B">
        <w:rPr>
          <w:b/>
          <w:color w:val="000000" w:themeColor="text1"/>
          <w:sz w:val="22"/>
          <w:u w:val="single" w:color="000000"/>
        </w:rPr>
        <w:t>Group B – Church of England</w:t>
      </w:r>
      <w:r w:rsidRPr="006E023B">
        <w:rPr>
          <w:b/>
          <w:color w:val="000000" w:themeColor="text1"/>
          <w:sz w:val="22"/>
        </w:rPr>
        <w:t xml:space="preserve"> </w:t>
      </w:r>
    </w:p>
    <w:p w14:paraId="2554C876" w14:textId="77777777" w:rsidR="000656CE" w:rsidRPr="006E023B" w:rsidRDefault="00F646BF">
      <w:pPr>
        <w:spacing w:after="0" w:line="259" w:lineRule="auto"/>
        <w:ind w:left="0" w:firstLine="0"/>
        <w:rPr>
          <w:color w:val="000000" w:themeColor="text1"/>
        </w:rPr>
      </w:pPr>
      <w:r w:rsidRPr="006E023B">
        <w:rPr>
          <w:color w:val="000000" w:themeColor="text1"/>
          <w:sz w:val="22"/>
        </w:rPr>
        <w:t xml:space="preserve"> </w:t>
      </w:r>
    </w:p>
    <w:tbl>
      <w:tblPr>
        <w:tblStyle w:val="TableGrid"/>
        <w:tblW w:w="6601" w:type="dxa"/>
        <w:tblInd w:w="5" w:type="dxa"/>
        <w:tblCellMar>
          <w:top w:w="11" w:type="dxa"/>
          <w:left w:w="108" w:type="dxa"/>
          <w:right w:w="115" w:type="dxa"/>
        </w:tblCellMar>
        <w:tblLook w:val="04A0" w:firstRow="1" w:lastRow="0" w:firstColumn="1" w:lastColumn="0" w:noHBand="0" w:noVBand="1"/>
      </w:tblPr>
      <w:tblGrid>
        <w:gridCol w:w="2609"/>
        <w:gridCol w:w="3992"/>
      </w:tblGrid>
      <w:tr w:rsidR="000656CE" w:rsidRPr="006E023B" w14:paraId="73774B79" w14:textId="77777777">
        <w:trPr>
          <w:trHeight w:val="281"/>
        </w:trPr>
        <w:tc>
          <w:tcPr>
            <w:tcW w:w="2609" w:type="dxa"/>
            <w:tcBorders>
              <w:top w:val="single" w:sz="4" w:space="0" w:color="000000"/>
              <w:left w:val="single" w:sz="4" w:space="0" w:color="000000"/>
              <w:bottom w:val="single" w:sz="4" w:space="0" w:color="000000"/>
              <w:right w:val="single" w:sz="4" w:space="0" w:color="000000"/>
            </w:tcBorders>
          </w:tcPr>
          <w:p w14:paraId="409B1B21" w14:textId="77777777" w:rsidR="000656CE" w:rsidRPr="006E023B" w:rsidRDefault="00F646BF">
            <w:pPr>
              <w:spacing w:after="0" w:line="259" w:lineRule="auto"/>
              <w:ind w:left="0" w:firstLine="0"/>
              <w:rPr>
                <w:color w:val="000000" w:themeColor="text1"/>
              </w:rPr>
            </w:pPr>
            <w:r w:rsidRPr="006E023B">
              <w:rPr>
                <w:color w:val="000000" w:themeColor="text1"/>
                <w:sz w:val="22"/>
              </w:rPr>
              <w:t xml:space="preserve">C of E </w:t>
            </w:r>
          </w:p>
        </w:tc>
        <w:tc>
          <w:tcPr>
            <w:tcW w:w="3992" w:type="dxa"/>
            <w:tcBorders>
              <w:top w:val="single" w:sz="4" w:space="0" w:color="000000"/>
              <w:left w:val="single" w:sz="4" w:space="0" w:color="000000"/>
              <w:bottom w:val="single" w:sz="4" w:space="0" w:color="000000"/>
              <w:right w:val="single" w:sz="4" w:space="0" w:color="000000"/>
            </w:tcBorders>
          </w:tcPr>
          <w:p w14:paraId="196C86AD" w14:textId="77777777" w:rsidR="000656CE" w:rsidRPr="006E023B" w:rsidRDefault="00F646BF">
            <w:pPr>
              <w:spacing w:after="0" w:line="259" w:lineRule="auto"/>
              <w:ind w:left="0" w:firstLine="0"/>
              <w:rPr>
                <w:color w:val="000000" w:themeColor="text1"/>
              </w:rPr>
            </w:pPr>
            <w:r w:rsidRPr="006E023B">
              <w:rPr>
                <w:color w:val="000000" w:themeColor="text1"/>
                <w:sz w:val="22"/>
              </w:rPr>
              <w:t xml:space="preserve">Jane Savill  </w:t>
            </w:r>
          </w:p>
        </w:tc>
      </w:tr>
      <w:tr w:rsidR="000656CE" w:rsidRPr="006E023B" w14:paraId="41C7B384" w14:textId="77777777">
        <w:trPr>
          <w:trHeight w:val="278"/>
        </w:trPr>
        <w:tc>
          <w:tcPr>
            <w:tcW w:w="2609" w:type="dxa"/>
            <w:tcBorders>
              <w:top w:val="single" w:sz="4" w:space="0" w:color="000000"/>
              <w:left w:val="single" w:sz="4" w:space="0" w:color="000000"/>
              <w:bottom w:val="single" w:sz="4" w:space="0" w:color="000000"/>
              <w:right w:val="single" w:sz="4" w:space="0" w:color="000000"/>
            </w:tcBorders>
          </w:tcPr>
          <w:p w14:paraId="42975CBD" w14:textId="77777777" w:rsidR="000656CE" w:rsidRPr="006E023B" w:rsidRDefault="00F646BF">
            <w:pPr>
              <w:spacing w:after="0" w:line="259" w:lineRule="auto"/>
              <w:ind w:left="0" w:firstLine="0"/>
              <w:rPr>
                <w:color w:val="000000" w:themeColor="text1"/>
              </w:rPr>
            </w:pPr>
            <w:r w:rsidRPr="006E023B">
              <w:rPr>
                <w:color w:val="000000" w:themeColor="text1"/>
                <w:sz w:val="22"/>
              </w:rPr>
              <w:t xml:space="preserve">C of E </w:t>
            </w:r>
          </w:p>
        </w:tc>
        <w:tc>
          <w:tcPr>
            <w:tcW w:w="3992" w:type="dxa"/>
            <w:tcBorders>
              <w:top w:val="single" w:sz="4" w:space="0" w:color="000000"/>
              <w:left w:val="single" w:sz="4" w:space="0" w:color="000000"/>
              <w:bottom w:val="single" w:sz="4" w:space="0" w:color="000000"/>
              <w:right w:val="single" w:sz="4" w:space="0" w:color="000000"/>
            </w:tcBorders>
          </w:tcPr>
          <w:p w14:paraId="43CD9B32" w14:textId="77777777" w:rsidR="000656CE" w:rsidRPr="006E023B" w:rsidRDefault="00F646BF">
            <w:pPr>
              <w:spacing w:after="0" w:line="259" w:lineRule="auto"/>
              <w:ind w:left="0" w:firstLine="0"/>
              <w:rPr>
                <w:color w:val="000000" w:themeColor="text1"/>
              </w:rPr>
            </w:pPr>
            <w:r w:rsidRPr="006E023B">
              <w:rPr>
                <w:color w:val="000000" w:themeColor="text1"/>
                <w:sz w:val="22"/>
              </w:rPr>
              <w:t xml:space="preserve">Andrew Williams  </w:t>
            </w:r>
          </w:p>
        </w:tc>
      </w:tr>
      <w:tr w:rsidR="000656CE" w:rsidRPr="006E023B" w14:paraId="7227987B" w14:textId="77777777">
        <w:trPr>
          <w:trHeight w:val="281"/>
        </w:trPr>
        <w:tc>
          <w:tcPr>
            <w:tcW w:w="2609" w:type="dxa"/>
            <w:tcBorders>
              <w:top w:val="single" w:sz="4" w:space="0" w:color="000000"/>
              <w:left w:val="single" w:sz="4" w:space="0" w:color="000000"/>
              <w:bottom w:val="single" w:sz="4" w:space="0" w:color="000000"/>
              <w:right w:val="single" w:sz="4" w:space="0" w:color="000000"/>
            </w:tcBorders>
          </w:tcPr>
          <w:p w14:paraId="253EAD71" w14:textId="77777777" w:rsidR="000656CE" w:rsidRPr="006E023B" w:rsidRDefault="00F646BF">
            <w:pPr>
              <w:spacing w:after="0" w:line="259" w:lineRule="auto"/>
              <w:ind w:left="0" w:firstLine="0"/>
              <w:rPr>
                <w:color w:val="000000" w:themeColor="text1"/>
              </w:rPr>
            </w:pPr>
            <w:r w:rsidRPr="006E023B">
              <w:rPr>
                <w:color w:val="000000" w:themeColor="text1"/>
                <w:sz w:val="22"/>
              </w:rPr>
              <w:t xml:space="preserve">C of E </w:t>
            </w:r>
          </w:p>
        </w:tc>
        <w:tc>
          <w:tcPr>
            <w:tcW w:w="3992" w:type="dxa"/>
            <w:tcBorders>
              <w:top w:val="single" w:sz="4" w:space="0" w:color="000000"/>
              <w:left w:val="single" w:sz="4" w:space="0" w:color="000000"/>
              <w:bottom w:val="single" w:sz="4" w:space="0" w:color="000000"/>
              <w:right w:val="single" w:sz="4" w:space="0" w:color="000000"/>
            </w:tcBorders>
          </w:tcPr>
          <w:p w14:paraId="70907D66" w14:textId="77777777" w:rsidR="000656CE" w:rsidRPr="006E023B" w:rsidRDefault="00F646BF">
            <w:pPr>
              <w:spacing w:after="0" w:line="259" w:lineRule="auto"/>
              <w:ind w:left="0" w:firstLine="0"/>
              <w:rPr>
                <w:color w:val="000000" w:themeColor="text1"/>
              </w:rPr>
            </w:pPr>
            <w:r w:rsidRPr="006E023B">
              <w:rPr>
                <w:color w:val="000000" w:themeColor="text1"/>
                <w:sz w:val="22"/>
              </w:rPr>
              <w:t xml:space="preserve">Mr. Marcus Cooper  </w:t>
            </w:r>
          </w:p>
        </w:tc>
      </w:tr>
    </w:tbl>
    <w:p w14:paraId="74118C35" w14:textId="77777777" w:rsidR="000656CE" w:rsidRPr="006E023B" w:rsidRDefault="00F646BF">
      <w:pPr>
        <w:spacing w:after="0" w:line="259" w:lineRule="auto"/>
        <w:ind w:left="0" w:firstLine="0"/>
        <w:rPr>
          <w:color w:val="000000" w:themeColor="text1"/>
        </w:rPr>
      </w:pPr>
      <w:r w:rsidRPr="006E023B">
        <w:rPr>
          <w:color w:val="000000" w:themeColor="text1"/>
          <w:sz w:val="22"/>
        </w:rPr>
        <w:t xml:space="preserve"> </w:t>
      </w:r>
    </w:p>
    <w:p w14:paraId="603CD240" w14:textId="77777777" w:rsidR="000656CE" w:rsidRPr="006E023B" w:rsidRDefault="00F646BF">
      <w:pPr>
        <w:spacing w:after="0" w:line="259" w:lineRule="auto"/>
        <w:ind w:left="-5"/>
        <w:rPr>
          <w:color w:val="000000" w:themeColor="text1"/>
        </w:rPr>
      </w:pPr>
      <w:r w:rsidRPr="006E023B">
        <w:rPr>
          <w:b/>
          <w:color w:val="000000" w:themeColor="text1"/>
          <w:sz w:val="22"/>
          <w:u w:val="single" w:color="000000"/>
        </w:rPr>
        <w:t>Group C – Teacher Associations</w:t>
      </w:r>
      <w:r w:rsidRPr="006E023B">
        <w:rPr>
          <w:b/>
          <w:color w:val="000000" w:themeColor="text1"/>
          <w:sz w:val="22"/>
        </w:rPr>
        <w:t xml:space="preserve"> </w:t>
      </w:r>
    </w:p>
    <w:p w14:paraId="185ACAFA" w14:textId="77777777" w:rsidR="000656CE" w:rsidRPr="006E023B" w:rsidRDefault="00F646BF">
      <w:pPr>
        <w:spacing w:after="0" w:line="259" w:lineRule="auto"/>
        <w:ind w:left="0" w:firstLine="0"/>
        <w:rPr>
          <w:color w:val="000000" w:themeColor="text1"/>
        </w:rPr>
      </w:pPr>
      <w:r w:rsidRPr="006E023B">
        <w:rPr>
          <w:color w:val="000000" w:themeColor="text1"/>
          <w:sz w:val="22"/>
        </w:rPr>
        <w:t xml:space="preserve"> </w:t>
      </w:r>
    </w:p>
    <w:tbl>
      <w:tblPr>
        <w:tblStyle w:val="TableGrid"/>
        <w:tblW w:w="7341" w:type="dxa"/>
        <w:tblInd w:w="5" w:type="dxa"/>
        <w:tblCellMar>
          <w:top w:w="11" w:type="dxa"/>
          <w:left w:w="108" w:type="dxa"/>
          <w:right w:w="115" w:type="dxa"/>
        </w:tblCellMar>
        <w:tblLook w:val="04A0" w:firstRow="1" w:lastRow="0" w:firstColumn="1" w:lastColumn="0" w:noHBand="0" w:noVBand="1"/>
      </w:tblPr>
      <w:tblGrid>
        <w:gridCol w:w="2943"/>
        <w:gridCol w:w="4398"/>
      </w:tblGrid>
      <w:tr w:rsidR="000656CE" w:rsidRPr="006E023B" w14:paraId="3544461D" w14:textId="77777777">
        <w:trPr>
          <w:trHeight w:val="281"/>
        </w:trPr>
        <w:tc>
          <w:tcPr>
            <w:tcW w:w="2943" w:type="dxa"/>
            <w:tcBorders>
              <w:top w:val="single" w:sz="4" w:space="0" w:color="000000"/>
              <w:left w:val="single" w:sz="4" w:space="0" w:color="000000"/>
              <w:bottom w:val="single" w:sz="4" w:space="0" w:color="000000"/>
              <w:right w:val="single" w:sz="4" w:space="0" w:color="000000"/>
            </w:tcBorders>
          </w:tcPr>
          <w:p w14:paraId="6E29979C" w14:textId="77777777" w:rsidR="000656CE" w:rsidRPr="006E023B" w:rsidRDefault="00F646BF">
            <w:pPr>
              <w:spacing w:after="0" w:line="259" w:lineRule="auto"/>
              <w:ind w:left="0" w:firstLine="0"/>
              <w:rPr>
                <w:color w:val="000000" w:themeColor="text1"/>
              </w:rPr>
            </w:pPr>
            <w:r w:rsidRPr="006E023B">
              <w:rPr>
                <w:color w:val="000000" w:themeColor="text1"/>
                <w:sz w:val="22"/>
              </w:rPr>
              <w:t xml:space="preserve">NAHT/SHA </w:t>
            </w:r>
          </w:p>
        </w:tc>
        <w:tc>
          <w:tcPr>
            <w:tcW w:w="4398" w:type="dxa"/>
            <w:tcBorders>
              <w:top w:val="single" w:sz="4" w:space="0" w:color="000000"/>
              <w:left w:val="single" w:sz="4" w:space="0" w:color="000000"/>
              <w:bottom w:val="single" w:sz="4" w:space="0" w:color="000000"/>
              <w:right w:val="single" w:sz="4" w:space="0" w:color="000000"/>
            </w:tcBorders>
          </w:tcPr>
          <w:p w14:paraId="4CAA1DC1" w14:textId="0ABCFD4E" w:rsidR="000656CE" w:rsidRPr="002D6468" w:rsidRDefault="00551F87">
            <w:pPr>
              <w:spacing w:after="0" w:line="259" w:lineRule="auto"/>
              <w:ind w:left="0" w:firstLine="0"/>
              <w:rPr>
                <w:color w:val="000000" w:themeColor="text1"/>
                <w:sz w:val="22"/>
              </w:rPr>
            </w:pPr>
            <w:r w:rsidRPr="002D6468">
              <w:rPr>
                <w:color w:val="000000" w:themeColor="text1"/>
                <w:sz w:val="22"/>
              </w:rPr>
              <w:t>Ro Maybury</w:t>
            </w:r>
          </w:p>
        </w:tc>
      </w:tr>
      <w:tr w:rsidR="000656CE" w:rsidRPr="006E023B" w14:paraId="3C206E71" w14:textId="77777777">
        <w:trPr>
          <w:trHeight w:val="278"/>
        </w:trPr>
        <w:tc>
          <w:tcPr>
            <w:tcW w:w="2943" w:type="dxa"/>
            <w:tcBorders>
              <w:top w:val="single" w:sz="4" w:space="0" w:color="000000"/>
              <w:left w:val="single" w:sz="4" w:space="0" w:color="000000"/>
              <w:bottom w:val="single" w:sz="4" w:space="0" w:color="000000"/>
              <w:right w:val="single" w:sz="4" w:space="0" w:color="000000"/>
            </w:tcBorders>
          </w:tcPr>
          <w:p w14:paraId="17428793" w14:textId="77777777" w:rsidR="000656CE" w:rsidRPr="006E023B" w:rsidRDefault="00F646BF">
            <w:pPr>
              <w:spacing w:after="0" w:line="259" w:lineRule="auto"/>
              <w:ind w:left="0" w:firstLine="0"/>
              <w:rPr>
                <w:color w:val="000000" w:themeColor="text1"/>
              </w:rPr>
            </w:pPr>
            <w:r w:rsidRPr="006E023B">
              <w:rPr>
                <w:color w:val="000000" w:themeColor="text1"/>
                <w:sz w:val="22"/>
              </w:rPr>
              <w:t xml:space="preserve">NASUWT </w:t>
            </w:r>
          </w:p>
        </w:tc>
        <w:tc>
          <w:tcPr>
            <w:tcW w:w="4398" w:type="dxa"/>
            <w:tcBorders>
              <w:top w:val="single" w:sz="4" w:space="0" w:color="000000"/>
              <w:left w:val="single" w:sz="4" w:space="0" w:color="000000"/>
              <w:bottom w:val="single" w:sz="4" w:space="0" w:color="000000"/>
              <w:right w:val="single" w:sz="4" w:space="0" w:color="000000"/>
            </w:tcBorders>
          </w:tcPr>
          <w:p w14:paraId="6E57DF5A" w14:textId="77777777" w:rsidR="000656CE" w:rsidRPr="006E023B" w:rsidRDefault="00F646BF">
            <w:pPr>
              <w:spacing w:after="0" w:line="259" w:lineRule="auto"/>
              <w:ind w:left="0" w:firstLine="0"/>
              <w:rPr>
                <w:i/>
                <w:color w:val="000000" w:themeColor="text1"/>
              </w:rPr>
            </w:pPr>
            <w:r w:rsidRPr="006E023B">
              <w:rPr>
                <w:i/>
                <w:color w:val="000000" w:themeColor="text1"/>
                <w:sz w:val="22"/>
              </w:rPr>
              <w:t xml:space="preserve">Vacancy </w:t>
            </w:r>
          </w:p>
        </w:tc>
      </w:tr>
      <w:tr w:rsidR="000656CE" w:rsidRPr="006E023B" w14:paraId="75653FA0" w14:textId="77777777">
        <w:trPr>
          <w:trHeight w:val="281"/>
        </w:trPr>
        <w:tc>
          <w:tcPr>
            <w:tcW w:w="2943" w:type="dxa"/>
            <w:tcBorders>
              <w:top w:val="single" w:sz="4" w:space="0" w:color="000000"/>
              <w:left w:val="single" w:sz="4" w:space="0" w:color="000000"/>
              <w:bottom w:val="single" w:sz="4" w:space="0" w:color="000000"/>
              <w:right w:val="single" w:sz="4" w:space="0" w:color="000000"/>
            </w:tcBorders>
          </w:tcPr>
          <w:p w14:paraId="4339AA82" w14:textId="77777777" w:rsidR="000656CE" w:rsidRPr="006E023B" w:rsidRDefault="00F646BF">
            <w:pPr>
              <w:spacing w:after="0" w:line="259" w:lineRule="auto"/>
              <w:ind w:left="0" w:firstLine="0"/>
              <w:rPr>
                <w:color w:val="000000" w:themeColor="text1"/>
              </w:rPr>
            </w:pPr>
            <w:r w:rsidRPr="006E023B">
              <w:rPr>
                <w:color w:val="000000" w:themeColor="text1"/>
                <w:sz w:val="22"/>
              </w:rPr>
              <w:t xml:space="preserve">NUT </w:t>
            </w:r>
          </w:p>
        </w:tc>
        <w:tc>
          <w:tcPr>
            <w:tcW w:w="4398" w:type="dxa"/>
            <w:tcBorders>
              <w:top w:val="single" w:sz="4" w:space="0" w:color="000000"/>
              <w:left w:val="single" w:sz="4" w:space="0" w:color="000000"/>
              <w:bottom w:val="single" w:sz="4" w:space="0" w:color="000000"/>
              <w:right w:val="single" w:sz="4" w:space="0" w:color="000000"/>
            </w:tcBorders>
          </w:tcPr>
          <w:p w14:paraId="164F25AE" w14:textId="77777777" w:rsidR="000656CE" w:rsidRPr="006E023B" w:rsidRDefault="00F646BF">
            <w:pPr>
              <w:spacing w:after="0" w:line="259" w:lineRule="auto"/>
              <w:ind w:left="0" w:firstLine="0"/>
              <w:rPr>
                <w:color w:val="000000" w:themeColor="text1"/>
              </w:rPr>
            </w:pPr>
            <w:r w:rsidRPr="006E023B">
              <w:rPr>
                <w:color w:val="000000" w:themeColor="text1"/>
                <w:sz w:val="22"/>
              </w:rPr>
              <w:t xml:space="preserve">Debra Beale </w:t>
            </w:r>
          </w:p>
        </w:tc>
      </w:tr>
    </w:tbl>
    <w:p w14:paraId="4846DEE7" w14:textId="77777777" w:rsidR="000656CE" w:rsidRPr="006E023B" w:rsidRDefault="00F646BF">
      <w:pPr>
        <w:spacing w:after="0" w:line="259" w:lineRule="auto"/>
        <w:ind w:left="0" w:firstLine="0"/>
        <w:rPr>
          <w:color w:val="000000" w:themeColor="text1"/>
        </w:rPr>
      </w:pPr>
      <w:r w:rsidRPr="006E023B">
        <w:rPr>
          <w:color w:val="000000" w:themeColor="text1"/>
          <w:sz w:val="22"/>
        </w:rPr>
        <w:t xml:space="preserve"> </w:t>
      </w:r>
    </w:p>
    <w:p w14:paraId="61E20E78" w14:textId="77777777" w:rsidR="000656CE" w:rsidRPr="006E023B" w:rsidRDefault="00F646BF">
      <w:pPr>
        <w:spacing w:after="0" w:line="259" w:lineRule="auto"/>
        <w:ind w:left="-5"/>
        <w:rPr>
          <w:color w:val="000000" w:themeColor="text1"/>
        </w:rPr>
      </w:pPr>
      <w:r w:rsidRPr="006E023B">
        <w:rPr>
          <w:b/>
          <w:color w:val="000000" w:themeColor="text1"/>
          <w:sz w:val="22"/>
          <w:u w:val="single" w:color="000000"/>
        </w:rPr>
        <w:t>Group D – Local Authority</w:t>
      </w:r>
      <w:r w:rsidRPr="006E023B">
        <w:rPr>
          <w:b/>
          <w:color w:val="000000" w:themeColor="text1"/>
          <w:sz w:val="22"/>
        </w:rPr>
        <w:t xml:space="preserve"> </w:t>
      </w:r>
    </w:p>
    <w:p w14:paraId="38520788" w14:textId="77777777" w:rsidR="000656CE" w:rsidRPr="006E023B" w:rsidRDefault="00F646BF">
      <w:pPr>
        <w:spacing w:after="0" w:line="259" w:lineRule="auto"/>
        <w:ind w:left="0" w:firstLine="0"/>
        <w:rPr>
          <w:color w:val="000000" w:themeColor="text1"/>
        </w:rPr>
      </w:pPr>
      <w:r w:rsidRPr="006E023B">
        <w:rPr>
          <w:color w:val="000000" w:themeColor="text1"/>
          <w:sz w:val="22"/>
        </w:rPr>
        <w:t xml:space="preserve"> </w:t>
      </w:r>
    </w:p>
    <w:tbl>
      <w:tblPr>
        <w:tblStyle w:val="TableGrid"/>
        <w:tblW w:w="5771" w:type="dxa"/>
        <w:tblInd w:w="5" w:type="dxa"/>
        <w:tblCellMar>
          <w:top w:w="11" w:type="dxa"/>
          <w:left w:w="108" w:type="dxa"/>
          <w:right w:w="115" w:type="dxa"/>
        </w:tblCellMar>
        <w:tblLook w:val="04A0" w:firstRow="1" w:lastRow="0" w:firstColumn="1" w:lastColumn="0" w:noHBand="0" w:noVBand="1"/>
      </w:tblPr>
      <w:tblGrid>
        <w:gridCol w:w="2475"/>
        <w:gridCol w:w="3296"/>
      </w:tblGrid>
      <w:tr w:rsidR="000656CE" w:rsidRPr="006E023B" w14:paraId="04FC08CF" w14:textId="77777777">
        <w:trPr>
          <w:trHeight w:val="281"/>
        </w:trPr>
        <w:tc>
          <w:tcPr>
            <w:tcW w:w="2475" w:type="dxa"/>
            <w:tcBorders>
              <w:top w:val="single" w:sz="4" w:space="0" w:color="000000"/>
              <w:left w:val="single" w:sz="4" w:space="0" w:color="000000"/>
              <w:bottom w:val="single" w:sz="4" w:space="0" w:color="000000"/>
              <w:right w:val="single" w:sz="4" w:space="0" w:color="000000"/>
            </w:tcBorders>
          </w:tcPr>
          <w:p w14:paraId="3DF7C280" w14:textId="77777777" w:rsidR="000656CE" w:rsidRPr="006E023B" w:rsidRDefault="00F646BF">
            <w:pPr>
              <w:spacing w:after="0" w:line="259" w:lineRule="auto"/>
              <w:ind w:left="0" w:firstLine="0"/>
              <w:rPr>
                <w:color w:val="000000" w:themeColor="text1"/>
              </w:rPr>
            </w:pPr>
            <w:r w:rsidRPr="006E023B">
              <w:rPr>
                <w:color w:val="000000" w:themeColor="text1"/>
                <w:sz w:val="22"/>
              </w:rPr>
              <w:t xml:space="preserve">Conservative Group </w:t>
            </w:r>
          </w:p>
        </w:tc>
        <w:tc>
          <w:tcPr>
            <w:tcW w:w="3296" w:type="dxa"/>
            <w:tcBorders>
              <w:top w:val="single" w:sz="4" w:space="0" w:color="000000"/>
              <w:left w:val="single" w:sz="4" w:space="0" w:color="000000"/>
              <w:bottom w:val="single" w:sz="4" w:space="0" w:color="000000"/>
              <w:right w:val="single" w:sz="4" w:space="0" w:color="000000"/>
            </w:tcBorders>
          </w:tcPr>
          <w:p w14:paraId="64ED7706" w14:textId="1B1ED716" w:rsidR="000656CE" w:rsidRPr="006E023B" w:rsidRDefault="004351AE">
            <w:pPr>
              <w:spacing w:after="0" w:line="259" w:lineRule="auto"/>
              <w:ind w:left="0" w:firstLine="0"/>
              <w:rPr>
                <w:color w:val="000000" w:themeColor="text1"/>
              </w:rPr>
            </w:pPr>
            <w:r w:rsidRPr="006E023B">
              <w:rPr>
                <w:color w:val="000000" w:themeColor="text1"/>
                <w:sz w:val="22"/>
              </w:rPr>
              <w:t>Cllr H</w:t>
            </w:r>
            <w:r w:rsidR="00F646BF" w:rsidRPr="006E023B">
              <w:rPr>
                <w:color w:val="000000" w:themeColor="text1"/>
                <w:sz w:val="22"/>
              </w:rPr>
              <w:t xml:space="preserve"> Ormrod  </w:t>
            </w:r>
          </w:p>
        </w:tc>
      </w:tr>
      <w:tr w:rsidR="000656CE" w:rsidRPr="006E023B" w14:paraId="4B2DB002" w14:textId="77777777">
        <w:trPr>
          <w:trHeight w:val="281"/>
        </w:trPr>
        <w:tc>
          <w:tcPr>
            <w:tcW w:w="2475" w:type="dxa"/>
            <w:tcBorders>
              <w:top w:val="single" w:sz="4" w:space="0" w:color="000000"/>
              <w:left w:val="single" w:sz="4" w:space="0" w:color="000000"/>
              <w:bottom w:val="single" w:sz="4" w:space="0" w:color="000000"/>
              <w:right w:val="single" w:sz="4" w:space="0" w:color="000000"/>
            </w:tcBorders>
          </w:tcPr>
          <w:p w14:paraId="53EAA8B1" w14:textId="77777777" w:rsidR="000656CE" w:rsidRPr="006E023B" w:rsidRDefault="00F646BF">
            <w:pPr>
              <w:spacing w:after="0" w:line="259" w:lineRule="auto"/>
              <w:ind w:left="0" w:firstLine="0"/>
              <w:rPr>
                <w:color w:val="000000" w:themeColor="text1"/>
              </w:rPr>
            </w:pPr>
            <w:r w:rsidRPr="006E023B">
              <w:rPr>
                <w:color w:val="000000" w:themeColor="text1"/>
                <w:sz w:val="22"/>
              </w:rPr>
              <w:t xml:space="preserve">Labour Group </w:t>
            </w:r>
          </w:p>
        </w:tc>
        <w:tc>
          <w:tcPr>
            <w:tcW w:w="3296" w:type="dxa"/>
            <w:tcBorders>
              <w:top w:val="single" w:sz="4" w:space="0" w:color="000000"/>
              <w:left w:val="single" w:sz="4" w:space="0" w:color="000000"/>
              <w:bottom w:val="single" w:sz="4" w:space="0" w:color="000000"/>
              <w:right w:val="single" w:sz="4" w:space="0" w:color="000000"/>
            </w:tcBorders>
          </w:tcPr>
          <w:p w14:paraId="6C5670AE" w14:textId="31121C42" w:rsidR="000656CE" w:rsidRPr="006E023B" w:rsidRDefault="00F646BF" w:rsidP="004351AE">
            <w:pPr>
              <w:spacing w:after="0" w:line="259" w:lineRule="auto"/>
              <w:ind w:left="0" w:firstLine="0"/>
              <w:rPr>
                <w:color w:val="000000" w:themeColor="text1"/>
              </w:rPr>
            </w:pPr>
            <w:r w:rsidRPr="006E023B">
              <w:rPr>
                <w:color w:val="000000" w:themeColor="text1"/>
                <w:sz w:val="22"/>
              </w:rPr>
              <w:t xml:space="preserve">Cllr M Brunt  </w:t>
            </w:r>
            <w:r w:rsidR="004351AE" w:rsidRPr="006E023B">
              <w:rPr>
                <w:color w:val="000000" w:themeColor="text1"/>
                <w:sz w:val="22"/>
              </w:rPr>
              <w:t xml:space="preserve">/ Cllr S </w:t>
            </w:r>
            <w:r w:rsidR="00967308" w:rsidRPr="006E023B">
              <w:rPr>
                <w:color w:val="000000" w:themeColor="text1"/>
                <w:sz w:val="22"/>
              </w:rPr>
              <w:t>Kenny</w:t>
            </w:r>
          </w:p>
        </w:tc>
      </w:tr>
      <w:tr w:rsidR="000656CE" w:rsidRPr="006E023B" w14:paraId="40E5B827" w14:textId="77777777">
        <w:trPr>
          <w:trHeight w:val="278"/>
        </w:trPr>
        <w:tc>
          <w:tcPr>
            <w:tcW w:w="2475" w:type="dxa"/>
            <w:tcBorders>
              <w:top w:val="single" w:sz="4" w:space="0" w:color="000000"/>
              <w:left w:val="single" w:sz="4" w:space="0" w:color="000000"/>
              <w:bottom w:val="single" w:sz="4" w:space="0" w:color="000000"/>
              <w:right w:val="single" w:sz="4" w:space="0" w:color="000000"/>
            </w:tcBorders>
          </w:tcPr>
          <w:p w14:paraId="32C60CAD" w14:textId="77777777" w:rsidR="000656CE" w:rsidRPr="006E023B" w:rsidRDefault="00F646BF">
            <w:pPr>
              <w:spacing w:after="0" w:line="259" w:lineRule="auto"/>
              <w:ind w:left="0" w:firstLine="0"/>
              <w:rPr>
                <w:color w:val="000000" w:themeColor="text1"/>
              </w:rPr>
            </w:pPr>
            <w:r w:rsidRPr="006E023B">
              <w:rPr>
                <w:color w:val="000000" w:themeColor="text1"/>
                <w:sz w:val="22"/>
              </w:rPr>
              <w:t xml:space="preserve">Labour Group  </w:t>
            </w:r>
          </w:p>
        </w:tc>
        <w:tc>
          <w:tcPr>
            <w:tcW w:w="3296" w:type="dxa"/>
            <w:tcBorders>
              <w:top w:val="single" w:sz="4" w:space="0" w:color="000000"/>
              <w:left w:val="single" w:sz="4" w:space="0" w:color="000000"/>
              <w:bottom w:val="single" w:sz="4" w:space="0" w:color="000000"/>
              <w:right w:val="single" w:sz="4" w:space="0" w:color="000000"/>
            </w:tcBorders>
          </w:tcPr>
          <w:p w14:paraId="72E11B6A" w14:textId="77777777" w:rsidR="000656CE" w:rsidRPr="006E023B" w:rsidRDefault="00F646BF">
            <w:pPr>
              <w:spacing w:after="0" w:line="259" w:lineRule="auto"/>
              <w:ind w:left="0" w:firstLine="0"/>
              <w:rPr>
                <w:color w:val="000000" w:themeColor="text1"/>
              </w:rPr>
            </w:pPr>
            <w:r w:rsidRPr="006E023B">
              <w:rPr>
                <w:color w:val="000000" w:themeColor="text1"/>
                <w:sz w:val="22"/>
              </w:rPr>
              <w:t xml:space="preserve">Cllr L Attawar </w:t>
            </w:r>
          </w:p>
        </w:tc>
      </w:tr>
    </w:tbl>
    <w:p w14:paraId="47D699BE" w14:textId="77777777" w:rsidR="000656CE" w:rsidRPr="006E023B" w:rsidRDefault="00F646BF">
      <w:pPr>
        <w:spacing w:after="0" w:line="259" w:lineRule="auto"/>
        <w:ind w:left="0" w:firstLine="0"/>
        <w:rPr>
          <w:color w:val="000000" w:themeColor="text1"/>
        </w:rPr>
      </w:pPr>
      <w:r w:rsidRPr="006E023B">
        <w:rPr>
          <w:color w:val="000000" w:themeColor="text1"/>
          <w:sz w:val="22"/>
        </w:rPr>
        <w:t xml:space="preserve"> </w:t>
      </w:r>
    </w:p>
    <w:p w14:paraId="0ED4E53E" w14:textId="77777777" w:rsidR="000656CE" w:rsidRPr="006E023B" w:rsidRDefault="00F646BF">
      <w:pPr>
        <w:spacing w:after="0" w:line="259" w:lineRule="auto"/>
        <w:ind w:left="0" w:firstLine="0"/>
        <w:rPr>
          <w:color w:val="000000" w:themeColor="text1"/>
        </w:rPr>
      </w:pPr>
      <w:r w:rsidRPr="006E023B">
        <w:rPr>
          <w:color w:val="000000" w:themeColor="text1"/>
          <w:sz w:val="22"/>
        </w:rPr>
        <w:t xml:space="preserve"> </w:t>
      </w:r>
    </w:p>
    <w:p w14:paraId="186B3F7C" w14:textId="77777777" w:rsidR="000656CE" w:rsidRPr="006E023B" w:rsidRDefault="00F646BF">
      <w:pPr>
        <w:spacing w:after="0" w:line="259" w:lineRule="auto"/>
        <w:ind w:left="-5"/>
        <w:rPr>
          <w:color w:val="000000" w:themeColor="text1"/>
        </w:rPr>
      </w:pPr>
      <w:r w:rsidRPr="006E023B">
        <w:rPr>
          <w:b/>
          <w:color w:val="000000" w:themeColor="text1"/>
          <w:sz w:val="22"/>
          <w:u w:val="single" w:color="000000"/>
        </w:rPr>
        <w:t>Others</w:t>
      </w:r>
      <w:r w:rsidRPr="006E023B">
        <w:rPr>
          <w:b/>
          <w:color w:val="000000" w:themeColor="text1"/>
          <w:sz w:val="22"/>
        </w:rPr>
        <w:t xml:space="preserve">  </w:t>
      </w:r>
    </w:p>
    <w:p w14:paraId="656F4838" w14:textId="77777777" w:rsidR="000656CE" w:rsidRPr="006E023B" w:rsidRDefault="00F646BF">
      <w:pPr>
        <w:spacing w:after="0" w:line="259" w:lineRule="auto"/>
        <w:ind w:left="0" w:firstLine="0"/>
        <w:rPr>
          <w:color w:val="000000" w:themeColor="text1"/>
        </w:rPr>
      </w:pPr>
      <w:r w:rsidRPr="006E023B">
        <w:rPr>
          <w:color w:val="000000" w:themeColor="text1"/>
          <w:sz w:val="22"/>
        </w:rPr>
        <w:t xml:space="preserve"> </w:t>
      </w:r>
    </w:p>
    <w:tbl>
      <w:tblPr>
        <w:tblStyle w:val="TableGrid"/>
        <w:tblW w:w="7480" w:type="dxa"/>
        <w:tblInd w:w="5" w:type="dxa"/>
        <w:tblCellMar>
          <w:top w:w="11" w:type="dxa"/>
          <w:left w:w="108" w:type="dxa"/>
          <w:right w:w="115" w:type="dxa"/>
        </w:tblCellMar>
        <w:tblLook w:val="04A0" w:firstRow="1" w:lastRow="0" w:firstColumn="1" w:lastColumn="0" w:noHBand="0" w:noVBand="1"/>
      </w:tblPr>
      <w:tblGrid>
        <w:gridCol w:w="2943"/>
        <w:gridCol w:w="4537"/>
      </w:tblGrid>
      <w:tr w:rsidR="000656CE" w:rsidRPr="006E023B" w14:paraId="41F7C2E1" w14:textId="77777777">
        <w:trPr>
          <w:trHeight w:val="281"/>
        </w:trPr>
        <w:tc>
          <w:tcPr>
            <w:tcW w:w="2943" w:type="dxa"/>
            <w:tcBorders>
              <w:top w:val="single" w:sz="4" w:space="0" w:color="000000"/>
              <w:left w:val="single" w:sz="4" w:space="0" w:color="000000"/>
              <w:bottom w:val="single" w:sz="4" w:space="0" w:color="000000"/>
              <w:right w:val="single" w:sz="4" w:space="0" w:color="000000"/>
            </w:tcBorders>
          </w:tcPr>
          <w:p w14:paraId="793273D1" w14:textId="77777777" w:rsidR="000656CE" w:rsidRPr="006E023B" w:rsidRDefault="00F646BF">
            <w:pPr>
              <w:spacing w:after="0" w:line="259" w:lineRule="auto"/>
              <w:ind w:left="0" w:firstLine="0"/>
              <w:rPr>
                <w:color w:val="000000" w:themeColor="text1"/>
              </w:rPr>
            </w:pPr>
            <w:r w:rsidRPr="006E023B">
              <w:rPr>
                <w:color w:val="000000" w:themeColor="text1"/>
                <w:sz w:val="22"/>
              </w:rPr>
              <w:t xml:space="preserve">Local Authority Adviser </w:t>
            </w:r>
          </w:p>
        </w:tc>
        <w:tc>
          <w:tcPr>
            <w:tcW w:w="4537" w:type="dxa"/>
            <w:tcBorders>
              <w:top w:val="single" w:sz="4" w:space="0" w:color="000000"/>
              <w:left w:val="single" w:sz="4" w:space="0" w:color="000000"/>
              <w:bottom w:val="single" w:sz="4" w:space="0" w:color="000000"/>
              <w:right w:val="single" w:sz="4" w:space="0" w:color="000000"/>
            </w:tcBorders>
          </w:tcPr>
          <w:p w14:paraId="1F921336" w14:textId="77777777" w:rsidR="000656CE" w:rsidRPr="006E023B" w:rsidRDefault="00F646BF">
            <w:pPr>
              <w:spacing w:after="0" w:line="259" w:lineRule="auto"/>
              <w:ind w:left="0" w:firstLine="0"/>
              <w:rPr>
                <w:color w:val="000000" w:themeColor="text1"/>
              </w:rPr>
            </w:pPr>
            <w:r w:rsidRPr="006E023B">
              <w:rPr>
                <w:color w:val="000000" w:themeColor="text1"/>
                <w:sz w:val="22"/>
              </w:rPr>
              <w:t xml:space="preserve">Mr. K Shipman </w:t>
            </w:r>
          </w:p>
        </w:tc>
      </w:tr>
      <w:tr w:rsidR="000656CE" w:rsidRPr="006E023B" w14:paraId="6FB4A37C" w14:textId="77777777">
        <w:trPr>
          <w:trHeight w:val="278"/>
        </w:trPr>
        <w:tc>
          <w:tcPr>
            <w:tcW w:w="2943" w:type="dxa"/>
            <w:tcBorders>
              <w:top w:val="single" w:sz="4" w:space="0" w:color="000000"/>
              <w:left w:val="single" w:sz="4" w:space="0" w:color="000000"/>
              <w:bottom w:val="single" w:sz="4" w:space="0" w:color="000000"/>
              <w:right w:val="single" w:sz="4" w:space="0" w:color="000000"/>
            </w:tcBorders>
          </w:tcPr>
          <w:p w14:paraId="58FBF76C" w14:textId="77777777" w:rsidR="000656CE" w:rsidRPr="006E023B" w:rsidRDefault="00F646BF">
            <w:pPr>
              <w:spacing w:after="0" w:line="259" w:lineRule="auto"/>
              <w:ind w:left="0" w:firstLine="0"/>
              <w:rPr>
                <w:color w:val="000000" w:themeColor="text1"/>
              </w:rPr>
            </w:pPr>
            <w:r w:rsidRPr="006E023B">
              <w:rPr>
                <w:color w:val="000000" w:themeColor="text1"/>
                <w:sz w:val="22"/>
              </w:rPr>
              <w:lastRenderedPageBreak/>
              <w:t xml:space="preserve">Clerk </w:t>
            </w:r>
          </w:p>
        </w:tc>
        <w:tc>
          <w:tcPr>
            <w:tcW w:w="4537" w:type="dxa"/>
            <w:tcBorders>
              <w:top w:val="single" w:sz="4" w:space="0" w:color="000000"/>
              <w:left w:val="single" w:sz="4" w:space="0" w:color="000000"/>
              <w:bottom w:val="single" w:sz="4" w:space="0" w:color="000000"/>
              <w:right w:val="single" w:sz="4" w:space="0" w:color="000000"/>
            </w:tcBorders>
          </w:tcPr>
          <w:p w14:paraId="554FC13A" w14:textId="1289734B" w:rsidR="000656CE" w:rsidRPr="006E023B" w:rsidRDefault="00D91AA4">
            <w:pPr>
              <w:spacing w:after="0" w:line="259" w:lineRule="auto"/>
              <w:ind w:left="0" w:firstLine="0"/>
              <w:rPr>
                <w:color w:val="000000" w:themeColor="text1"/>
              </w:rPr>
            </w:pPr>
            <w:r w:rsidRPr="006E023B">
              <w:rPr>
                <w:color w:val="000000" w:themeColor="text1"/>
                <w:sz w:val="22"/>
              </w:rPr>
              <w:t>Ms E Nassé</w:t>
            </w:r>
            <w:r w:rsidR="00F646BF" w:rsidRPr="006E023B">
              <w:rPr>
                <w:color w:val="000000" w:themeColor="text1"/>
                <w:sz w:val="22"/>
              </w:rPr>
              <w:t xml:space="preserve"> </w:t>
            </w:r>
          </w:p>
        </w:tc>
      </w:tr>
    </w:tbl>
    <w:p w14:paraId="7FF0CEF1" w14:textId="77777777" w:rsidR="000656CE" w:rsidRPr="009A2A4C" w:rsidRDefault="00F646BF">
      <w:pPr>
        <w:spacing w:after="0" w:line="259" w:lineRule="auto"/>
        <w:ind w:left="0" w:firstLine="0"/>
        <w:rPr>
          <w:color w:val="FF0000"/>
        </w:rPr>
      </w:pPr>
      <w:r w:rsidRPr="009A2A4C">
        <w:rPr>
          <w:color w:val="FF0000"/>
          <w:sz w:val="22"/>
        </w:rPr>
        <w:t xml:space="preserve"> </w:t>
      </w:r>
    </w:p>
    <w:p w14:paraId="54400057" w14:textId="77777777" w:rsidR="000656CE" w:rsidRPr="009A2A4C" w:rsidRDefault="00F646BF">
      <w:pPr>
        <w:spacing w:after="0" w:line="259" w:lineRule="auto"/>
        <w:ind w:left="0" w:firstLine="0"/>
        <w:rPr>
          <w:color w:val="FF0000"/>
        </w:rPr>
      </w:pPr>
      <w:r w:rsidRPr="009A2A4C">
        <w:rPr>
          <w:color w:val="FF0000"/>
          <w:sz w:val="22"/>
        </w:rPr>
        <w:t xml:space="preserve"> </w:t>
      </w:r>
    </w:p>
    <w:p w14:paraId="3659EF22" w14:textId="77777777" w:rsidR="000656CE" w:rsidRPr="009A2A4C" w:rsidRDefault="00F646BF">
      <w:pPr>
        <w:spacing w:after="0" w:line="259" w:lineRule="auto"/>
        <w:ind w:left="0" w:firstLine="0"/>
        <w:rPr>
          <w:color w:val="FF0000"/>
        </w:rPr>
      </w:pPr>
      <w:r w:rsidRPr="009A2A4C">
        <w:rPr>
          <w:color w:val="FF0000"/>
          <w:sz w:val="22"/>
        </w:rPr>
        <w:t xml:space="preserve"> </w:t>
      </w:r>
    </w:p>
    <w:p w14:paraId="3337C9EA" w14:textId="77777777" w:rsidR="000656CE" w:rsidRDefault="00F646BF">
      <w:pPr>
        <w:spacing w:after="0" w:line="259" w:lineRule="auto"/>
        <w:ind w:left="0" w:firstLine="0"/>
      </w:pPr>
      <w:r>
        <w:rPr>
          <w:sz w:val="22"/>
        </w:rPr>
        <w:t xml:space="preserve"> </w:t>
      </w:r>
    </w:p>
    <w:p w14:paraId="59680306" w14:textId="38F70DE6" w:rsidR="000656CE" w:rsidRDefault="00F646BF" w:rsidP="00967308">
      <w:pPr>
        <w:spacing w:after="0" w:line="259" w:lineRule="auto"/>
        <w:ind w:left="0" w:firstLine="0"/>
      </w:pPr>
      <w:r>
        <w:rPr>
          <w:color w:val="FF0000"/>
          <w:sz w:val="22"/>
        </w:rPr>
        <w:t xml:space="preserve"> </w:t>
      </w:r>
    </w:p>
    <w:sectPr w:rsidR="000656CE">
      <w:headerReference w:type="even" r:id="rId36"/>
      <w:headerReference w:type="default" r:id="rId37"/>
      <w:footerReference w:type="even" r:id="rId38"/>
      <w:footerReference w:type="default" r:id="rId39"/>
      <w:headerReference w:type="first" r:id="rId40"/>
      <w:footerReference w:type="first" r:id="rId41"/>
      <w:pgSz w:w="11918" w:h="16853"/>
      <w:pgMar w:top="978" w:right="573" w:bottom="717" w:left="720" w:header="34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E79CC" w14:textId="77777777" w:rsidR="00BF4148" w:rsidRDefault="00BF4148">
      <w:pPr>
        <w:spacing w:after="0" w:line="240" w:lineRule="auto"/>
      </w:pPr>
      <w:r>
        <w:separator/>
      </w:r>
    </w:p>
  </w:endnote>
  <w:endnote w:type="continuationSeparator" w:id="0">
    <w:p w14:paraId="55FB66BE" w14:textId="77777777" w:rsidR="00BF4148" w:rsidRDefault="00BF4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2426C" w14:textId="77777777" w:rsidR="00551F87" w:rsidRDefault="00551F87">
    <w:pPr>
      <w:tabs>
        <w:tab w:val="right" w:pos="10625"/>
      </w:tabs>
      <w:spacing w:after="0" w:line="259" w:lineRule="auto"/>
      <w:ind w:left="0" w:firstLine="0"/>
    </w:pPr>
    <w:r>
      <w:rPr>
        <w:sz w:val="22"/>
      </w:rPr>
      <w:t xml:space="preserve"> </w:t>
    </w:r>
    <w:r>
      <w:rPr>
        <w:sz w:val="22"/>
      </w:rPr>
      <w:tab/>
    </w: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25F0F" w14:textId="77777777" w:rsidR="00551F87" w:rsidRDefault="00551F87">
    <w:pPr>
      <w:tabs>
        <w:tab w:val="right" w:pos="10625"/>
      </w:tabs>
      <w:spacing w:after="0" w:line="259" w:lineRule="auto"/>
      <w:ind w:left="0" w:firstLine="0"/>
    </w:pPr>
    <w:r>
      <w:rPr>
        <w:sz w:val="22"/>
      </w:rPr>
      <w:t xml:space="preserve"> </w:t>
    </w:r>
    <w:r>
      <w:rPr>
        <w:sz w:val="22"/>
      </w:rPr>
      <w:tab/>
    </w:r>
    <w:r>
      <w:fldChar w:fldCharType="begin"/>
    </w:r>
    <w:r>
      <w:instrText xml:space="preserve"> PAGE   \* MERGEFORMAT </w:instrText>
    </w:r>
    <w:r>
      <w:fldChar w:fldCharType="separate"/>
    </w:r>
    <w:r w:rsidR="000512AD" w:rsidRPr="000512AD">
      <w:rPr>
        <w:noProof/>
        <w:sz w:val="22"/>
      </w:rPr>
      <w:t>7</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86A64" w14:textId="77777777" w:rsidR="00551F87" w:rsidRDefault="00551F87">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E86F5" w14:textId="77777777" w:rsidR="00BF4148" w:rsidRDefault="00BF4148">
      <w:pPr>
        <w:spacing w:after="0" w:line="240" w:lineRule="auto"/>
      </w:pPr>
      <w:r>
        <w:separator/>
      </w:r>
    </w:p>
  </w:footnote>
  <w:footnote w:type="continuationSeparator" w:id="0">
    <w:p w14:paraId="4F10DC6C" w14:textId="77777777" w:rsidR="00BF4148" w:rsidRDefault="00BF4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719D4" w14:textId="3D47283A" w:rsidR="00551F87" w:rsidRDefault="00551F87">
    <w:pPr>
      <w:spacing w:after="167" w:line="259" w:lineRule="auto"/>
      <w:ind w:left="-314" w:firstLine="0"/>
    </w:pPr>
    <w:r>
      <w:rPr>
        <w:rFonts w:ascii="Calibri" w:eastAsia="Calibri" w:hAnsi="Calibri" w:cs="Calibri"/>
        <w:sz w:val="20"/>
      </w:rPr>
      <w:t xml:space="preserve">Official </w:t>
    </w:r>
  </w:p>
  <w:p w14:paraId="7E36DA37" w14:textId="77777777" w:rsidR="00551F87" w:rsidRDefault="00551F87">
    <w:pPr>
      <w:spacing w:after="0" w:line="259" w:lineRule="auto"/>
      <w:ind w:left="0" w:firstLine="0"/>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C1ACA" w14:textId="3A2F2264" w:rsidR="00551F87" w:rsidRDefault="00551F87">
    <w:pPr>
      <w:spacing w:after="167" w:line="259" w:lineRule="auto"/>
      <w:ind w:left="-314" w:firstLine="0"/>
    </w:pPr>
    <w:r>
      <w:rPr>
        <w:rFonts w:ascii="Calibri" w:eastAsia="Calibri" w:hAnsi="Calibri" w:cs="Calibri"/>
        <w:sz w:val="20"/>
      </w:rPr>
      <w:t xml:space="preserve">Official </w:t>
    </w:r>
  </w:p>
  <w:p w14:paraId="122C8875" w14:textId="77777777" w:rsidR="00551F87" w:rsidRDefault="00551F87">
    <w:pPr>
      <w:spacing w:after="0" w:line="259" w:lineRule="auto"/>
      <w:ind w:left="0" w:firstLine="0"/>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CB4D1" w14:textId="671C6F05" w:rsidR="00551F87" w:rsidRDefault="00551F87">
    <w:pPr>
      <w:spacing w:after="167" w:line="259" w:lineRule="auto"/>
      <w:ind w:left="-314" w:firstLine="0"/>
    </w:pPr>
    <w:r>
      <w:rPr>
        <w:rFonts w:ascii="Calibri" w:eastAsia="Calibri" w:hAnsi="Calibri" w:cs="Calibri"/>
        <w:sz w:val="20"/>
      </w:rPr>
      <w:t xml:space="preserve">Official </w:t>
    </w:r>
  </w:p>
  <w:p w14:paraId="07C185F5" w14:textId="77777777" w:rsidR="00551F87" w:rsidRDefault="00551F87">
    <w:pPr>
      <w:spacing w:after="0" w:line="259" w:lineRule="auto"/>
      <w:ind w:left="0" w:firstLine="0"/>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26A03"/>
    <w:multiLevelType w:val="hybridMultilevel"/>
    <w:tmpl w:val="9948E98A"/>
    <w:lvl w:ilvl="0" w:tplc="2800CB2E">
      <w:start w:val="1"/>
      <w:numFmt w:val="bullet"/>
      <w:lvlText w:val="•"/>
      <w:lvlJc w:val="left"/>
      <w:pPr>
        <w:ind w:left="11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1" w15:restartNumberingAfterBreak="0">
    <w:nsid w:val="10442CBC"/>
    <w:multiLevelType w:val="hybridMultilevel"/>
    <w:tmpl w:val="AAAAAD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CB0134"/>
    <w:multiLevelType w:val="hybridMultilevel"/>
    <w:tmpl w:val="ADF076D4"/>
    <w:lvl w:ilvl="0" w:tplc="2800CB2E">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C290F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42563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CA0FC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B0F4E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6EFEB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A89A0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388A2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E08C3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F0563C1"/>
    <w:multiLevelType w:val="hybridMultilevel"/>
    <w:tmpl w:val="39001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F8521B"/>
    <w:multiLevelType w:val="hybridMultilevel"/>
    <w:tmpl w:val="32AA1554"/>
    <w:lvl w:ilvl="0" w:tplc="B9601B4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E0B7F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C0645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02531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D873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AC265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0215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D0975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FAC8E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53B048A"/>
    <w:multiLevelType w:val="hybridMultilevel"/>
    <w:tmpl w:val="BD62D620"/>
    <w:lvl w:ilvl="0" w:tplc="2C88CC5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D63F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84183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804CD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66E0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5AD12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F6EBD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366F7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2A293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5474CCB"/>
    <w:multiLevelType w:val="hybridMultilevel"/>
    <w:tmpl w:val="BE5EBB2E"/>
    <w:lvl w:ilvl="0" w:tplc="6714E712">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B053E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42D1C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A4D54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B4BC8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8082B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A26B7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D46F1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5E9B2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006664656">
    <w:abstractNumId w:val="2"/>
  </w:num>
  <w:num w:numId="2" w16cid:durableId="1390224399">
    <w:abstractNumId w:val="4"/>
  </w:num>
  <w:num w:numId="3" w16cid:durableId="1178227025">
    <w:abstractNumId w:val="6"/>
  </w:num>
  <w:num w:numId="4" w16cid:durableId="1052928979">
    <w:abstractNumId w:val="5"/>
  </w:num>
  <w:num w:numId="5" w16cid:durableId="121391004">
    <w:abstractNumId w:val="3"/>
  </w:num>
  <w:num w:numId="6" w16cid:durableId="807942802">
    <w:abstractNumId w:val="1"/>
  </w:num>
  <w:num w:numId="7" w16cid:durableId="341665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6CE"/>
    <w:rsid w:val="000017FC"/>
    <w:rsid w:val="00047B2D"/>
    <w:rsid w:val="000512AD"/>
    <w:rsid w:val="0005522B"/>
    <w:rsid w:val="000656CE"/>
    <w:rsid w:val="000A17A4"/>
    <w:rsid w:val="00130BE7"/>
    <w:rsid w:val="00165225"/>
    <w:rsid w:val="00227BE0"/>
    <w:rsid w:val="00275B4C"/>
    <w:rsid w:val="002A485A"/>
    <w:rsid w:val="002D2E7A"/>
    <w:rsid w:val="002D5223"/>
    <w:rsid w:val="002D6468"/>
    <w:rsid w:val="004351AE"/>
    <w:rsid w:val="00446086"/>
    <w:rsid w:val="00464B6E"/>
    <w:rsid w:val="005465B8"/>
    <w:rsid w:val="00551F87"/>
    <w:rsid w:val="00554C93"/>
    <w:rsid w:val="00584ABD"/>
    <w:rsid w:val="005F32DC"/>
    <w:rsid w:val="00632504"/>
    <w:rsid w:val="006C4EAA"/>
    <w:rsid w:val="006E023B"/>
    <w:rsid w:val="00710AD3"/>
    <w:rsid w:val="00723441"/>
    <w:rsid w:val="00843BAB"/>
    <w:rsid w:val="00864144"/>
    <w:rsid w:val="008F4CB2"/>
    <w:rsid w:val="008F563A"/>
    <w:rsid w:val="00956A50"/>
    <w:rsid w:val="00967308"/>
    <w:rsid w:val="009A2A4C"/>
    <w:rsid w:val="00A03EC4"/>
    <w:rsid w:val="00A15A04"/>
    <w:rsid w:val="00A36B2A"/>
    <w:rsid w:val="00B72F5F"/>
    <w:rsid w:val="00B8610D"/>
    <w:rsid w:val="00B9514A"/>
    <w:rsid w:val="00BF4148"/>
    <w:rsid w:val="00C7692B"/>
    <w:rsid w:val="00C81766"/>
    <w:rsid w:val="00D91AA4"/>
    <w:rsid w:val="00DB3E45"/>
    <w:rsid w:val="00DE1F2A"/>
    <w:rsid w:val="00E55818"/>
    <w:rsid w:val="00E76BD6"/>
    <w:rsid w:val="00ED086F"/>
    <w:rsid w:val="00EF3CA2"/>
    <w:rsid w:val="00F009E9"/>
    <w:rsid w:val="00F401C4"/>
    <w:rsid w:val="00F646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1EC662"/>
  <w15:docId w15:val="{18DFF347-DDD5-46D7-BAAF-24EB587C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5"/>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9" w:line="250" w:lineRule="auto"/>
      <w:ind w:left="10" w:hanging="10"/>
      <w:outlineLvl w:val="1"/>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rsid w:val="00E76BD6"/>
    <w:pPr>
      <w:ind w:left="720"/>
      <w:contextualSpacing/>
    </w:pPr>
  </w:style>
  <w:style w:type="paragraph" w:styleId="BalloonText">
    <w:name w:val="Balloon Text"/>
    <w:basedOn w:val="Normal"/>
    <w:link w:val="BalloonTextChar"/>
    <w:uiPriority w:val="99"/>
    <w:semiHidden/>
    <w:unhideWhenUsed/>
    <w:rsid w:val="00DB3E4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E45"/>
    <w:rPr>
      <w:rFonts w:ascii="Lucida Grande" w:eastAsia="Arial"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437196">
      <w:bodyDiv w:val="1"/>
      <w:marLeft w:val="0"/>
      <w:marRight w:val="0"/>
      <w:marTop w:val="0"/>
      <w:marBottom w:val="0"/>
      <w:divBdr>
        <w:top w:val="none" w:sz="0" w:space="0" w:color="auto"/>
        <w:left w:val="none" w:sz="0" w:space="0" w:color="auto"/>
        <w:bottom w:val="none" w:sz="0" w:space="0" w:color="auto"/>
        <w:right w:val="none" w:sz="0" w:space="0" w:color="auto"/>
      </w:divBdr>
    </w:div>
    <w:div w:id="1408309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merton.gov.uk/assets/Documents/sacre_agreed_syllabus_2017.pdf" TargetMode="External"/><Relationship Id="rId18" Type="http://schemas.openxmlformats.org/officeDocument/2006/relationships/hyperlink" Target="https://www.merton.gov.uk/assets/Documents/sacre_guidance_talking_about_difficult_things_in_re.doc" TargetMode="External"/><Relationship Id="rId26" Type="http://schemas.openxmlformats.org/officeDocument/2006/relationships/hyperlink" Target="http://www.merton.gov.uk/learning/schools/standing-advisory-council-on-religious-education.htm" TargetMode="External"/><Relationship Id="rId39" Type="http://schemas.openxmlformats.org/officeDocument/2006/relationships/footer" Target="footer2.xml"/><Relationship Id="rId21" Type="http://schemas.openxmlformats.org/officeDocument/2006/relationships/hyperlink" Target="https://www.merton.gov.uk/assets/Documents/merton_sacre_constitution_june_2016.doc" TargetMode="External"/><Relationship Id="rId34" Type="http://schemas.openxmlformats.org/officeDocument/2006/relationships/hyperlink" Target="http://www.merton.gov.uk/learning/schools/standing-advisory-council-on-religious-education.htm"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merton.gov.uk/assets/Documents/sacre_guidance_talking_about_difficult_things_in_re.doc" TargetMode="External"/><Relationship Id="rId20" Type="http://schemas.openxmlformats.org/officeDocument/2006/relationships/hyperlink" Target="https://www.merton.gov.uk/assets/Documents/NeedsMuslimPupilsMerton.pdf" TargetMode="External"/><Relationship Id="rId29" Type="http://schemas.openxmlformats.org/officeDocument/2006/relationships/hyperlink" Target="http://www.merton.gov.uk/learning/schools/standing-advisory-council-on-religious-education.htm"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erton.gov.uk/education-and-learning/schools/services-for-schools/sacre" TargetMode="External"/><Relationship Id="rId24" Type="http://schemas.openxmlformats.org/officeDocument/2006/relationships/hyperlink" Target="http://www.merton.gov.uk/learning/schools/standing-advisory-council-on-religious-education.htm" TargetMode="External"/><Relationship Id="rId32" Type="http://schemas.openxmlformats.org/officeDocument/2006/relationships/hyperlink" Target="http://www.merton.gov.uk/learning/schools/standing-advisory-council-on-religious-education.htm"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merton.gov.uk/assets/Documents/re_directory_of_places_of_worship.pdf" TargetMode="External"/><Relationship Id="rId23" Type="http://schemas.openxmlformats.org/officeDocument/2006/relationships/hyperlink" Target="http://www.merton.gov.uk/learning/schools/standing-advisory-council-on-religious-education.htm" TargetMode="External"/><Relationship Id="rId28" Type="http://schemas.openxmlformats.org/officeDocument/2006/relationships/hyperlink" Target="http://www.merton.gov.uk/learning/schools/standing-advisory-council-on-religious-education.htm" TargetMode="External"/><Relationship Id="rId36"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hyperlink" Target="https://www.merton.gov.uk/assets/Documents/NeedsMuslimPupilsMerton.pdf" TargetMode="External"/><Relationship Id="rId31" Type="http://schemas.openxmlformats.org/officeDocument/2006/relationships/hyperlink" Target="http://www.merton.gov.uk/learning/schools/standing-advisory-council-on-religious-education.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erton.gov.uk/assets/Documents/re_directory_of_places_of_worship.pdf" TargetMode="External"/><Relationship Id="rId22" Type="http://schemas.openxmlformats.org/officeDocument/2006/relationships/hyperlink" Target="https://www.merton.gov.uk/assets/Documents/merton_sacre_constitution_june_2016.doc" TargetMode="External"/><Relationship Id="rId27" Type="http://schemas.openxmlformats.org/officeDocument/2006/relationships/hyperlink" Target="http://www.merton.gov.uk/learning/schools/standing-advisory-council-on-religious-education.htm" TargetMode="External"/><Relationship Id="rId30" Type="http://schemas.openxmlformats.org/officeDocument/2006/relationships/hyperlink" Target="http://www.merton.gov.uk/learning/schools/standing-advisory-council-on-religious-education.htm" TargetMode="External"/><Relationship Id="rId35" Type="http://schemas.openxmlformats.org/officeDocument/2006/relationships/hyperlink" Target="http://www.merton.gov.uk/learning/schools/standing-advisory-council-on-religious-education.htm" TargetMode="Externa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merton.gov.uk/assets/Documents/sacre_agreed_syllabus_2017.pdf" TargetMode="External"/><Relationship Id="rId17" Type="http://schemas.openxmlformats.org/officeDocument/2006/relationships/hyperlink" Target="https://www.merton.gov.uk/assets/Documents/sacre_guidance_talking_about_difficult_things_in_re.doc" TargetMode="External"/><Relationship Id="rId25" Type="http://schemas.openxmlformats.org/officeDocument/2006/relationships/hyperlink" Target="http://www.merton.gov.uk/learning/schools/standing-advisory-council-on-religious-education.htm" TargetMode="External"/><Relationship Id="rId33" Type="http://schemas.openxmlformats.org/officeDocument/2006/relationships/hyperlink" Target="http://www.merton.gov.uk/learning/schools/standing-advisory-council-on-religious-education.htm"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9814E8CC4B3A4D810E69A3A5715044" ma:contentTypeVersion="19" ma:contentTypeDescription="Create a new document." ma:contentTypeScope="" ma:versionID="ac287d35d23a181cfc8587cc409c0988">
  <xsd:schema xmlns:xsd="http://www.w3.org/2001/XMLSchema" xmlns:xs="http://www.w3.org/2001/XMLSchema" xmlns:p="http://schemas.microsoft.com/office/2006/metadata/properties" xmlns:ns1="http://schemas.microsoft.com/sharepoint/v3" xmlns:ns2="5fbcad7f-d642-4901-bda9-cb344b30f1fe" xmlns:ns3="ef3155c2-4c09-4d0c-ab1b-e07228ac249b" targetNamespace="http://schemas.microsoft.com/office/2006/metadata/properties" ma:root="true" ma:fieldsID="19c14e1db84433d07f148300583ef24f" ns1:_="" ns2:_="" ns3:_="">
    <xsd:import namespace="http://schemas.microsoft.com/sharepoint/v3"/>
    <xsd:import namespace="5fbcad7f-d642-4901-bda9-cb344b30f1fe"/>
    <xsd:import namespace="ef3155c2-4c09-4d0c-ab1b-e07228ac24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bcad7f-d642-4901-bda9-cb344b30f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3155c2-4c09-4d0c-ab1b-e07228ac24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f6fad51-7c69-4df5-a389-1d0c4e06e777}" ma:internalName="TaxCatchAll" ma:showField="CatchAllData" ma:web="ef3155c2-4c09-4d0c-ab1b-e07228ac24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5fbcad7f-d642-4901-bda9-cb344b30f1fe">
      <Terms xmlns="http://schemas.microsoft.com/office/infopath/2007/PartnerControls"/>
    </lcf76f155ced4ddcb4097134ff3c332f>
    <_ip_UnifiedCompliancePolicyProperties xmlns="http://schemas.microsoft.com/sharepoint/v3" xsi:nil="true"/>
    <TaxCatchAll xmlns="ef3155c2-4c09-4d0c-ab1b-e07228ac249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A0E339-C667-4CC0-B284-553132EF7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bcad7f-d642-4901-bda9-cb344b30f1fe"/>
    <ds:schemaRef ds:uri="ef3155c2-4c09-4d0c-ab1b-e07228ac2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2C2497-4E88-42FB-A601-1CB765AA82C2}">
  <ds:schemaRefs>
    <ds:schemaRef ds:uri="5fbcad7f-d642-4901-bda9-cb344b30f1fe"/>
    <ds:schemaRef ds:uri="http://schemas.microsoft.com/office/2006/documentManagement/types"/>
    <ds:schemaRef ds:uri="http://www.w3.org/XML/1998/namespace"/>
    <ds:schemaRef ds:uri="http://schemas.microsoft.com/office/infopath/2007/PartnerControls"/>
    <ds:schemaRef ds:uri="http://purl.org/dc/elements/1.1/"/>
    <ds:schemaRef ds:uri="http://purl.org/dc/dcmitype/"/>
    <ds:schemaRef ds:uri="http://schemas.openxmlformats.org/package/2006/metadata/core-properties"/>
    <ds:schemaRef ds:uri="ef3155c2-4c09-4d0c-ab1b-e07228ac249b"/>
    <ds:schemaRef ds:uri="http://schemas.microsoft.com/sharepoint/v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A00BD4F3-9BF0-420B-A191-DD4DE6C04DE1}">
  <ds:schemaRefs>
    <ds:schemaRef ds:uri="http://schemas.microsoft.com/sharepoint/v3/contenttype/forms"/>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TotalTime>
  <Pages>8</Pages>
  <Words>2063</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Merton Council</Company>
  <LinksUpToDate>false</LinksUpToDate>
  <CharactersWithSpaces>13796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carlin</dc:creator>
  <cp:keywords/>
  <cp:lastModifiedBy>Daniel Poulter</cp:lastModifiedBy>
  <cp:revision>2</cp:revision>
  <dcterms:created xsi:type="dcterms:W3CDTF">2023-06-26T09:28:00Z</dcterms:created>
  <dcterms:modified xsi:type="dcterms:W3CDTF">2023-06-26T09:28:00Z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0x010100609814E8CC4B3A4D810E69A3A5715044</vt:lpwstr>
  </property>
  <property fmtid="{D5CDD505-2E9C-101B-9397-08002B2CF9AE}" pid="3" name="MediaServiceImageTags">
    <vt:lpwstr/>
  </property>
</Properties>
</file>