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3DBF" w14:textId="266D743E" w:rsidR="00E105A0" w:rsidRDefault="00C56FE9">
      <w:pPr>
        <w:rPr>
          <w:b/>
          <w:sz w:val="56"/>
          <w:szCs w:val="56"/>
        </w:rPr>
      </w:pPr>
      <w:r>
        <w:rPr>
          <w:b/>
          <w:sz w:val="56"/>
          <w:szCs w:val="56"/>
        </w:rPr>
        <w:t xml:space="preserve">                                           </w:t>
      </w:r>
      <w:r>
        <w:rPr>
          <w:b/>
          <w:bCs/>
          <w:noProof/>
          <w:sz w:val="28"/>
          <w:lang w:eastAsia="en-GB"/>
        </w:rPr>
        <w:drawing>
          <wp:inline distT="0" distB="0" distL="0" distR="0" wp14:anchorId="119BDAAF" wp14:editId="5CF10C30">
            <wp:extent cx="1394460" cy="8032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4460" cy="803275"/>
                    </a:xfrm>
                    <a:prstGeom prst="rect">
                      <a:avLst/>
                    </a:prstGeom>
                    <a:noFill/>
                    <a:ln>
                      <a:noFill/>
                    </a:ln>
                  </pic:spPr>
                </pic:pic>
              </a:graphicData>
            </a:graphic>
          </wp:inline>
        </w:drawing>
      </w:r>
    </w:p>
    <w:p w14:paraId="33ED3DC0" w14:textId="77777777" w:rsidR="00E105A0" w:rsidRDefault="00E105A0">
      <w:pPr>
        <w:rPr>
          <w:b/>
          <w:sz w:val="56"/>
          <w:szCs w:val="56"/>
        </w:rPr>
      </w:pPr>
    </w:p>
    <w:p w14:paraId="33ED3DC1" w14:textId="77777777" w:rsidR="00E105A0" w:rsidRDefault="00E105A0">
      <w:pPr>
        <w:rPr>
          <w:b/>
          <w:sz w:val="56"/>
          <w:szCs w:val="56"/>
        </w:rPr>
      </w:pPr>
    </w:p>
    <w:p w14:paraId="33ED3DC2" w14:textId="77777777" w:rsidR="00E105A0" w:rsidRDefault="00E105A0">
      <w:pPr>
        <w:rPr>
          <w:b/>
          <w:sz w:val="56"/>
          <w:szCs w:val="56"/>
        </w:rPr>
      </w:pPr>
    </w:p>
    <w:p w14:paraId="33ED3DC3" w14:textId="77777777" w:rsidR="00E105A0" w:rsidRDefault="00E105A0">
      <w:pPr>
        <w:rPr>
          <w:b/>
          <w:sz w:val="56"/>
          <w:szCs w:val="56"/>
        </w:rPr>
      </w:pPr>
    </w:p>
    <w:p w14:paraId="33ED3DC4" w14:textId="77777777" w:rsidR="00B75F50" w:rsidRPr="00E105A0" w:rsidRDefault="00E105A0">
      <w:pPr>
        <w:rPr>
          <w:b/>
          <w:sz w:val="56"/>
          <w:szCs w:val="56"/>
        </w:rPr>
      </w:pPr>
      <w:r w:rsidRPr="00E105A0">
        <w:rPr>
          <w:b/>
          <w:sz w:val="56"/>
          <w:szCs w:val="56"/>
        </w:rPr>
        <w:t xml:space="preserve">Final Report and Recommendations arising from the scrutiny </w:t>
      </w:r>
      <w:r w:rsidR="00045BD0">
        <w:rPr>
          <w:b/>
          <w:sz w:val="56"/>
          <w:szCs w:val="56"/>
        </w:rPr>
        <w:t>review of the</w:t>
      </w:r>
      <w:r w:rsidR="00544458">
        <w:rPr>
          <w:b/>
          <w:sz w:val="56"/>
          <w:szCs w:val="56"/>
        </w:rPr>
        <w:t xml:space="preserve"> Homeshare Scheme</w:t>
      </w:r>
      <w:r w:rsidRPr="00E105A0">
        <w:rPr>
          <w:b/>
          <w:sz w:val="56"/>
          <w:szCs w:val="56"/>
        </w:rPr>
        <w:t>.</w:t>
      </w:r>
    </w:p>
    <w:p w14:paraId="33ED3DC5" w14:textId="77777777" w:rsidR="00E105A0" w:rsidRPr="00E105A0" w:rsidRDefault="00E105A0">
      <w:pPr>
        <w:rPr>
          <w:b/>
          <w:sz w:val="56"/>
          <w:szCs w:val="56"/>
        </w:rPr>
      </w:pPr>
    </w:p>
    <w:p w14:paraId="33ED3DC6" w14:textId="77777777" w:rsidR="00E105A0" w:rsidRDefault="00E105A0">
      <w:pPr>
        <w:rPr>
          <w:b/>
        </w:rPr>
      </w:pPr>
    </w:p>
    <w:p w14:paraId="33ED3DC7" w14:textId="77777777" w:rsidR="00E105A0" w:rsidRDefault="00E105A0">
      <w:pPr>
        <w:rPr>
          <w:b/>
        </w:rPr>
      </w:pPr>
    </w:p>
    <w:p w14:paraId="33ED3DC8" w14:textId="77777777" w:rsidR="00E105A0" w:rsidRDefault="00E105A0">
      <w:pPr>
        <w:rPr>
          <w:b/>
        </w:rPr>
      </w:pPr>
    </w:p>
    <w:p w14:paraId="33ED3DC9" w14:textId="77777777" w:rsidR="00E105A0" w:rsidRDefault="00E105A0"/>
    <w:p w14:paraId="33ED3DCA" w14:textId="77777777" w:rsidR="00E105A0" w:rsidRDefault="00E105A0"/>
    <w:p w14:paraId="7CA84CCC" w14:textId="77777777" w:rsidR="00C56FE9" w:rsidRDefault="00C56FE9" w:rsidP="00C56FE9">
      <w:pPr>
        <w:rPr>
          <w:b/>
        </w:rPr>
      </w:pPr>
    </w:p>
    <w:p w14:paraId="451ACD58" w14:textId="77777777" w:rsidR="00C56FE9" w:rsidRDefault="00C56FE9" w:rsidP="00C56FE9">
      <w:pPr>
        <w:rPr>
          <w:b/>
        </w:rPr>
      </w:pPr>
    </w:p>
    <w:p w14:paraId="30448CC6" w14:textId="77777777" w:rsidR="00C56FE9" w:rsidRDefault="00C56FE9" w:rsidP="00C56FE9">
      <w:pPr>
        <w:rPr>
          <w:b/>
        </w:rPr>
      </w:pPr>
    </w:p>
    <w:p w14:paraId="50D95FAC" w14:textId="33D446C5" w:rsidR="00C56FE9" w:rsidRDefault="00C56FE9" w:rsidP="00C56FE9">
      <w:pPr>
        <w:rPr>
          <w:b/>
        </w:rPr>
      </w:pPr>
      <w:r>
        <w:rPr>
          <w:b/>
        </w:rPr>
        <w:t>October 2017</w:t>
      </w:r>
    </w:p>
    <w:p w14:paraId="3E3817DC" w14:textId="77777777" w:rsidR="00C56FE9" w:rsidRDefault="00C56FE9" w:rsidP="00C56FE9">
      <w:pPr>
        <w:rPr>
          <w:b/>
        </w:rPr>
      </w:pPr>
    </w:p>
    <w:p w14:paraId="08F82C9D" w14:textId="77777777" w:rsidR="00C56FE9" w:rsidRDefault="00C56FE9" w:rsidP="00C56FE9">
      <w:pPr>
        <w:rPr>
          <w:b/>
        </w:rPr>
      </w:pPr>
    </w:p>
    <w:p w14:paraId="09D9DE32" w14:textId="5F97295D" w:rsidR="00C56FE9" w:rsidRPr="00E60DC0" w:rsidRDefault="00C56FE9" w:rsidP="00C56FE9">
      <w:pPr>
        <w:rPr>
          <w:b/>
        </w:rPr>
      </w:pPr>
      <w:r w:rsidRPr="00E60DC0">
        <w:rPr>
          <w:b/>
        </w:rPr>
        <w:lastRenderedPageBreak/>
        <w:t>Task group membership</w:t>
      </w:r>
    </w:p>
    <w:p w14:paraId="512A71B7" w14:textId="77777777" w:rsidR="00C56FE9" w:rsidRDefault="00C56FE9" w:rsidP="00C56FE9">
      <w:r>
        <w:t>Councillor Sally Kenny (Chair)</w:t>
      </w:r>
    </w:p>
    <w:p w14:paraId="64595411" w14:textId="77777777" w:rsidR="00C56FE9" w:rsidRDefault="00C56FE9" w:rsidP="00C56FE9">
      <w:r>
        <w:t>Councillor Laxmi Attawar</w:t>
      </w:r>
    </w:p>
    <w:p w14:paraId="51FB012B" w14:textId="77777777" w:rsidR="00C56FE9" w:rsidRDefault="00C56FE9" w:rsidP="00C56FE9">
      <w:r>
        <w:t>Councillor Suzanne Grocott</w:t>
      </w:r>
    </w:p>
    <w:p w14:paraId="2568A52A" w14:textId="77777777" w:rsidR="00C56FE9" w:rsidRDefault="00C56FE9" w:rsidP="00C56FE9">
      <w:r>
        <w:t>Councillor Joan Henry</w:t>
      </w:r>
    </w:p>
    <w:p w14:paraId="3A950E3B" w14:textId="77777777" w:rsidR="00C56FE9" w:rsidRDefault="00C56FE9" w:rsidP="00C56FE9">
      <w:r>
        <w:t>Mr Saleem Sheikh</w:t>
      </w:r>
    </w:p>
    <w:p w14:paraId="2A405FEA" w14:textId="77777777" w:rsidR="00C56FE9" w:rsidRPr="00E60DC0" w:rsidRDefault="00C56FE9" w:rsidP="00C56FE9">
      <w:pPr>
        <w:rPr>
          <w:b/>
        </w:rPr>
      </w:pPr>
    </w:p>
    <w:p w14:paraId="02AC4D8F" w14:textId="77777777" w:rsidR="00C56FE9" w:rsidRPr="00AB7CDB" w:rsidRDefault="00C56FE9" w:rsidP="00C56FE9">
      <w:pPr>
        <w:rPr>
          <w:b/>
        </w:rPr>
      </w:pPr>
      <w:r w:rsidRPr="00E60DC0">
        <w:rPr>
          <w:b/>
        </w:rPr>
        <w:t>Scrutiny support</w:t>
      </w:r>
      <w:r>
        <w:rPr>
          <w:b/>
        </w:rPr>
        <w:t>:</w:t>
      </w:r>
    </w:p>
    <w:p w14:paraId="2728073F" w14:textId="779B78B7" w:rsidR="00C56FE9" w:rsidRPr="00E60DC0" w:rsidRDefault="005C0EEB" w:rsidP="00C56FE9">
      <w:r>
        <w:t>Stella Akintan, Scrutiny Officer</w:t>
      </w:r>
    </w:p>
    <w:p w14:paraId="45AABA61" w14:textId="77777777" w:rsidR="00C56FE9" w:rsidRPr="00E60DC0" w:rsidRDefault="00C56FE9" w:rsidP="00C56FE9">
      <w:r w:rsidRPr="00E60DC0">
        <w:t>For further information relating to the review, please contact:</w:t>
      </w:r>
    </w:p>
    <w:p w14:paraId="41BCF873" w14:textId="77777777" w:rsidR="00C56FE9" w:rsidRPr="00E60DC0" w:rsidRDefault="00C56FE9" w:rsidP="00C56FE9"/>
    <w:p w14:paraId="09942C1F" w14:textId="77777777" w:rsidR="00C56FE9" w:rsidRPr="00E60DC0" w:rsidRDefault="00C56FE9" w:rsidP="00C56FE9">
      <w:pPr>
        <w:pStyle w:val="NoSpacing"/>
      </w:pPr>
      <w:r w:rsidRPr="00E60DC0">
        <w:t>Democracy Services Team</w:t>
      </w:r>
    </w:p>
    <w:p w14:paraId="146D5AA9" w14:textId="77777777" w:rsidR="00C56FE9" w:rsidRPr="00E60DC0" w:rsidRDefault="00C56FE9" w:rsidP="00C56FE9">
      <w:pPr>
        <w:pStyle w:val="NoSpacing"/>
      </w:pPr>
      <w:r w:rsidRPr="00E60DC0">
        <w:t>Corporate Services Department</w:t>
      </w:r>
    </w:p>
    <w:p w14:paraId="423BBE1E" w14:textId="77777777" w:rsidR="00C56FE9" w:rsidRPr="00E60DC0" w:rsidRDefault="00C56FE9" w:rsidP="00C56FE9">
      <w:pPr>
        <w:pStyle w:val="NoSpacing"/>
      </w:pPr>
      <w:r w:rsidRPr="00E60DC0">
        <w:t>London Borough of Merton</w:t>
      </w:r>
    </w:p>
    <w:p w14:paraId="08F94BA2" w14:textId="77777777" w:rsidR="00C56FE9" w:rsidRPr="00E60DC0" w:rsidRDefault="00C56FE9" w:rsidP="00C56FE9">
      <w:pPr>
        <w:pStyle w:val="NoSpacing"/>
      </w:pPr>
      <w:r w:rsidRPr="00E60DC0">
        <w:t>Merton Civic Centre</w:t>
      </w:r>
    </w:p>
    <w:p w14:paraId="5ED74B4F" w14:textId="77777777" w:rsidR="00C56FE9" w:rsidRPr="00E60DC0" w:rsidRDefault="00C56FE9" w:rsidP="00C56FE9">
      <w:pPr>
        <w:pStyle w:val="NoSpacing"/>
      </w:pPr>
      <w:r w:rsidRPr="00E60DC0">
        <w:t>London Road</w:t>
      </w:r>
      <w:r>
        <w:br/>
      </w:r>
      <w:r w:rsidRPr="00E60DC0">
        <w:t>Morden</w:t>
      </w:r>
    </w:p>
    <w:p w14:paraId="0470FE27" w14:textId="77777777" w:rsidR="00C56FE9" w:rsidRPr="00E60DC0" w:rsidRDefault="00C56FE9" w:rsidP="00C56FE9">
      <w:pPr>
        <w:pStyle w:val="NoSpacing"/>
      </w:pPr>
      <w:r w:rsidRPr="00E60DC0">
        <w:t>SM4 5DX</w:t>
      </w:r>
    </w:p>
    <w:p w14:paraId="7DD2D995" w14:textId="77777777" w:rsidR="00C56FE9" w:rsidRPr="00E60DC0" w:rsidRDefault="00C56FE9" w:rsidP="00C56FE9"/>
    <w:p w14:paraId="1CF22AE8" w14:textId="77777777" w:rsidR="00C56FE9" w:rsidRPr="00E60DC0" w:rsidRDefault="00C56FE9" w:rsidP="00C56FE9">
      <w:r>
        <w:t>Tel:</w:t>
      </w:r>
      <w:r>
        <w:tab/>
        <w:t>020 8545 3390</w:t>
      </w:r>
    </w:p>
    <w:p w14:paraId="1164D0D7" w14:textId="77777777" w:rsidR="00C56FE9" w:rsidRPr="00E60DC0" w:rsidRDefault="00C56FE9" w:rsidP="00C56FE9">
      <w:r w:rsidRPr="00E60DC0">
        <w:t>Email:</w:t>
      </w:r>
      <w:r w:rsidRPr="00E60DC0">
        <w:tab/>
      </w:r>
      <w:r>
        <w:t>scrutiny</w:t>
      </w:r>
      <w:r w:rsidRPr="00AB7CDB">
        <w:t>@merton.gov.uk</w:t>
      </w:r>
    </w:p>
    <w:p w14:paraId="63AC7150" w14:textId="77777777" w:rsidR="00C56FE9" w:rsidRPr="00E60DC0" w:rsidRDefault="00C56FE9" w:rsidP="00C56FE9">
      <w:pPr>
        <w:rPr>
          <w:b/>
        </w:rPr>
      </w:pPr>
    </w:p>
    <w:p w14:paraId="69840684" w14:textId="77777777" w:rsidR="00C56FE9" w:rsidRPr="00AB7CDB" w:rsidRDefault="00C56FE9" w:rsidP="00C56FE9">
      <w:pPr>
        <w:rPr>
          <w:b/>
        </w:rPr>
      </w:pPr>
      <w:r w:rsidRPr="00E60DC0">
        <w:rPr>
          <w:b/>
        </w:rPr>
        <w:t>Acknowledgements</w:t>
      </w:r>
    </w:p>
    <w:p w14:paraId="08FAEAD8" w14:textId="77777777" w:rsidR="00C56FE9" w:rsidRPr="00E60DC0" w:rsidRDefault="00C56FE9" w:rsidP="00C56FE9">
      <w:r w:rsidRPr="00E60DC0">
        <w:t>The task group would particularly like to thank the officers who shared their experiences and thoughts with us.</w:t>
      </w:r>
    </w:p>
    <w:p w14:paraId="33ED3DD1" w14:textId="77777777" w:rsidR="00E105A0" w:rsidRDefault="00E105A0"/>
    <w:p w14:paraId="47BAEB01" w14:textId="3C19DA46" w:rsidR="00FD7E1C" w:rsidRPr="00FD7E1C" w:rsidRDefault="00FD7E1C" w:rsidP="00FD7E1C">
      <w:pPr>
        <w:pStyle w:val="NormalWeb"/>
        <w:numPr>
          <w:ilvl w:val="0"/>
          <w:numId w:val="5"/>
        </w:numPr>
        <w:spacing w:before="0" w:beforeAutospacing="0" w:after="0" w:afterAutospacing="0"/>
      </w:pPr>
      <w:r>
        <w:rPr>
          <w:rFonts w:ascii="Arial" w:hAnsi="Arial" w:cs="Arial"/>
        </w:rPr>
        <w:t xml:space="preserve">Manager, </w:t>
      </w:r>
      <w:r w:rsidRPr="00FD7E1C">
        <w:rPr>
          <w:rFonts w:ascii="Arial" w:hAnsi="Arial" w:cs="Arial"/>
        </w:rPr>
        <w:t>Maintaining Independent Living Team</w:t>
      </w:r>
      <w:r>
        <w:rPr>
          <w:rFonts w:ascii="Arial" w:hAnsi="Arial" w:cs="Arial"/>
        </w:rPr>
        <w:t>, Sutton.</w:t>
      </w:r>
    </w:p>
    <w:p w14:paraId="2EF26336" w14:textId="6B7F81CD" w:rsidR="005C0EEB" w:rsidRDefault="005C0EEB" w:rsidP="005C0EEB">
      <w:pPr>
        <w:pStyle w:val="ListParagraph"/>
        <w:numPr>
          <w:ilvl w:val="0"/>
          <w:numId w:val="5"/>
        </w:numPr>
      </w:pPr>
      <w:r>
        <w:t xml:space="preserve">Written submissions from Age UK Merton, </w:t>
      </w:r>
      <w:r w:rsidR="003F46A2">
        <w:t>Merton Seniors Forum and Wimbledon Guild.</w:t>
      </w:r>
    </w:p>
    <w:p w14:paraId="2837EF6F" w14:textId="0DEB5F96" w:rsidR="00E9183A" w:rsidRDefault="00E9183A" w:rsidP="005C0EEB">
      <w:pPr>
        <w:pStyle w:val="ListParagraph"/>
        <w:numPr>
          <w:ilvl w:val="0"/>
          <w:numId w:val="5"/>
        </w:numPr>
      </w:pPr>
      <w:r>
        <w:t>Directors of Care and Share Homeshare Scheme</w:t>
      </w:r>
    </w:p>
    <w:p w14:paraId="0546F32B" w14:textId="4632CDC3" w:rsidR="00E9183A" w:rsidRDefault="00E9183A" w:rsidP="005C0EEB">
      <w:pPr>
        <w:pStyle w:val="ListParagraph"/>
        <w:numPr>
          <w:ilvl w:val="0"/>
          <w:numId w:val="5"/>
        </w:numPr>
      </w:pPr>
      <w:r>
        <w:t>Interim Assistant Director of Adult Social Care, LB Merton</w:t>
      </w:r>
    </w:p>
    <w:p w14:paraId="260C8E3A" w14:textId="77777777" w:rsidR="00E9183A" w:rsidRDefault="00E9183A" w:rsidP="003F46A2">
      <w:pPr>
        <w:pStyle w:val="ListParagraph"/>
      </w:pPr>
    </w:p>
    <w:p w14:paraId="077A763B" w14:textId="77777777" w:rsidR="00C56FE9" w:rsidRDefault="00C56FE9"/>
    <w:p w14:paraId="2E941DF0" w14:textId="77777777" w:rsidR="00C56FE9" w:rsidRDefault="00C56FE9"/>
    <w:p w14:paraId="08310F2E" w14:textId="77777777" w:rsidR="00C56FE9" w:rsidRDefault="00C56FE9"/>
    <w:p w14:paraId="0EDB6AA7" w14:textId="77777777" w:rsidR="00C56FE9" w:rsidRDefault="00C56FE9"/>
    <w:tbl>
      <w:tblPr>
        <w:tblStyle w:val="TableGrid"/>
        <w:tblW w:w="0" w:type="auto"/>
        <w:tblLook w:val="04A0" w:firstRow="1" w:lastRow="0" w:firstColumn="1" w:lastColumn="0" w:noHBand="0" w:noVBand="1"/>
      </w:tblPr>
      <w:tblGrid>
        <w:gridCol w:w="4621"/>
        <w:gridCol w:w="3000"/>
      </w:tblGrid>
      <w:tr w:rsidR="00E9183A" w:rsidRPr="003F46A2" w14:paraId="66809169" w14:textId="77777777" w:rsidTr="003F46A2">
        <w:tc>
          <w:tcPr>
            <w:tcW w:w="4621" w:type="dxa"/>
          </w:tcPr>
          <w:p w14:paraId="4F9DF1FB" w14:textId="6D575A5C" w:rsidR="00E9183A" w:rsidRPr="003F46A2" w:rsidRDefault="00E9183A">
            <w:pPr>
              <w:rPr>
                <w:b/>
              </w:rPr>
            </w:pPr>
            <w:r w:rsidRPr="003F46A2">
              <w:rPr>
                <w:b/>
              </w:rPr>
              <w:t>Index</w:t>
            </w:r>
          </w:p>
        </w:tc>
        <w:tc>
          <w:tcPr>
            <w:tcW w:w="3000" w:type="dxa"/>
          </w:tcPr>
          <w:p w14:paraId="795900CC" w14:textId="4B3266DE" w:rsidR="00E9183A" w:rsidRPr="003F46A2" w:rsidRDefault="00E9183A">
            <w:pPr>
              <w:rPr>
                <w:b/>
              </w:rPr>
            </w:pPr>
            <w:r w:rsidRPr="003F46A2">
              <w:rPr>
                <w:b/>
              </w:rPr>
              <w:t>Page</w:t>
            </w:r>
          </w:p>
        </w:tc>
      </w:tr>
      <w:tr w:rsidR="00E9183A" w:rsidRPr="003F46A2" w14:paraId="5DFB830B" w14:textId="77777777" w:rsidTr="003F46A2">
        <w:tc>
          <w:tcPr>
            <w:tcW w:w="4621" w:type="dxa"/>
          </w:tcPr>
          <w:p w14:paraId="120BDD90" w14:textId="13DE98BD" w:rsidR="00E9183A" w:rsidRPr="003F46A2" w:rsidRDefault="003F46A2">
            <w:pPr>
              <w:rPr>
                <w:b/>
              </w:rPr>
            </w:pPr>
            <w:r>
              <w:rPr>
                <w:b/>
              </w:rPr>
              <w:t>Foreword by task group Chair</w:t>
            </w:r>
          </w:p>
        </w:tc>
        <w:tc>
          <w:tcPr>
            <w:tcW w:w="3000" w:type="dxa"/>
          </w:tcPr>
          <w:p w14:paraId="6C3F931C" w14:textId="5D9652D1" w:rsidR="00E9183A" w:rsidRPr="003F46A2" w:rsidRDefault="003F46A2">
            <w:pPr>
              <w:rPr>
                <w:b/>
              </w:rPr>
            </w:pPr>
            <w:r>
              <w:rPr>
                <w:b/>
              </w:rPr>
              <w:t>4</w:t>
            </w:r>
          </w:p>
        </w:tc>
      </w:tr>
      <w:tr w:rsidR="003F46A2" w:rsidRPr="003F46A2" w14:paraId="153E64F8" w14:textId="77777777" w:rsidTr="003F46A2">
        <w:tc>
          <w:tcPr>
            <w:tcW w:w="4621" w:type="dxa"/>
          </w:tcPr>
          <w:p w14:paraId="2682A8A5" w14:textId="31B1D153" w:rsidR="003F46A2" w:rsidRDefault="005E6DCF">
            <w:pPr>
              <w:rPr>
                <w:b/>
              </w:rPr>
            </w:pPr>
            <w:r>
              <w:rPr>
                <w:b/>
              </w:rPr>
              <w:t>introduction</w:t>
            </w:r>
          </w:p>
        </w:tc>
        <w:tc>
          <w:tcPr>
            <w:tcW w:w="3000" w:type="dxa"/>
          </w:tcPr>
          <w:p w14:paraId="7D8C9509" w14:textId="0DB83DBD" w:rsidR="003F46A2" w:rsidRDefault="005E6DCF">
            <w:pPr>
              <w:rPr>
                <w:b/>
              </w:rPr>
            </w:pPr>
            <w:r>
              <w:rPr>
                <w:b/>
              </w:rPr>
              <w:t>5</w:t>
            </w:r>
          </w:p>
        </w:tc>
      </w:tr>
      <w:tr w:rsidR="005E6DCF" w:rsidRPr="003F46A2" w14:paraId="6A2B948F" w14:textId="77777777" w:rsidTr="003F46A2">
        <w:tc>
          <w:tcPr>
            <w:tcW w:w="4621" w:type="dxa"/>
          </w:tcPr>
          <w:p w14:paraId="1A2755A0" w14:textId="63981A96" w:rsidR="005E6DCF" w:rsidRDefault="005E6DCF">
            <w:pPr>
              <w:rPr>
                <w:b/>
              </w:rPr>
            </w:pPr>
            <w:r>
              <w:rPr>
                <w:b/>
              </w:rPr>
              <w:t>Recommendations</w:t>
            </w:r>
          </w:p>
        </w:tc>
        <w:tc>
          <w:tcPr>
            <w:tcW w:w="3000" w:type="dxa"/>
          </w:tcPr>
          <w:p w14:paraId="720CA53A" w14:textId="5D40CB33" w:rsidR="005E6DCF" w:rsidRDefault="005E6DCF">
            <w:pPr>
              <w:rPr>
                <w:b/>
              </w:rPr>
            </w:pPr>
            <w:r>
              <w:rPr>
                <w:b/>
              </w:rPr>
              <w:t>6</w:t>
            </w:r>
          </w:p>
        </w:tc>
      </w:tr>
      <w:tr w:rsidR="005E6DCF" w:rsidRPr="003F46A2" w14:paraId="08B7119F" w14:textId="77777777" w:rsidTr="003F46A2">
        <w:tc>
          <w:tcPr>
            <w:tcW w:w="4621" w:type="dxa"/>
          </w:tcPr>
          <w:p w14:paraId="0DD2E072" w14:textId="1DC6BEFE" w:rsidR="005E6DCF" w:rsidRDefault="005E6DCF">
            <w:pPr>
              <w:rPr>
                <w:b/>
              </w:rPr>
            </w:pPr>
            <w:r>
              <w:rPr>
                <w:b/>
              </w:rPr>
              <w:t>Background on Homeshare schemes</w:t>
            </w:r>
          </w:p>
        </w:tc>
        <w:tc>
          <w:tcPr>
            <w:tcW w:w="3000" w:type="dxa"/>
          </w:tcPr>
          <w:p w14:paraId="6DF91C14" w14:textId="6C99D55C" w:rsidR="005E6DCF" w:rsidRDefault="005E6DCF">
            <w:pPr>
              <w:rPr>
                <w:b/>
              </w:rPr>
            </w:pPr>
            <w:r>
              <w:rPr>
                <w:b/>
              </w:rPr>
              <w:t>7</w:t>
            </w:r>
          </w:p>
        </w:tc>
      </w:tr>
      <w:tr w:rsidR="005E6DCF" w:rsidRPr="003F46A2" w14:paraId="119B8E75" w14:textId="77777777" w:rsidTr="003F46A2">
        <w:tc>
          <w:tcPr>
            <w:tcW w:w="4621" w:type="dxa"/>
          </w:tcPr>
          <w:p w14:paraId="63439BA6" w14:textId="249504C1" w:rsidR="005E6DCF" w:rsidRDefault="005E6DCF">
            <w:pPr>
              <w:rPr>
                <w:b/>
              </w:rPr>
            </w:pPr>
            <w:r>
              <w:rPr>
                <w:b/>
              </w:rPr>
              <w:t>Considering a delivery model in Merton</w:t>
            </w:r>
          </w:p>
        </w:tc>
        <w:tc>
          <w:tcPr>
            <w:tcW w:w="3000" w:type="dxa"/>
          </w:tcPr>
          <w:p w14:paraId="33B71489" w14:textId="03E42DF8" w:rsidR="005E6DCF" w:rsidRDefault="005E6DCF">
            <w:pPr>
              <w:rPr>
                <w:b/>
              </w:rPr>
            </w:pPr>
            <w:r>
              <w:rPr>
                <w:b/>
              </w:rPr>
              <w:t>9</w:t>
            </w:r>
          </w:p>
        </w:tc>
      </w:tr>
      <w:tr w:rsidR="005E6DCF" w:rsidRPr="003F46A2" w14:paraId="2A22FADE" w14:textId="77777777" w:rsidTr="003F46A2">
        <w:tc>
          <w:tcPr>
            <w:tcW w:w="4621" w:type="dxa"/>
          </w:tcPr>
          <w:p w14:paraId="5B52DCEC" w14:textId="5CD94751" w:rsidR="005E6DCF" w:rsidRDefault="005E6DCF">
            <w:pPr>
              <w:rPr>
                <w:b/>
              </w:rPr>
            </w:pPr>
            <w:r>
              <w:rPr>
                <w:b/>
              </w:rPr>
              <w:t>Potential Homeshare scheme in Merton – task group’s issues and concerns</w:t>
            </w:r>
          </w:p>
        </w:tc>
        <w:tc>
          <w:tcPr>
            <w:tcW w:w="3000" w:type="dxa"/>
          </w:tcPr>
          <w:p w14:paraId="14F22FDD" w14:textId="1691D3A8" w:rsidR="005E6DCF" w:rsidRDefault="005E6DCF">
            <w:pPr>
              <w:rPr>
                <w:b/>
              </w:rPr>
            </w:pPr>
            <w:r>
              <w:rPr>
                <w:b/>
              </w:rPr>
              <w:t>9</w:t>
            </w:r>
          </w:p>
        </w:tc>
      </w:tr>
      <w:tr w:rsidR="005E6DCF" w:rsidRPr="003F46A2" w14:paraId="1E9A6FA1" w14:textId="77777777" w:rsidTr="003F46A2">
        <w:tc>
          <w:tcPr>
            <w:tcW w:w="4621" w:type="dxa"/>
          </w:tcPr>
          <w:p w14:paraId="60D6E3D2" w14:textId="0B18BF34" w:rsidR="005E6DCF" w:rsidRDefault="005E6DCF">
            <w:pPr>
              <w:rPr>
                <w:b/>
              </w:rPr>
            </w:pPr>
            <w:r>
              <w:rPr>
                <w:b/>
              </w:rPr>
              <w:t>Promotion of Homeshare schemes</w:t>
            </w:r>
          </w:p>
        </w:tc>
        <w:tc>
          <w:tcPr>
            <w:tcW w:w="3000" w:type="dxa"/>
          </w:tcPr>
          <w:p w14:paraId="2EEEEA2C" w14:textId="4F6BF705" w:rsidR="005E6DCF" w:rsidRDefault="005E6DCF">
            <w:pPr>
              <w:rPr>
                <w:b/>
              </w:rPr>
            </w:pPr>
            <w:r>
              <w:rPr>
                <w:b/>
              </w:rPr>
              <w:t>10</w:t>
            </w:r>
          </w:p>
        </w:tc>
      </w:tr>
    </w:tbl>
    <w:p w14:paraId="6122C94B" w14:textId="77777777" w:rsidR="00C56FE9" w:rsidRDefault="00C56FE9"/>
    <w:p w14:paraId="40F17462" w14:textId="77777777" w:rsidR="00C56FE9" w:rsidRDefault="00C56FE9"/>
    <w:p w14:paraId="019E9F46" w14:textId="77777777" w:rsidR="00C56FE9" w:rsidRDefault="00C56FE9"/>
    <w:p w14:paraId="172C3981" w14:textId="77777777" w:rsidR="00C56FE9" w:rsidRDefault="00C56FE9"/>
    <w:p w14:paraId="1F205D9F" w14:textId="77777777" w:rsidR="00C56FE9" w:rsidRDefault="00C56FE9"/>
    <w:p w14:paraId="555E0ABB" w14:textId="77777777" w:rsidR="00C56FE9" w:rsidRDefault="00C56FE9"/>
    <w:p w14:paraId="1AB6AE8E" w14:textId="77777777" w:rsidR="00C56FE9" w:rsidRDefault="00C56FE9"/>
    <w:p w14:paraId="180347E4" w14:textId="77777777" w:rsidR="00C56FE9" w:rsidRDefault="00C56FE9"/>
    <w:p w14:paraId="206FFDD2" w14:textId="77777777" w:rsidR="00C56FE9" w:rsidRDefault="00C56FE9"/>
    <w:p w14:paraId="6336F25E" w14:textId="77777777" w:rsidR="00C56FE9" w:rsidRDefault="00C56FE9"/>
    <w:p w14:paraId="7C1EAD8C" w14:textId="77777777" w:rsidR="00C56FE9" w:rsidRDefault="00C56FE9"/>
    <w:p w14:paraId="246D5D27" w14:textId="77777777" w:rsidR="00C56FE9" w:rsidRDefault="00C56FE9"/>
    <w:p w14:paraId="39093396" w14:textId="77777777" w:rsidR="00C56FE9" w:rsidRDefault="00C56FE9"/>
    <w:p w14:paraId="5C81B6BC" w14:textId="77777777" w:rsidR="00C56FE9" w:rsidRDefault="00C56FE9"/>
    <w:p w14:paraId="10C1AFA2" w14:textId="77777777" w:rsidR="00C56FE9" w:rsidRDefault="00C56FE9"/>
    <w:p w14:paraId="35F6DD73" w14:textId="77777777" w:rsidR="00C56FE9" w:rsidRDefault="00C56FE9"/>
    <w:p w14:paraId="5D6247D3" w14:textId="77777777" w:rsidR="00C56FE9" w:rsidRDefault="00C56FE9"/>
    <w:p w14:paraId="7EEEC750" w14:textId="77777777" w:rsidR="00C56FE9" w:rsidRDefault="00C56FE9"/>
    <w:p w14:paraId="43B768E9" w14:textId="77777777" w:rsidR="00C56FE9" w:rsidRDefault="00C56FE9"/>
    <w:p w14:paraId="1D08560D" w14:textId="77777777" w:rsidR="00C56FE9" w:rsidRDefault="00C56FE9"/>
    <w:p w14:paraId="24E73208" w14:textId="77777777" w:rsidR="00C56FE9" w:rsidRDefault="00C56FE9"/>
    <w:p w14:paraId="727A2B2B" w14:textId="77777777" w:rsidR="00C56FE9" w:rsidRDefault="00C56FE9"/>
    <w:p w14:paraId="37A12AFC" w14:textId="77777777" w:rsidR="00C56FE9" w:rsidRDefault="00C56FE9"/>
    <w:p w14:paraId="299EF88C" w14:textId="77777777" w:rsidR="00B56A0A" w:rsidRDefault="00B56A0A">
      <w:bookmarkStart w:id="0" w:name="_GoBack"/>
      <w:bookmarkEnd w:id="0"/>
    </w:p>
    <w:p w14:paraId="6B3987C9" w14:textId="77777777" w:rsidR="00B56A0A" w:rsidRDefault="00B56A0A"/>
    <w:p w14:paraId="01065C74" w14:textId="77777777" w:rsidR="00B56A0A" w:rsidRDefault="00B56A0A"/>
    <w:p w14:paraId="33ED3DF0" w14:textId="04EF8D4D" w:rsidR="009D75A2" w:rsidRDefault="00B56A0A">
      <w:r>
        <w:t xml:space="preserve"> </w:t>
      </w:r>
      <w:r w:rsidR="009D75A2">
        <w:t xml:space="preserve">                                                                                                       </w:t>
      </w:r>
      <w:r w:rsidR="009D75A2">
        <w:rPr>
          <w:noProof/>
          <w:color w:val="1A55B5"/>
          <w:lang w:eastAsia="en-GB"/>
        </w:rPr>
        <w:drawing>
          <wp:inline distT="0" distB="0" distL="0" distR="0" wp14:anchorId="33ED3E74" wp14:editId="33ED3E75">
            <wp:extent cx="859155" cy="1283970"/>
            <wp:effectExtent l="0" t="0" r="0" b="0"/>
            <wp:docPr id="1" name="Picture 1" descr="link to details of Sally Kenn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details of Sally Kenn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1283970"/>
                    </a:xfrm>
                    <a:prstGeom prst="rect">
                      <a:avLst/>
                    </a:prstGeom>
                    <a:noFill/>
                    <a:ln>
                      <a:noFill/>
                    </a:ln>
                  </pic:spPr>
                </pic:pic>
              </a:graphicData>
            </a:graphic>
          </wp:inline>
        </w:drawing>
      </w:r>
    </w:p>
    <w:p w14:paraId="33ED3DF1" w14:textId="77777777" w:rsidR="009D75A2" w:rsidRDefault="009D75A2"/>
    <w:p w14:paraId="33ED3DF2" w14:textId="77777777" w:rsidR="00CC228C" w:rsidRPr="009D75A2" w:rsidRDefault="00CC228C">
      <w:pPr>
        <w:rPr>
          <w:i/>
        </w:rPr>
      </w:pPr>
      <w:r w:rsidRPr="009D75A2">
        <w:rPr>
          <w:i/>
        </w:rPr>
        <w:t>Foreword by the Chair, Councillor Sally Kenny</w:t>
      </w:r>
    </w:p>
    <w:p w14:paraId="33ED3DF3" w14:textId="77777777" w:rsidR="00CC228C" w:rsidRDefault="00CC228C"/>
    <w:p w14:paraId="33ED3DF4" w14:textId="77777777" w:rsidR="00CC228C" w:rsidRPr="00CC228C" w:rsidRDefault="00CC228C" w:rsidP="00CC228C">
      <w:r w:rsidRPr="00CC228C">
        <w:t>The Task Group, addressing the issue of Housing Schemes wanted to link this to the previous t</w:t>
      </w:r>
      <w:r w:rsidR="009D75A2">
        <w:t>ask group review on</w:t>
      </w:r>
      <w:r w:rsidRPr="00CC228C">
        <w:t xml:space="preserve"> </w:t>
      </w:r>
      <w:r w:rsidR="009D75A2" w:rsidRPr="009D75A2">
        <w:rPr>
          <w:i/>
        </w:rPr>
        <w:t xml:space="preserve">Tackling </w:t>
      </w:r>
      <w:r w:rsidRPr="009D75A2">
        <w:rPr>
          <w:i/>
        </w:rPr>
        <w:t>Loneliness</w:t>
      </w:r>
      <w:r w:rsidR="009D75A2" w:rsidRPr="009D75A2">
        <w:rPr>
          <w:i/>
        </w:rPr>
        <w:t xml:space="preserve"> in Merton</w:t>
      </w:r>
      <w:r w:rsidRPr="00CC228C">
        <w:t xml:space="preserve">. Thus the focus is to link the provision of homes for younger people, particularly key workers to share a home with older people who live alone, who have a spare room and who want company and some assistance. </w:t>
      </w:r>
    </w:p>
    <w:p w14:paraId="33ED3DF5" w14:textId="77777777" w:rsidR="00CC228C" w:rsidRPr="00CC228C" w:rsidRDefault="00CC228C" w:rsidP="00CC228C">
      <w:r w:rsidRPr="00CC228C">
        <w:t xml:space="preserve">There are already schemes around the country that do this. We met with </w:t>
      </w:r>
      <w:r w:rsidR="009D75A2">
        <w:t>an organisation called Share and Care Homeshare scheme</w:t>
      </w:r>
      <w:r w:rsidRPr="00CC228C">
        <w:t xml:space="preserve"> who h</w:t>
      </w:r>
      <w:r w:rsidR="009D75A2">
        <w:t xml:space="preserve">ad experience of arranging this. </w:t>
      </w:r>
      <w:r w:rsidRPr="00CC228C">
        <w:t xml:space="preserve">To gain a wide perspective we also met with a manager from London Borough of Sutton to look at various aspects of this concept. </w:t>
      </w:r>
    </w:p>
    <w:p w14:paraId="33ED3DF6" w14:textId="77777777" w:rsidR="00CC228C" w:rsidRPr="00CC228C" w:rsidRDefault="00CC228C" w:rsidP="00CC228C">
      <w:r w:rsidRPr="00CC228C">
        <w:t xml:space="preserve">The idea relates to an older person requiring help or companionship. For a nominal fee, paid by both partners, to a Homeshare agency, who undertake </w:t>
      </w:r>
      <w:r w:rsidR="009D75A2">
        <w:t xml:space="preserve">background </w:t>
      </w:r>
      <w:r w:rsidR="009D75A2" w:rsidRPr="00CC228C">
        <w:t>and</w:t>
      </w:r>
      <w:r w:rsidRPr="00CC228C">
        <w:t xml:space="preserve"> reference checks, a contract is agreed.  A home is offered in return for </w:t>
      </w:r>
      <w:r w:rsidR="009D75A2">
        <w:t xml:space="preserve">approximately </w:t>
      </w:r>
      <w:r w:rsidRPr="00CC228C">
        <w:t xml:space="preserve">10 hours a week of work. This is agreed between the home owner and the home sharer. The work could be cleaning, cooking, shopping or gardening or what is agreed, overseen by the Homeshare scheme. This work does not involve personal care which, if needed, is provided by social services or related agencies. Where the older person has relatives, the agencies usually work with them to ensure the most productive outcome. </w:t>
      </w:r>
    </w:p>
    <w:p w14:paraId="33ED3DF7" w14:textId="77777777" w:rsidR="00CC228C" w:rsidRPr="00CC228C" w:rsidRDefault="00CC228C" w:rsidP="00CC228C">
      <w:r w:rsidRPr="00CC228C">
        <w:t xml:space="preserve">The Task Group who met over a period of four  months, composed of </w:t>
      </w:r>
      <w:r w:rsidR="009D75A2">
        <w:t xml:space="preserve">myself as Chair and </w:t>
      </w:r>
      <w:r w:rsidRPr="00CC228C">
        <w:t xml:space="preserve">Councillors; Laxmi Attwar, Suzanne Grocott, Joan Henry and Mr Saleem Sheikh. The group was open minded and aware of possible difficulties, but after several meetings of detailed discussion believe that this is a valuable scheme which can help all ages, providing accommodation and friendship, preventing loneliness whilst supporting people to live economically and save for a future home. </w:t>
      </w:r>
    </w:p>
    <w:p w14:paraId="33ED3DF8" w14:textId="77777777" w:rsidR="00CC228C" w:rsidRPr="00CC228C" w:rsidRDefault="00CC228C" w:rsidP="00CC228C">
      <w:r w:rsidRPr="00CC228C">
        <w:t xml:space="preserve">Thank you to all the groups who came and discussed this issue with us. </w:t>
      </w:r>
    </w:p>
    <w:p w14:paraId="33ED3DF9" w14:textId="77777777" w:rsidR="00CC228C" w:rsidRPr="00CC228C" w:rsidRDefault="00CC228C" w:rsidP="00CC228C">
      <w:r w:rsidRPr="00CC228C">
        <w:t xml:space="preserve">A special thank you to Stella Akintan for all her work in supporting the group by arranging and minuting meetings, as well as undertaking research.  </w:t>
      </w:r>
    </w:p>
    <w:p w14:paraId="33ED3DFA" w14:textId="77777777" w:rsidR="00CC228C" w:rsidRDefault="00CC228C"/>
    <w:p w14:paraId="33ED3DFB" w14:textId="77777777" w:rsidR="00CC228C" w:rsidRDefault="00CC228C"/>
    <w:p w14:paraId="750C8342" w14:textId="77777777" w:rsidR="00B56A0A" w:rsidRDefault="00B56A0A"/>
    <w:p w14:paraId="33ED3DFC" w14:textId="77777777" w:rsidR="00B75F50" w:rsidRDefault="00B75F50">
      <w:r>
        <w:t>Introduction</w:t>
      </w:r>
    </w:p>
    <w:p w14:paraId="33ED3DFD" w14:textId="77777777" w:rsidR="004B688D" w:rsidRDefault="00B674B1">
      <w:r>
        <w:t xml:space="preserve">The </w:t>
      </w:r>
      <w:r w:rsidR="003F1F79">
        <w:t>Home</w:t>
      </w:r>
      <w:r w:rsidR="008B5660">
        <w:t>share</w:t>
      </w:r>
      <w:r>
        <w:t xml:space="preserve"> scheme brokers a</w:t>
      </w:r>
      <w:r w:rsidR="008B5660">
        <w:t xml:space="preserve"> </w:t>
      </w:r>
      <w:r>
        <w:t>relationship between</w:t>
      </w:r>
      <w:r w:rsidR="0088451A">
        <w:t xml:space="preserve"> </w:t>
      </w:r>
      <w:r w:rsidR="008B5660">
        <w:t>older people w</w:t>
      </w:r>
      <w:r w:rsidR="0091617D">
        <w:t>ho have</w:t>
      </w:r>
      <w:r w:rsidR="008B5660">
        <w:t xml:space="preserve"> a spare room </w:t>
      </w:r>
      <w:r>
        <w:t xml:space="preserve">with </w:t>
      </w:r>
      <w:r w:rsidR="008B5660">
        <w:t>a younger person</w:t>
      </w:r>
      <w:r w:rsidR="0091617D">
        <w:t>. This is</w:t>
      </w:r>
      <w:r w:rsidR="008B5660">
        <w:t xml:space="preserve"> in exchange for around ten hours of support with tasks around the home.</w:t>
      </w:r>
      <w:r>
        <w:t xml:space="preserve"> </w:t>
      </w:r>
      <w:r w:rsidR="007A0049">
        <w:t xml:space="preserve">As </w:t>
      </w:r>
      <w:r>
        <w:t xml:space="preserve">Merton currently does not </w:t>
      </w:r>
      <w:r w:rsidR="00DC1850">
        <w:t xml:space="preserve">operate </w:t>
      </w:r>
      <w:r w:rsidR="00EB13C9">
        <w:t>any schemes of this nature, C</w:t>
      </w:r>
      <w:r w:rsidR="00216A66">
        <w:t>ouncillors</w:t>
      </w:r>
      <w:r w:rsidR="00BE50BF">
        <w:t xml:space="preserve"> </w:t>
      </w:r>
      <w:r w:rsidR="00981BDE">
        <w:t xml:space="preserve">decided to </w:t>
      </w:r>
      <w:r w:rsidR="00E56C56">
        <w:t xml:space="preserve">consider the potential </w:t>
      </w:r>
      <w:r>
        <w:t xml:space="preserve">for </w:t>
      </w:r>
      <w:r w:rsidR="002B5C16">
        <w:t>residents</w:t>
      </w:r>
      <w:r w:rsidR="0088451A">
        <w:t xml:space="preserve">. The Healthier Communities and Older People Overview and Scrutiny Panel </w:t>
      </w:r>
      <w:r w:rsidR="00981BDE">
        <w:t xml:space="preserve">recognised that </w:t>
      </w:r>
      <w:r w:rsidR="007A0049">
        <w:t>Homeshare</w:t>
      </w:r>
      <w:r w:rsidR="00981BDE">
        <w:t xml:space="preserve"> could offer solutions </w:t>
      </w:r>
      <w:r w:rsidR="00216A66">
        <w:t xml:space="preserve">to a number of challenges </w:t>
      </w:r>
      <w:r w:rsidR="0091617D">
        <w:t xml:space="preserve">which </w:t>
      </w:r>
      <w:r>
        <w:t>the</w:t>
      </w:r>
      <w:r w:rsidR="00216A66">
        <w:t xml:space="preserve"> council </w:t>
      </w:r>
      <w:r>
        <w:t>is</w:t>
      </w:r>
      <w:r w:rsidR="004B688D">
        <w:t xml:space="preserve"> </w:t>
      </w:r>
      <w:r w:rsidR="007A0049">
        <w:t>facing</w:t>
      </w:r>
      <w:r w:rsidR="00981BDE">
        <w:t>.</w:t>
      </w:r>
    </w:p>
    <w:p w14:paraId="33ED3DFE" w14:textId="77777777" w:rsidR="002F1FE7" w:rsidRDefault="00830AE2" w:rsidP="00981BDE">
      <w:r>
        <w:t xml:space="preserve">The </w:t>
      </w:r>
      <w:r w:rsidR="007A0049">
        <w:t xml:space="preserve">Homeshare </w:t>
      </w:r>
      <w:r>
        <w:t>scheme contributes</w:t>
      </w:r>
      <w:r w:rsidR="00EB13C9">
        <w:t xml:space="preserve"> to the C</w:t>
      </w:r>
      <w:r w:rsidR="0088451A">
        <w:t xml:space="preserve">ouncil’s commitment to </w:t>
      </w:r>
      <w:r>
        <w:t>early intervention and prevention</w:t>
      </w:r>
      <w:r w:rsidR="0088451A">
        <w:t xml:space="preserve"> as the best way to maintain health and wellbeing. Homeshare</w:t>
      </w:r>
      <w:r>
        <w:t xml:space="preserve"> </w:t>
      </w:r>
      <w:r w:rsidR="007E139A">
        <w:t>helps those who fall below</w:t>
      </w:r>
      <w:r w:rsidR="002844E6">
        <w:t xml:space="preserve"> the crite</w:t>
      </w:r>
      <w:r w:rsidR="0054439B">
        <w:t>ria for social care support and have</w:t>
      </w:r>
      <w:r w:rsidR="007E139A">
        <w:t xml:space="preserve"> </w:t>
      </w:r>
      <w:r w:rsidR="00954D38">
        <w:t>moderate needs</w:t>
      </w:r>
      <w:r w:rsidR="00397BB5">
        <w:t>. T</w:t>
      </w:r>
      <w:r>
        <w:t xml:space="preserve">his can not only improve quality of life for those in this category but also may delay the need for critical care. </w:t>
      </w:r>
    </w:p>
    <w:p w14:paraId="33ED3DFF" w14:textId="77777777" w:rsidR="00981BDE" w:rsidRDefault="002F1FE7" w:rsidP="00981BDE">
      <w:r>
        <w:t>Having support at home</w:t>
      </w:r>
      <w:r w:rsidR="00830AE2">
        <w:t xml:space="preserve"> can help to tackle loneliness and </w:t>
      </w:r>
      <w:r w:rsidR="00981BDE">
        <w:t>help older people maintain independence and stay in their own homes for longer</w:t>
      </w:r>
      <w:r w:rsidR="00F46E43">
        <w:t xml:space="preserve">, </w:t>
      </w:r>
      <w:r w:rsidR="00DC1850">
        <w:t>rather than</w:t>
      </w:r>
      <w:r w:rsidR="00D807D4">
        <w:t xml:space="preserve"> go into</w:t>
      </w:r>
      <w:r w:rsidR="00DC1850">
        <w:t xml:space="preserve"> residential care</w:t>
      </w:r>
      <w:r w:rsidR="00981BDE">
        <w:t xml:space="preserve">. </w:t>
      </w:r>
      <w:r>
        <w:t>For the homesharer i</w:t>
      </w:r>
      <w:r w:rsidR="00981BDE">
        <w:t xml:space="preserve">t also offers much needed affordable housing in London. </w:t>
      </w:r>
    </w:p>
    <w:p w14:paraId="33ED3E00" w14:textId="77777777" w:rsidR="002B3CCD" w:rsidRDefault="002B3CCD">
      <w:r>
        <w:t>Senior officers within the council also agreed that the opportunities presented by Homeshare should be looked at in detail.</w:t>
      </w:r>
      <w:r w:rsidR="002844E6">
        <w:t xml:space="preserve"> </w:t>
      </w:r>
    </w:p>
    <w:p w14:paraId="33ED3E01" w14:textId="77777777" w:rsidR="00AC438C" w:rsidRDefault="00AC438C"/>
    <w:p w14:paraId="33ED3E02" w14:textId="77777777" w:rsidR="009C5993" w:rsidRDefault="009C5993">
      <w:pPr>
        <w:rPr>
          <w:b/>
        </w:rPr>
      </w:pPr>
    </w:p>
    <w:p w14:paraId="33ED3E03" w14:textId="77777777" w:rsidR="009C5993" w:rsidRDefault="009C5993">
      <w:pPr>
        <w:rPr>
          <w:b/>
        </w:rPr>
      </w:pPr>
    </w:p>
    <w:p w14:paraId="33ED3E04" w14:textId="77777777" w:rsidR="009C5993" w:rsidRDefault="009C5993">
      <w:pPr>
        <w:rPr>
          <w:b/>
        </w:rPr>
      </w:pPr>
    </w:p>
    <w:p w14:paraId="33ED3E05" w14:textId="77777777" w:rsidR="009C5993" w:rsidRDefault="009C5993">
      <w:pPr>
        <w:rPr>
          <w:b/>
        </w:rPr>
      </w:pPr>
    </w:p>
    <w:p w14:paraId="33ED3E06" w14:textId="77777777" w:rsidR="009C5993" w:rsidRDefault="009C5993">
      <w:pPr>
        <w:rPr>
          <w:b/>
        </w:rPr>
      </w:pPr>
    </w:p>
    <w:p w14:paraId="33ED3E07" w14:textId="77777777" w:rsidR="009C5993" w:rsidRDefault="009C5993">
      <w:pPr>
        <w:rPr>
          <w:b/>
        </w:rPr>
      </w:pPr>
    </w:p>
    <w:p w14:paraId="33ED3E08" w14:textId="77777777" w:rsidR="009C5993" w:rsidRDefault="009C5993">
      <w:pPr>
        <w:rPr>
          <w:b/>
        </w:rPr>
      </w:pPr>
    </w:p>
    <w:p w14:paraId="33ED3E09" w14:textId="77777777" w:rsidR="009C5993" w:rsidRDefault="009C5993">
      <w:pPr>
        <w:rPr>
          <w:b/>
        </w:rPr>
      </w:pPr>
    </w:p>
    <w:p w14:paraId="33ED3E0A" w14:textId="77777777" w:rsidR="009C5993" w:rsidRDefault="009C5993">
      <w:pPr>
        <w:rPr>
          <w:b/>
        </w:rPr>
      </w:pPr>
    </w:p>
    <w:p w14:paraId="33ED3E0B" w14:textId="77777777" w:rsidR="009C5993" w:rsidRDefault="009C5993">
      <w:pPr>
        <w:rPr>
          <w:b/>
        </w:rPr>
      </w:pPr>
    </w:p>
    <w:p w14:paraId="33ED3E0C" w14:textId="77777777" w:rsidR="009C5993" w:rsidRDefault="009C5993">
      <w:pPr>
        <w:rPr>
          <w:b/>
        </w:rPr>
      </w:pPr>
    </w:p>
    <w:p w14:paraId="33ED3E0D" w14:textId="77777777" w:rsidR="009C5993" w:rsidRDefault="009C5993">
      <w:pPr>
        <w:rPr>
          <w:b/>
        </w:rPr>
      </w:pPr>
    </w:p>
    <w:p w14:paraId="33ED3E0E" w14:textId="77777777" w:rsidR="009C5993" w:rsidRDefault="009C5993">
      <w:pPr>
        <w:rPr>
          <w:b/>
        </w:rPr>
      </w:pPr>
    </w:p>
    <w:p w14:paraId="33ED3E0F" w14:textId="77777777" w:rsidR="009C5993" w:rsidRDefault="009C5993">
      <w:pPr>
        <w:rPr>
          <w:b/>
        </w:rPr>
      </w:pPr>
    </w:p>
    <w:p w14:paraId="33ED3E10" w14:textId="77777777" w:rsidR="009C5993" w:rsidRDefault="009C5993">
      <w:pPr>
        <w:rPr>
          <w:b/>
        </w:rPr>
      </w:pPr>
    </w:p>
    <w:p w14:paraId="33ED3E11" w14:textId="77777777" w:rsidR="009C5993" w:rsidRDefault="009C5993">
      <w:pPr>
        <w:rPr>
          <w:b/>
        </w:rPr>
      </w:pPr>
    </w:p>
    <w:p w14:paraId="14BAD678" w14:textId="77777777" w:rsidR="00B56A0A" w:rsidRDefault="00B56A0A">
      <w:pPr>
        <w:rPr>
          <w:b/>
        </w:rPr>
      </w:pPr>
    </w:p>
    <w:p w14:paraId="22D114E7" w14:textId="77777777" w:rsidR="00B56A0A" w:rsidRDefault="00B56A0A" w:rsidP="00B56A0A">
      <w:r>
        <w:t xml:space="preserve">Recommendations </w:t>
      </w:r>
    </w:p>
    <w:p w14:paraId="4A1BA820" w14:textId="77777777" w:rsidR="00B56A0A" w:rsidRDefault="00B56A0A" w:rsidP="00B56A0A"/>
    <w:p w14:paraId="220DB509" w14:textId="77777777" w:rsidR="00B56A0A" w:rsidRDefault="00B56A0A" w:rsidP="00B56A0A">
      <w:pPr>
        <w:pStyle w:val="ListParagraph"/>
        <w:numPr>
          <w:ilvl w:val="0"/>
          <w:numId w:val="2"/>
        </w:numPr>
      </w:pPr>
      <w:r>
        <w:t xml:space="preserve">Adult Social Care to identify and work with a local homeshare scheme which the council could endorse and make referrals to where appropriate. </w:t>
      </w:r>
    </w:p>
    <w:p w14:paraId="02E6D2D8" w14:textId="77777777" w:rsidR="00B56A0A" w:rsidRDefault="00B56A0A" w:rsidP="00B56A0A">
      <w:pPr>
        <w:ind w:firstLine="60"/>
      </w:pPr>
    </w:p>
    <w:p w14:paraId="6C336143" w14:textId="77777777" w:rsidR="00B56A0A" w:rsidRDefault="00B56A0A" w:rsidP="00B56A0A">
      <w:pPr>
        <w:pStyle w:val="ListParagraph"/>
        <w:numPr>
          <w:ilvl w:val="0"/>
          <w:numId w:val="2"/>
        </w:numPr>
      </w:pPr>
      <w:r>
        <w:t>Adult Social Care to work with local voluntary organisations to identify how they make best use of Homeshare schemes.</w:t>
      </w:r>
    </w:p>
    <w:p w14:paraId="0A273B69" w14:textId="77777777" w:rsidR="00B56A0A" w:rsidRDefault="00B56A0A" w:rsidP="00B56A0A"/>
    <w:p w14:paraId="1E1EDD20" w14:textId="77777777" w:rsidR="00B56A0A" w:rsidRDefault="00B56A0A" w:rsidP="00B56A0A">
      <w:pPr>
        <w:pStyle w:val="ListParagraph"/>
        <w:numPr>
          <w:ilvl w:val="0"/>
          <w:numId w:val="2"/>
        </w:numPr>
      </w:pPr>
      <w:r>
        <w:t>Adult Social Care to lead on raising awareness of an approved Homeshare scheme amongst council frontline staff.</w:t>
      </w:r>
    </w:p>
    <w:p w14:paraId="2115CE06" w14:textId="77777777" w:rsidR="00B56A0A" w:rsidRDefault="00B56A0A" w:rsidP="00B56A0A"/>
    <w:p w14:paraId="5C8D74E6" w14:textId="77777777" w:rsidR="00B56A0A" w:rsidRDefault="00B56A0A" w:rsidP="00B56A0A">
      <w:pPr>
        <w:pStyle w:val="ListParagraph"/>
        <w:numPr>
          <w:ilvl w:val="0"/>
          <w:numId w:val="2"/>
        </w:numPr>
      </w:pPr>
      <w:r>
        <w:t xml:space="preserve">Adult Social Care to promote the Homeshare scheme on the Merton Council  website and its publications. </w:t>
      </w:r>
    </w:p>
    <w:p w14:paraId="39CA88A7" w14:textId="77777777" w:rsidR="00B56A0A" w:rsidRDefault="00B56A0A" w:rsidP="00B56A0A">
      <w:pPr>
        <w:autoSpaceDE w:val="0"/>
        <w:autoSpaceDN w:val="0"/>
        <w:adjustRightInd w:val="0"/>
        <w:rPr>
          <w:rFonts w:ascii="ArialMT" w:hAnsi="ArialMT" w:cs="ArialMT"/>
          <w:sz w:val="22"/>
          <w:szCs w:val="22"/>
        </w:rPr>
      </w:pPr>
    </w:p>
    <w:p w14:paraId="29E93421" w14:textId="77777777" w:rsidR="00B56A0A" w:rsidRDefault="00B56A0A" w:rsidP="00B56A0A">
      <w:pPr>
        <w:pStyle w:val="ListParagraph"/>
        <w:numPr>
          <w:ilvl w:val="0"/>
          <w:numId w:val="2"/>
        </w:numPr>
      </w:pPr>
      <w:r w:rsidRPr="008B016A">
        <w:t>Public health</w:t>
      </w:r>
      <w:r>
        <w:t xml:space="preserve"> t</w:t>
      </w:r>
      <w:r w:rsidRPr="008B016A">
        <w:t>eam to</w:t>
      </w:r>
      <w:r w:rsidRPr="004B7F02">
        <w:rPr>
          <w:b/>
        </w:rPr>
        <w:t xml:space="preserve"> </w:t>
      </w:r>
      <w:r>
        <w:t xml:space="preserve">promote the approved Homeshare scheme amongst GPs and to look for opportunities within other local projects. </w:t>
      </w:r>
    </w:p>
    <w:p w14:paraId="72819813" w14:textId="77777777" w:rsidR="00B56A0A" w:rsidRDefault="00B56A0A" w:rsidP="00B56A0A"/>
    <w:p w14:paraId="28D08B76" w14:textId="77777777" w:rsidR="00B56A0A" w:rsidRDefault="00B56A0A">
      <w:pPr>
        <w:rPr>
          <w:b/>
        </w:rPr>
      </w:pPr>
    </w:p>
    <w:p w14:paraId="7DAF7533" w14:textId="77777777" w:rsidR="00B56A0A" w:rsidRDefault="00B56A0A">
      <w:pPr>
        <w:rPr>
          <w:b/>
        </w:rPr>
      </w:pPr>
    </w:p>
    <w:p w14:paraId="256B09BC" w14:textId="77777777" w:rsidR="00B56A0A" w:rsidRDefault="00B56A0A">
      <w:pPr>
        <w:rPr>
          <w:b/>
        </w:rPr>
      </w:pPr>
    </w:p>
    <w:p w14:paraId="4F261BD6" w14:textId="77777777" w:rsidR="00B56A0A" w:rsidRDefault="00B56A0A">
      <w:pPr>
        <w:rPr>
          <w:b/>
        </w:rPr>
      </w:pPr>
    </w:p>
    <w:p w14:paraId="2EBA8A8D" w14:textId="77777777" w:rsidR="00B56A0A" w:rsidRDefault="00B56A0A">
      <w:pPr>
        <w:rPr>
          <w:b/>
        </w:rPr>
      </w:pPr>
    </w:p>
    <w:p w14:paraId="7A1C85CF" w14:textId="77777777" w:rsidR="00B56A0A" w:rsidRDefault="00B56A0A">
      <w:pPr>
        <w:rPr>
          <w:b/>
        </w:rPr>
      </w:pPr>
    </w:p>
    <w:p w14:paraId="19A50684" w14:textId="77777777" w:rsidR="00B56A0A" w:rsidRDefault="00B56A0A">
      <w:pPr>
        <w:rPr>
          <w:b/>
        </w:rPr>
      </w:pPr>
    </w:p>
    <w:p w14:paraId="6BDCDCC1" w14:textId="77777777" w:rsidR="00B56A0A" w:rsidRDefault="00B56A0A">
      <w:pPr>
        <w:rPr>
          <w:b/>
        </w:rPr>
      </w:pPr>
    </w:p>
    <w:p w14:paraId="020150ED" w14:textId="77777777" w:rsidR="00B56A0A" w:rsidRDefault="00B56A0A">
      <w:pPr>
        <w:rPr>
          <w:b/>
        </w:rPr>
      </w:pPr>
    </w:p>
    <w:p w14:paraId="7AF4A57E" w14:textId="77777777" w:rsidR="00B56A0A" w:rsidRDefault="00B56A0A">
      <w:pPr>
        <w:rPr>
          <w:b/>
        </w:rPr>
      </w:pPr>
    </w:p>
    <w:p w14:paraId="618DDA9E" w14:textId="77777777" w:rsidR="00B56A0A" w:rsidRDefault="00B56A0A">
      <w:pPr>
        <w:rPr>
          <w:b/>
        </w:rPr>
      </w:pPr>
    </w:p>
    <w:p w14:paraId="4FDB8DB6" w14:textId="77777777" w:rsidR="00B56A0A" w:rsidRDefault="00B56A0A">
      <w:pPr>
        <w:rPr>
          <w:b/>
        </w:rPr>
      </w:pPr>
    </w:p>
    <w:p w14:paraId="623F03E1" w14:textId="77777777" w:rsidR="00B56A0A" w:rsidRDefault="00B56A0A">
      <w:pPr>
        <w:rPr>
          <w:b/>
        </w:rPr>
      </w:pPr>
    </w:p>
    <w:p w14:paraId="4BA3C440" w14:textId="77777777" w:rsidR="00B56A0A" w:rsidRDefault="00B56A0A">
      <w:pPr>
        <w:rPr>
          <w:b/>
        </w:rPr>
      </w:pPr>
    </w:p>
    <w:p w14:paraId="33ED3E12" w14:textId="77777777" w:rsidR="00AC438C" w:rsidRPr="00230C21" w:rsidRDefault="000D19C9">
      <w:pPr>
        <w:rPr>
          <w:b/>
        </w:rPr>
      </w:pPr>
      <w:r w:rsidRPr="00230C21">
        <w:rPr>
          <w:b/>
        </w:rPr>
        <w:t>Background on Homeshare scheme</w:t>
      </w:r>
    </w:p>
    <w:p w14:paraId="33ED3E13" w14:textId="77777777" w:rsidR="00954D38" w:rsidRDefault="00002237" w:rsidP="00076A71">
      <w:r>
        <w:t xml:space="preserve">Homeshare is a reciprocal arrangement </w:t>
      </w:r>
      <w:r w:rsidR="00954D38" w:rsidRPr="00EC0EE5">
        <w:t xml:space="preserve">that matches </w:t>
      </w:r>
      <w:r>
        <w:t xml:space="preserve">older </w:t>
      </w:r>
      <w:r w:rsidR="00954D38" w:rsidRPr="00EC0EE5">
        <w:t>people</w:t>
      </w:r>
      <w:r>
        <w:t xml:space="preserve"> with a spare </w:t>
      </w:r>
      <w:r w:rsidR="00DC1850">
        <w:t>room</w:t>
      </w:r>
      <w:r w:rsidR="00F46E43">
        <w:t>,</w:t>
      </w:r>
      <w:r w:rsidR="00DC1850" w:rsidRPr="00EC0EE5">
        <w:t xml:space="preserve"> </w:t>
      </w:r>
      <w:r w:rsidR="00DC1850">
        <w:t>who</w:t>
      </w:r>
      <w:r w:rsidR="009621E2">
        <w:t xml:space="preserve"> also have low level support needs</w:t>
      </w:r>
      <w:r w:rsidR="00F46E43">
        <w:t xml:space="preserve">, </w:t>
      </w:r>
      <w:r w:rsidR="00954D38" w:rsidRPr="00EC0EE5">
        <w:t>with</w:t>
      </w:r>
      <w:r w:rsidR="009621E2">
        <w:t xml:space="preserve"> </w:t>
      </w:r>
      <w:r w:rsidR="00954D38">
        <w:t>a younger person</w:t>
      </w:r>
      <w:r w:rsidR="00B23138">
        <w:t xml:space="preserve">, student or public service worker </w:t>
      </w:r>
      <w:r w:rsidR="00954D38" w:rsidRPr="00EC0EE5">
        <w:t>who need</w:t>
      </w:r>
      <w:r>
        <w:t>s</w:t>
      </w:r>
      <w:r w:rsidR="00954D38" w:rsidRPr="00EC0EE5">
        <w:t xml:space="preserve"> accommodation and </w:t>
      </w:r>
      <w:r>
        <w:t>is</w:t>
      </w:r>
      <w:r w:rsidR="00954D38" w:rsidRPr="00EC0EE5">
        <w:t xml:space="preserve"> </w:t>
      </w:r>
      <w:r w:rsidR="00E56C56">
        <w:t>able to provide additional care</w:t>
      </w:r>
      <w:r w:rsidR="00954D38" w:rsidRPr="00EC0EE5">
        <w:t>.</w:t>
      </w:r>
      <w:r w:rsidR="00954D38">
        <w:t xml:space="preserve"> </w:t>
      </w:r>
    </w:p>
    <w:p w14:paraId="33ED3E14" w14:textId="77777777" w:rsidR="00BE50BF" w:rsidRDefault="00AA4D0C" w:rsidP="00076A71">
      <w:r>
        <w:t>For the homeowner</w:t>
      </w:r>
      <w:r w:rsidR="00ED0CE3">
        <w:t xml:space="preserve"> this will mean help with tasks such as shopping, cooking and cleaning. </w:t>
      </w:r>
      <w:r w:rsidR="00724D77">
        <w:t xml:space="preserve">This </w:t>
      </w:r>
      <w:r w:rsidR="00724D77" w:rsidRPr="00EC0EE5">
        <w:t>helps older people to remain in their own home, keep their independence and feel more secure with live-in support.</w:t>
      </w:r>
      <w:r w:rsidR="00BE50BF">
        <w:t xml:space="preserve"> In return</w:t>
      </w:r>
      <w:r w:rsidR="005D6EE7">
        <w:t xml:space="preserve">, </w:t>
      </w:r>
      <w:r w:rsidR="00BE50BF">
        <w:t>the homesharer will receive</w:t>
      </w:r>
      <w:r w:rsidR="00F353B1">
        <w:t xml:space="preserve"> cheap</w:t>
      </w:r>
      <w:r w:rsidR="00BE50BF">
        <w:t>er</w:t>
      </w:r>
      <w:r w:rsidR="00F353B1">
        <w:t xml:space="preserve"> accommodatio</w:t>
      </w:r>
      <w:r w:rsidR="00BE50BF">
        <w:t xml:space="preserve">n as well </w:t>
      </w:r>
      <w:r w:rsidR="00F46E43">
        <w:t>as a</w:t>
      </w:r>
      <w:r w:rsidR="00BE50BF">
        <w:t xml:space="preserve"> </w:t>
      </w:r>
      <w:r w:rsidR="0035105D">
        <w:t xml:space="preserve">chance to provide support to </w:t>
      </w:r>
      <w:r w:rsidR="00BE50BF">
        <w:t>someone</w:t>
      </w:r>
      <w:r w:rsidR="0035105D">
        <w:t>, which can be personally enriching</w:t>
      </w:r>
      <w:r w:rsidR="00B23138">
        <w:t>.</w:t>
      </w:r>
      <w:r>
        <w:t xml:space="preserve"> </w:t>
      </w:r>
    </w:p>
    <w:p w14:paraId="33ED3E15" w14:textId="77777777" w:rsidR="00C63447" w:rsidRPr="00FD5A32" w:rsidRDefault="00C63447" w:rsidP="00076A71">
      <w:r w:rsidRPr="00FD5A32">
        <w:t xml:space="preserve">The organisations that run this scheme fall under the </w:t>
      </w:r>
      <w:r w:rsidR="00F46E43">
        <w:t>“</w:t>
      </w:r>
      <w:r w:rsidRPr="00FD5A32">
        <w:t>Shared Lives Plus</w:t>
      </w:r>
      <w:r w:rsidR="00F46E43">
        <w:t>”</w:t>
      </w:r>
      <w:r w:rsidRPr="00FD5A32">
        <w:t xml:space="preserve"> umbrella. Homeshare schemes r</w:t>
      </w:r>
      <w:r w:rsidR="00DC1850">
        <w:t>ecruit and assess participants</w:t>
      </w:r>
      <w:r w:rsidR="009D75A2">
        <w:t>, they</w:t>
      </w:r>
      <w:r w:rsidR="00DC1850">
        <w:t xml:space="preserve"> provide </w:t>
      </w:r>
      <w:r w:rsidR="00FD5A32" w:rsidRPr="00FD5A32">
        <w:t xml:space="preserve">DBS </w:t>
      </w:r>
      <w:r w:rsidRPr="00FD5A32">
        <w:t>checks</w:t>
      </w:r>
      <w:r w:rsidR="001561E9">
        <w:t xml:space="preserve"> and regular monitoring of both parties</w:t>
      </w:r>
      <w:r w:rsidRPr="00FD5A32">
        <w:t>. They support participants when Homeshare arrangements come to an end</w:t>
      </w:r>
      <w:r w:rsidR="00CE7327">
        <w:t>,</w:t>
      </w:r>
      <w:r w:rsidRPr="00FD5A32">
        <w:t xml:space="preserve"> or in some cases</w:t>
      </w:r>
      <w:r w:rsidR="00CE7327">
        <w:t xml:space="preserve">, </w:t>
      </w:r>
      <w:r w:rsidRPr="00FD5A32">
        <w:t>break</w:t>
      </w:r>
      <w:r w:rsidR="00CE7327">
        <w:t xml:space="preserve"> </w:t>
      </w:r>
      <w:r w:rsidRPr="00FD5A32">
        <w:t xml:space="preserve">down. </w:t>
      </w:r>
      <w:r w:rsidR="001561E9">
        <w:t xml:space="preserve">Some organisations work with families to support successful outcomes. </w:t>
      </w:r>
      <w:r w:rsidR="00CA18C8">
        <w:t xml:space="preserve">Key </w:t>
      </w:r>
      <w:r w:rsidR="00CC0710">
        <w:t>components</w:t>
      </w:r>
      <w:r w:rsidR="00CA18C8">
        <w:t xml:space="preserve"> of the organisation include:</w:t>
      </w:r>
    </w:p>
    <w:p w14:paraId="33ED3E16" w14:textId="77777777" w:rsidR="001561E9" w:rsidRDefault="00AA4D0C" w:rsidP="00CA18C8">
      <w:pPr>
        <w:pStyle w:val="ListParagraph"/>
        <w:numPr>
          <w:ilvl w:val="0"/>
          <w:numId w:val="1"/>
        </w:numPr>
      </w:pPr>
      <w:r w:rsidRPr="00FD5A32">
        <w:t xml:space="preserve">Homeshare is governed by a carefully worded </w:t>
      </w:r>
      <w:r w:rsidR="00FD5A32" w:rsidRPr="00FD5A32">
        <w:t xml:space="preserve">agreement </w:t>
      </w:r>
      <w:r w:rsidRPr="00FD5A32">
        <w:t>to avoid creating a contract of employmen</w:t>
      </w:r>
      <w:r w:rsidR="001561E9">
        <w:t xml:space="preserve">t or tenancy rights. </w:t>
      </w:r>
    </w:p>
    <w:p w14:paraId="33ED3E17" w14:textId="77777777" w:rsidR="00CA18C8" w:rsidRDefault="001561E9" w:rsidP="00CA18C8">
      <w:pPr>
        <w:pStyle w:val="ListParagraph"/>
        <w:numPr>
          <w:ilvl w:val="0"/>
          <w:numId w:val="1"/>
        </w:numPr>
      </w:pPr>
      <w:r>
        <w:t>H</w:t>
      </w:r>
      <w:r w:rsidR="00AA4D0C" w:rsidRPr="00FD5A32">
        <w:t xml:space="preserve">omesharers do not pay rent but will contribute to household bills and food costs. </w:t>
      </w:r>
    </w:p>
    <w:p w14:paraId="33ED3E18" w14:textId="77777777" w:rsidR="00436D9D" w:rsidRDefault="00B23138" w:rsidP="00CA18C8">
      <w:pPr>
        <w:pStyle w:val="ListParagraph"/>
        <w:numPr>
          <w:ilvl w:val="0"/>
          <w:numId w:val="1"/>
        </w:numPr>
      </w:pPr>
      <w:r w:rsidRPr="00FD5A32">
        <w:t>Homeshare is not a regulated service and cannot include</w:t>
      </w:r>
      <w:r w:rsidR="00AA4D0C" w:rsidRPr="00FD5A32">
        <w:t xml:space="preserve"> the provision of personal care</w:t>
      </w:r>
      <w:r w:rsidR="00436D9D">
        <w:t xml:space="preserve">. </w:t>
      </w:r>
    </w:p>
    <w:p w14:paraId="33ED3E19" w14:textId="77777777" w:rsidR="00B23138" w:rsidRPr="00FD5A32" w:rsidRDefault="00436D9D" w:rsidP="00CA18C8">
      <w:pPr>
        <w:pStyle w:val="ListParagraph"/>
        <w:numPr>
          <w:ilvl w:val="0"/>
          <w:numId w:val="1"/>
        </w:numPr>
      </w:pPr>
      <w:r>
        <w:t>O</w:t>
      </w:r>
      <w:r w:rsidR="00C63447" w:rsidRPr="00FD5A32">
        <w:t xml:space="preserve">rganisations are required to sign up to </w:t>
      </w:r>
      <w:r w:rsidR="00076A71">
        <w:t>agreed quality standards.</w:t>
      </w:r>
    </w:p>
    <w:p w14:paraId="33ED3E1A" w14:textId="77777777" w:rsidR="007072A5" w:rsidRPr="007A0049" w:rsidRDefault="00F178F0" w:rsidP="007C11F9">
      <w:pPr>
        <w:autoSpaceDE w:val="0"/>
        <w:autoSpaceDN w:val="0"/>
        <w:adjustRightInd w:val="0"/>
        <w:rPr>
          <w:b/>
          <w:kern w:val="24"/>
        </w:rPr>
      </w:pPr>
      <w:r w:rsidRPr="007A0049">
        <w:rPr>
          <w:b/>
          <w:kern w:val="24"/>
        </w:rPr>
        <w:t>Potential benefits of Homeshare for Merton</w:t>
      </w:r>
    </w:p>
    <w:p w14:paraId="33ED3E1B" w14:textId="77777777" w:rsidR="005201F7" w:rsidRDefault="00F028DA" w:rsidP="005201F7">
      <w:pPr>
        <w:autoSpaceDE w:val="0"/>
        <w:autoSpaceDN w:val="0"/>
        <w:adjustRightInd w:val="0"/>
        <w:spacing w:after="0" w:line="240" w:lineRule="auto"/>
        <w:rPr>
          <w:bCs/>
          <w:color w:val="000000"/>
        </w:rPr>
      </w:pPr>
      <w:r>
        <w:rPr>
          <w:bCs/>
          <w:color w:val="000000"/>
        </w:rPr>
        <w:t>This task group believes that the</w:t>
      </w:r>
      <w:r w:rsidR="007A0049">
        <w:rPr>
          <w:bCs/>
          <w:color w:val="000000"/>
        </w:rPr>
        <w:t xml:space="preserve"> current and projected</w:t>
      </w:r>
      <w:r w:rsidR="00CE7327">
        <w:rPr>
          <w:bCs/>
          <w:color w:val="000000"/>
        </w:rPr>
        <w:t xml:space="preserve"> demographic</w:t>
      </w:r>
      <w:r w:rsidR="007A0049">
        <w:rPr>
          <w:bCs/>
          <w:color w:val="000000"/>
        </w:rPr>
        <w:t xml:space="preserve"> changes in Merton </w:t>
      </w:r>
      <w:r w:rsidR="00CE7327">
        <w:rPr>
          <w:bCs/>
          <w:color w:val="000000"/>
        </w:rPr>
        <w:t>would be beneficial</w:t>
      </w:r>
      <w:r w:rsidR="00E105A0">
        <w:rPr>
          <w:bCs/>
          <w:color w:val="000000"/>
        </w:rPr>
        <w:t xml:space="preserve"> for</w:t>
      </w:r>
      <w:r w:rsidR="00CA18C8">
        <w:rPr>
          <w:bCs/>
          <w:color w:val="000000"/>
        </w:rPr>
        <w:t xml:space="preserve"> a scheme of this nature, </w:t>
      </w:r>
      <w:r w:rsidR="005201F7">
        <w:rPr>
          <w:bCs/>
          <w:color w:val="000000"/>
        </w:rPr>
        <w:t>w</w:t>
      </w:r>
      <w:r w:rsidR="00A81D9C">
        <w:rPr>
          <w:rStyle w:val="Hyperlink"/>
          <w:color w:val="auto"/>
          <w:u w:val="none"/>
        </w:rPr>
        <w:t>hilst</w:t>
      </w:r>
      <w:r w:rsidR="005201F7">
        <w:rPr>
          <w:rStyle w:val="Hyperlink"/>
          <w:color w:val="auto"/>
          <w:u w:val="none"/>
        </w:rPr>
        <w:t xml:space="preserve"> the task group </w:t>
      </w:r>
      <w:r w:rsidR="00CE7327">
        <w:rPr>
          <w:rStyle w:val="Hyperlink"/>
          <w:color w:val="auto"/>
          <w:u w:val="none"/>
        </w:rPr>
        <w:t>accept it will have a</w:t>
      </w:r>
      <w:r w:rsidR="005201F7">
        <w:rPr>
          <w:rStyle w:val="Hyperlink"/>
          <w:color w:val="auto"/>
          <w:u w:val="none"/>
        </w:rPr>
        <w:t xml:space="preserve"> </w:t>
      </w:r>
      <w:r w:rsidR="00CE7327">
        <w:rPr>
          <w:rStyle w:val="Hyperlink"/>
          <w:color w:val="auto"/>
          <w:u w:val="none"/>
        </w:rPr>
        <w:t xml:space="preserve">small </w:t>
      </w:r>
      <w:r w:rsidR="00E105A0">
        <w:rPr>
          <w:rStyle w:val="Hyperlink"/>
          <w:color w:val="auto"/>
          <w:u w:val="none"/>
        </w:rPr>
        <w:t>scale</w:t>
      </w:r>
      <w:r w:rsidR="005201F7">
        <w:rPr>
          <w:rStyle w:val="Hyperlink"/>
          <w:color w:val="auto"/>
          <w:u w:val="none"/>
        </w:rPr>
        <w:t xml:space="preserve"> </w:t>
      </w:r>
      <w:r w:rsidR="00E105A0">
        <w:rPr>
          <w:rStyle w:val="Hyperlink"/>
          <w:color w:val="auto"/>
          <w:u w:val="none"/>
        </w:rPr>
        <w:t xml:space="preserve">impact, </w:t>
      </w:r>
      <w:r w:rsidR="00CE7327">
        <w:rPr>
          <w:rStyle w:val="Hyperlink"/>
          <w:color w:val="auto"/>
          <w:u w:val="none"/>
        </w:rPr>
        <w:t>the H</w:t>
      </w:r>
      <w:r w:rsidR="005201F7">
        <w:rPr>
          <w:rStyle w:val="Hyperlink"/>
          <w:color w:val="auto"/>
          <w:u w:val="none"/>
        </w:rPr>
        <w:t>omeshare scheme has the potential to support a number of the council’s priorities:</w:t>
      </w:r>
      <w:r w:rsidR="005201F7" w:rsidRPr="00F5446F">
        <w:rPr>
          <w:bCs/>
          <w:color w:val="000000"/>
        </w:rPr>
        <w:t xml:space="preserve"> </w:t>
      </w:r>
    </w:p>
    <w:p w14:paraId="33ED3E1C" w14:textId="77777777" w:rsidR="00D51CA9" w:rsidRDefault="00D51CA9" w:rsidP="007A0049">
      <w:pPr>
        <w:autoSpaceDE w:val="0"/>
        <w:autoSpaceDN w:val="0"/>
        <w:adjustRightInd w:val="0"/>
        <w:spacing w:after="0" w:line="240" w:lineRule="auto"/>
        <w:rPr>
          <w:bCs/>
          <w:color w:val="000000"/>
        </w:rPr>
      </w:pPr>
    </w:p>
    <w:p w14:paraId="33ED3E1D" w14:textId="77777777" w:rsidR="007A0049" w:rsidRPr="00D51CA9" w:rsidRDefault="00D51CA9" w:rsidP="007A0049">
      <w:pPr>
        <w:autoSpaceDE w:val="0"/>
        <w:autoSpaceDN w:val="0"/>
        <w:adjustRightInd w:val="0"/>
        <w:spacing w:after="0" w:line="240" w:lineRule="auto"/>
        <w:rPr>
          <w:b/>
          <w:bCs/>
          <w:color w:val="000000"/>
        </w:rPr>
      </w:pPr>
      <w:r w:rsidRPr="00D51CA9">
        <w:rPr>
          <w:b/>
          <w:bCs/>
          <w:color w:val="000000"/>
        </w:rPr>
        <w:t>Ageing population and increase in people living with long term conditions</w:t>
      </w:r>
    </w:p>
    <w:p w14:paraId="33ED3E1E" w14:textId="77777777" w:rsidR="00D51CA9" w:rsidRPr="008852C1" w:rsidRDefault="00D51CA9" w:rsidP="007A0049">
      <w:pPr>
        <w:autoSpaceDE w:val="0"/>
        <w:autoSpaceDN w:val="0"/>
        <w:adjustRightInd w:val="0"/>
        <w:spacing w:after="0" w:line="240" w:lineRule="auto"/>
        <w:rPr>
          <w:bCs/>
          <w:color w:val="000000"/>
        </w:rPr>
      </w:pPr>
    </w:p>
    <w:p w14:paraId="33ED3E1F" w14:textId="77777777" w:rsidR="007A0049" w:rsidRPr="006A1CE8" w:rsidRDefault="007A0049" w:rsidP="007A0049">
      <w:pPr>
        <w:autoSpaceDE w:val="0"/>
        <w:autoSpaceDN w:val="0"/>
        <w:adjustRightInd w:val="0"/>
        <w:spacing w:after="0" w:line="240" w:lineRule="auto"/>
        <w:rPr>
          <w:color w:val="000000"/>
        </w:rPr>
      </w:pPr>
      <w:r w:rsidRPr="00BD6165">
        <w:rPr>
          <w:color w:val="000000"/>
        </w:rPr>
        <w:t>The population</w:t>
      </w:r>
      <w:r w:rsidR="005201F7">
        <w:rPr>
          <w:color w:val="000000"/>
        </w:rPr>
        <w:t xml:space="preserve"> in Merton </w:t>
      </w:r>
      <w:r w:rsidRPr="00BD6165">
        <w:rPr>
          <w:color w:val="000000"/>
        </w:rPr>
        <w:t xml:space="preserve">is ageing: the number of people aged 65 or over is projected to increase by 13% (from 25,200 in 2017 to 28,400 in 2025).  </w:t>
      </w:r>
      <w:r>
        <w:rPr>
          <w:color w:val="000000"/>
        </w:rPr>
        <w:t>O</w:t>
      </w:r>
      <w:r w:rsidRPr="00A3585E">
        <w:rPr>
          <w:color w:val="000000"/>
        </w:rPr>
        <w:t>ne of the key concerns is the increa</w:t>
      </w:r>
      <w:r>
        <w:rPr>
          <w:color w:val="000000"/>
        </w:rPr>
        <w:t>se in older people living alone</w:t>
      </w:r>
      <w:r w:rsidRPr="00A3585E">
        <w:rPr>
          <w:color w:val="000000"/>
        </w:rPr>
        <w:t xml:space="preserve">. </w:t>
      </w:r>
      <w:r>
        <w:rPr>
          <w:color w:val="000000"/>
        </w:rPr>
        <w:t xml:space="preserve"> </w:t>
      </w:r>
      <w:r w:rsidRPr="00BD6165">
        <w:rPr>
          <w:color w:val="000000"/>
        </w:rPr>
        <w:t>Alongside the many benefits of having older people in the community</w:t>
      </w:r>
      <w:r w:rsidR="005201F7">
        <w:rPr>
          <w:color w:val="000000"/>
        </w:rPr>
        <w:t xml:space="preserve">, </w:t>
      </w:r>
      <w:r w:rsidRPr="00BD6165">
        <w:rPr>
          <w:color w:val="000000"/>
        </w:rPr>
        <w:t xml:space="preserve"> it also brings the challenges</w:t>
      </w:r>
      <w:r w:rsidR="00E105A0">
        <w:rPr>
          <w:color w:val="000000"/>
        </w:rPr>
        <w:t xml:space="preserve"> associated with</w:t>
      </w:r>
      <w:r w:rsidRPr="00BD6165">
        <w:rPr>
          <w:color w:val="000000"/>
        </w:rPr>
        <w:t xml:space="preserve"> caring for people living with multiple long term conditions such as heart disease, diabetes, cancer, mental health conditions, and dementia. Although Homeshare cannot provide personal support, it can work alongside domiciliary care and carry out the tasks tha</w:t>
      </w:r>
      <w:r w:rsidR="00E105A0">
        <w:rPr>
          <w:color w:val="000000"/>
        </w:rPr>
        <w:t>t could otherwise mean people could</w:t>
      </w:r>
      <w:r w:rsidRPr="00BD6165">
        <w:rPr>
          <w:color w:val="000000"/>
        </w:rPr>
        <w:t xml:space="preserve"> no longer live </w:t>
      </w:r>
      <w:r w:rsidRPr="00BD6165">
        <w:rPr>
          <w:color w:val="000000"/>
        </w:rPr>
        <w:lastRenderedPageBreak/>
        <w:t>independently and</w:t>
      </w:r>
      <w:r w:rsidR="00E105A0">
        <w:rPr>
          <w:color w:val="000000"/>
        </w:rPr>
        <w:t xml:space="preserve"> would</w:t>
      </w:r>
      <w:r w:rsidRPr="00BD6165">
        <w:rPr>
          <w:color w:val="000000"/>
        </w:rPr>
        <w:t xml:space="preserve"> need residential care or longer stays in hospital</w:t>
      </w:r>
      <w:r w:rsidR="00E105A0">
        <w:rPr>
          <w:rStyle w:val="FootnoteReference"/>
          <w:color w:val="000000"/>
        </w:rPr>
        <w:footnoteReference w:id="1"/>
      </w:r>
      <w:r w:rsidRPr="00BD6165">
        <w:rPr>
          <w:color w:val="000000"/>
        </w:rPr>
        <w:t>.</w:t>
      </w:r>
      <w:r w:rsidR="005201F7">
        <w:rPr>
          <w:color w:val="000000"/>
        </w:rPr>
        <w:t xml:space="preserve"> Furthermore, the o</w:t>
      </w:r>
      <w:r w:rsidRPr="006A1CE8">
        <w:rPr>
          <w:color w:val="000000"/>
        </w:rPr>
        <w:t xml:space="preserve">verall health of people aged 65 and over in Merton is </w:t>
      </w:r>
      <w:r w:rsidR="00BB3117">
        <w:rPr>
          <w:color w:val="000000"/>
        </w:rPr>
        <w:t>better than the England average</w:t>
      </w:r>
      <w:r w:rsidR="005201F7">
        <w:rPr>
          <w:color w:val="000000"/>
        </w:rPr>
        <w:t xml:space="preserve">, therefore there is likely to be a higher demand for those who require moderate support. </w:t>
      </w:r>
      <w:r w:rsidR="005201F7">
        <w:rPr>
          <w:rStyle w:val="FootnoteReference"/>
          <w:color w:val="000000"/>
        </w:rPr>
        <w:footnoteReference w:id="2"/>
      </w:r>
    </w:p>
    <w:p w14:paraId="33ED3E20" w14:textId="77777777" w:rsidR="007A0049" w:rsidRDefault="007A0049" w:rsidP="007A0049">
      <w:pPr>
        <w:rPr>
          <w:color w:val="000000"/>
          <w:sz w:val="22"/>
          <w:szCs w:val="22"/>
        </w:rPr>
      </w:pPr>
    </w:p>
    <w:p w14:paraId="33ED3E21" w14:textId="77777777" w:rsidR="00D51CA9" w:rsidRPr="00D51CA9" w:rsidRDefault="00D51CA9" w:rsidP="007A0049">
      <w:pPr>
        <w:rPr>
          <w:b/>
          <w:color w:val="000000"/>
        </w:rPr>
      </w:pPr>
      <w:r w:rsidRPr="00D51CA9">
        <w:rPr>
          <w:b/>
          <w:color w:val="000000"/>
        </w:rPr>
        <w:t>Loneliness and social isolation</w:t>
      </w:r>
    </w:p>
    <w:p w14:paraId="33ED3E22" w14:textId="77777777" w:rsidR="007A0049" w:rsidRDefault="007A0049" w:rsidP="007A0049">
      <w:r w:rsidRPr="000B5A84">
        <w:t>Loneliness and social isolation has been</w:t>
      </w:r>
      <w:r w:rsidR="00CA18C8">
        <w:t xml:space="preserve"> identified as</w:t>
      </w:r>
      <w:r w:rsidRPr="000B5A84">
        <w:t xml:space="preserve"> be</w:t>
      </w:r>
      <w:r w:rsidR="00CA18C8">
        <w:t>ing</w:t>
      </w:r>
      <w:r w:rsidRPr="000B5A84">
        <w:t xml:space="preserve"> as detrimental to health as smoking 15 cigarettes a day. This issue was found by a previous </w:t>
      </w:r>
      <w:r w:rsidR="00E105A0">
        <w:t xml:space="preserve">scrutiny </w:t>
      </w:r>
      <w:r w:rsidRPr="000B5A84">
        <w:t>task group</w:t>
      </w:r>
      <w:r w:rsidR="00E105A0">
        <w:t xml:space="preserve"> review on </w:t>
      </w:r>
      <w:r w:rsidR="00CA18C8">
        <w:t>‘</w:t>
      </w:r>
      <w:r w:rsidR="00CA18C8" w:rsidRPr="00CA18C8">
        <w:rPr>
          <w:i/>
        </w:rPr>
        <w:t>T</w:t>
      </w:r>
      <w:r w:rsidR="00E105A0" w:rsidRPr="00CA18C8">
        <w:rPr>
          <w:i/>
        </w:rPr>
        <w:t>ackling loneliness and social isolation</w:t>
      </w:r>
      <w:r w:rsidR="00CA18C8">
        <w:rPr>
          <w:i/>
        </w:rPr>
        <w:t>’</w:t>
      </w:r>
      <w:r w:rsidR="00E105A0">
        <w:t xml:space="preserve"> </w:t>
      </w:r>
      <w:r w:rsidRPr="000B5A84">
        <w:t>to</w:t>
      </w:r>
      <w:r w:rsidR="005201F7">
        <w:t xml:space="preserve"> be a problem in the borough. </w:t>
      </w:r>
      <w:r w:rsidRPr="000B5A84">
        <w:t xml:space="preserve"> </w:t>
      </w:r>
      <w:r w:rsidR="005201F7">
        <w:t>I</w:t>
      </w:r>
      <w:r w:rsidRPr="000B5A84">
        <w:t>n Merton</w:t>
      </w:r>
      <w:r w:rsidR="005201F7">
        <w:t xml:space="preserve"> there are </w:t>
      </w:r>
      <w:r w:rsidRPr="000B5A84">
        <w:t xml:space="preserve">an estimated 5,900 people aged over 75 living alone. Many would like more social contact; with around 40.4% of users reporting that they had as much social contact as </w:t>
      </w:r>
      <w:r w:rsidR="007041D3">
        <w:t>they would like (2015/16). T</w:t>
      </w:r>
      <w:r w:rsidRPr="000B5A84">
        <w:t>his is significantly lower than the average for England (45.4%), although similar to the average for London</w:t>
      </w:r>
      <w:r w:rsidR="00E105A0">
        <w:rPr>
          <w:rStyle w:val="FootnoteReference"/>
        </w:rPr>
        <w:footnoteReference w:id="3"/>
      </w:r>
      <w:r w:rsidRPr="000B5A84">
        <w:t>.</w:t>
      </w:r>
      <w:r w:rsidR="005201F7">
        <w:t xml:space="preserve"> </w:t>
      </w:r>
      <w:r w:rsidRPr="000B5A84">
        <w:t>Home</w:t>
      </w:r>
      <w:r w:rsidR="00E105A0">
        <w:t>s</w:t>
      </w:r>
      <w:r w:rsidRPr="000B5A84">
        <w:t xml:space="preserve">hare set out an agreement for when the homesharer </w:t>
      </w:r>
      <w:r w:rsidR="007041D3">
        <w:t>will be in the home to</w:t>
      </w:r>
      <w:r w:rsidRPr="000B5A84">
        <w:t xml:space="preserve"> provide that much needed social contact through sharing meals or watching television. In addition the homesharer is usually required to sleep at home for the majority of the week.  </w:t>
      </w:r>
    </w:p>
    <w:p w14:paraId="33ED3E23" w14:textId="77777777" w:rsidR="00D51CA9" w:rsidRPr="00D51CA9" w:rsidRDefault="00D51CA9" w:rsidP="007A0049">
      <w:pPr>
        <w:rPr>
          <w:b/>
        </w:rPr>
      </w:pPr>
      <w:r w:rsidRPr="00D51CA9">
        <w:rPr>
          <w:b/>
        </w:rPr>
        <w:t>Preventing falls amongst older people</w:t>
      </w:r>
    </w:p>
    <w:p w14:paraId="33ED3E24" w14:textId="77777777" w:rsidR="007A0049" w:rsidRPr="00DA4FA3" w:rsidRDefault="007A0049" w:rsidP="007A0049">
      <w:r w:rsidRPr="00DA4FA3">
        <w:t>Having a  homesharer can assist with identifying hazards around the home as well as</w:t>
      </w:r>
      <w:r>
        <w:t xml:space="preserve"> carrying out </w:t>
      </w:r>
      <w:r w:rsidRPr="00DA4FA3">
        <w:t xml:space="preserve"> potentially dangerous tasks for an older person such as gardening,  lifting or climbing up a ladder</w:t>
      </w:r>
      <w:r w:rsidR="007041D3">
        <w:t xml:space="preserve">. </w:t>
      </w:r>
      <w:r w:rsidRPr="00DA4FA3">
        <w:t xml:space="preserve"> In 2015/16</w:t>
      </w:r>
      <w:r w:rsidR="007041D3">
        <w:t xml:space="preserve"> Merton had </w:t>
      </w:r>
      <w:r w:rsidRPr="00DA4FA3">
        <w:t>757 emergency admissions for injuries due to falls among people of aged 65 years &amp; over. Falls are the leading cause of older people being admitted to hospital as an emergency</w:t>
      </w:r>
      <w:r w:rsidR="005D6EE7">
        <w:rPr>
          <w:rStyle w:val="FootnoteReference"/>
        </w:rPr>
        <w:footnoteReference w:id="4"/>
      </w:r>
      <w:r w:rsidRPr="00DA4FA3">
        <w:t xml:space="preserve">. </w:t>
      </w:r>
    </w:p>
    <w:p w14:paraId="33ED3E25" w14:textId="77777777" w:rsidR="00D51CA9" w:rsidRPr="00D51CA9" w:rsidRDefault="00D51CA9" w:rsidP="007A0049">
      <w:pPr>
        <w:rPr>
          <w:b/>
        </w:rPr>
      </w:pPr>
      <w:r w:rsidRPr="00D51CA9">
        <w:rPr>
          <w:b/>
        </w:rPr>
        <w:t>Dementia</w:t>
      </w:r>
    </w:p>
    <w:p w14:paraId="33ED3E26" w14:textId="77777777" w:rsidR="007A0049" w:rsidRPr="00DA4FA3" w:rsidRDefault="007A0049" w:rsidP="007A0049">
      <w:r w:rsidRPr="00DA4FA3">
        <w:t>The task group w</w:t>
      </w:r>
      <w:r w:rsidR="005201F7">
        <w:t>as</w:t>
      </w:r>
      <w:r w:rsidRPr="00DA4FA3">
        <w:t xml:space="preserve"> info</w:t>
      </w:r>
      <w:r>
        <w:t>r</w:t>
      </w:r>
      <w:r w:rsidRPr="00DA4FA3">
        <w:t xml:space="preserve">med that homeshare arrangements have been set up for people who are diagnosed with varying levels of dementia. An estimated 1,686 older people (65 years and over) have dementia in Merton; and 74.4% have received a formal diagnosis. This </w:t>
      </w:r>
      <w:r w:rsidR="005201F7">
        <w:t xml:space="preserve">is higher than both the London </w:t>
      </w:r>
      <w:r w:rsidRPr="00DA4FA3">
        <w:t>(71.1%), and England</w:t>
      </w:r>
      <w:r w:rsidR="005201F7">
        <w:t xml:space="preserve"> </w:t>
      </w:r>
      <w:r w:rsidRPr="00DA4FA3">
        <w:t>(66.4%)</w:t>
      </w:r>
      <w:r w:rsidR="00CA18C8">
        <w:t xml:space="preserve"> averages</w:t>
      </w:r>
      <w:r w:rsidR="00D51CA9">
        <w:rPr>
          <w:rStyle w:val="FootnoteReference"/>
        </w:rPr>
        <w:footnoteReference w:id="5"/>
      </w:r>
      <w:r w:rsidRPr="00DA4FA3">
        <w:t>.</w:t>
      </w:r>
    </w:p>
    <w:p w14:paraId="33ED3E27" w14:textId="77777777" w:rsidR="007A0049" w:rsidRDefault="007A0049" w:rsidP="007A0049">
      <w:pPr>
        <w:autoSpaceDE w:val="0"/>
        <w:autoSpaceDN w:val="0"/>
        <w:adjustRightInd w:val="0"/>
        <w:spacing w:after="30" w:line="240" w:lineRule="auto"/>
        <w:rPr>
          <w:color w:val="000000"/>
        </w:rPr>
      </w:pPr>
      <w:r w:rsidRPr="00163F81">
        <w:rPr>
          <w:color w:val="000000"/>
        </w:rPr>
        <w:t>There is a high level of hous</w:t>
      </w:r>
      <w:r>
        <w:rPr>
          <w:color w:val="000000"/>
        </w:rPr>
        <w:t>ing need among Merton residents</w:t>
      </w:r>
      <w:r w:rsidRPr="00A3585E">
        <w:rPr>
          <w:color w:val="000000"/>
        </w:rPr>
        <w:t>, access to suitable af</w:t>
      </w:r>
      <w:r w:rsidR="00CA18C8">
        <w:rPr>
          <w:color w:val="000000"/>
        </w:rPr>
        <w:t>fordable housing is difficult. T</w:t>
      </w:r>
      <w:r w:rsidRPr="00A3585E">
        <w:rPr>
          <w:color w:val="000000"/>
        </w:rPr>
        <w:t xml:space="preserve">he demand for social housing far exceeds supply. </w:t>
      </w:r>
    </w:p>
    <w:p w14:paraId="33ED3E28" w14:textId="77777777" w:rsidR="007A0049" w:rsidRDefault="007A0049" w:rsidP="007A0049">
      <w:pPr>
        <w:autoSpaceDE w:val="0"/>
        <w:autoSpaceDN w:val="0"/>
        <w:adjustRightInd w:val="0"/>
        <w:spacing w:after="0" w:line="240" w:lineRule="auto"/>
        <w:rPr>
          <w:color w:val="000000"/>
        </w:rPr>
      </w:pPr>
      <w:r w:rsidRPr="00A3585E">
        <w:rPr>
          <w:color w:val="000000"/>
        </w:rPr>
        <w:t>Merton’s social housing stock is amongst the lowest in London at 14% of total stock. Th</w:t>
      </w:r>
      <w:r>
        <w:rPr>
          <w:color w:val="000000"/>
        </w:rPr>
        <w:t xml:space="preserve">e London average is around 22%. </w:t>
      </w:r>
      <w:r w:rsidR="005201F7">
        <w:rPr>
          <w:color w:val="000000"/>
        </w:rPr>
        <w:t>The Homeshare</w:t>
      </w:r>
      <w:r w:rsidR="00023153">
        <w:rPr>
          <w:color w:val="000000"/>
        </w:rPr>
        <w:t xml:space="preserve"> scheme</w:t>
      </w:r>
      <w:r w:rsidR="005201F7">
        <w:rPr>
          <w:color w:val="000000"/>
        </w:rPr>
        <w:t xml:space="preserve"> can offer a much needed respite f</w:t>
      </w:r>
      <w:r w:rsidR="005D6EE7">
        <w:rPr>
          <w:color w:val="000000"/>
        </w:rPr>
        <w:t>rom</w:t>
      </w:r>
      <w:r w:rsidR="005201F7">
        <w:rPr>
          <w:color w:val="000000"/>
        </w:rPr>
        <w:t xml:space="preserve"> the housing crisis. Key workers can access cheaper accommodation in London which can help with longer term plans to save for a deposit to rent or buy a property. </w:t>
      </w:r>
    </w:p>
    <w:p w14:paraId="33ED3E29" w14:textId="77777777" w:rsidR="00F178F0" w:rsidRDefault="00F178F0" w:rsidP="007C11F9">
      <w:pPr>
        <w:autoSpaceDE w:val="0"/>
        <w:autoSpaceDN w:val="0"/>
        <w:adjustRightInd w:val="0"/>
        <w:rPr>
          <w:kern w:val="24"/>
        </w:rPr>
      </w:pPr>
    </w:p>
    <w:p w14:paraId="7B413DC4" w14:textId="77777777" w:rsidR="003F46A2" w:rsidRDefault="003F46A2">
      <w:pPr>
        <w:rPr>
          <w:b/>
        </w:rPr>
      </w:pPr>
    </w:p>
    <w:p w14:paraId="33ED3E2A" w14:textId="77777777" w:rsidR="000D19C9" w:rsidRPr="00230C21" w:rsidRDefault="00B31E2E">
      <w:pPr>
        <w:rPr>
          <w:b/>
        </w:rPr>
      </w:pPr>
      <w:r>
        <w:rPr>
          <w:b/>
        </w:rPr>
        <w:lastRenderedPageBreak/>
        <w:t xml:space="preserve">Considering a </w:t>
      </w:r>
      <w:r w:rsidR="000D19C9" w:rsidRPr="00230C21">
        <w:rPr>
          <w:b/>
        </w:rPr>
        <w:t>delivery model for Merton</w:t>
      </w:r>
    </w:p>
    <w:p w14:paraId="33ED3E2B" w14:textId="77777777" w:rsidR="003F601A" w:rsidRDefault="00174F74" w:rsidP="003F601A">
      <w:pPr>
        <w:pStyle w:val="NormalWeb"/>
        <w:spacing w:before="0" w:beforeAutospacing="0" w:after="0" w:afterAutospacing="0"/>
        <w:rPr>
          <w:rFonts w:ascii="Arial" w:hAnsi="Arial" w:cs="Arial"/>
        </w:rPr>
      </w:pPr>
      <w:r>
        <w:rPr>
          <w:rFonts w:ascii="Arial" w:hAnsi="Arial" w:cs="Arial"/>
        </w:rPr>
        <w:t>The task group discussed the possi</w:t>
      </w:r>
      <w:r w:rsidR="00D51CA9">
        <w:rPr>
          <w:rFonts w:ascii="Arial" w:hAnsi="Arial" w:cs="Arial"/>
        </w:rPr>
        <w:t>bility of managing an in-house H</w:t>
      </w:r>
      <w:r>
        <w:rPr>
          <w:rFonts w:ascii="Arial" w:hAnsi="Arial" w:cs="Arial"/>
        </w:rPr>
        <w:t>omeshare scheme</w:t>
      </w:r>
      <w:r w:rsidR="008905C1">
        <w:rPr>
          <w:rFonts w:ascii="Arial" w:hAnsi="Arial" w:cs="Arial"/>
        </w:rPr>
        <w:t xml:space="preserve">. </w:t>
      </w:r>
      <w:r w:rsidR="00C27580" w:rsidRPr="003F601A">
        <w:rPr>
          <w:rFonts w:ascii="Arial" w:hAnsi="Arial" w:cs="Arial"/>
        </w:rPr>
        <w:t>The</w:t>
      </w:r>
      <w:r w:rsidR="008905C1">
        <w:rPr>
          <w:rFonts w:ascii="Arial" w:hAnsi="Arial" w:cs="Arial"/>
        </w:rPr>
        <w:t xml:space="preserve">y discussed this </w:t>
      </w:r>
      <w:r w:rsidR="00C27580" w:rsidRPr="003F601A">
        <w:rPr>
          <w:rFonts w:ascii="Arial" w:hAnsi="Arial" w:cs="Arial"/>
        </w:rPr>
        <w:t xml:space="preserve">with </w:t>
      </w:r>
      <w:r w:rsidR="0094653D">
        <w:rPr>
          <w:rFonts w:ascii="Arial" w:hAnsi="Arial" w:cs="Arial"/>
        </w:rPr>
        <w:t>the m</w:t>
      </w:r>
      <w:r w:rsidR="003F601A" w:rsidRPr="003F601A">
        <w:rPr>
          <w:rFonts w:ascii="Arial" w:hAnsi="Arial" w:cs="Arial"/>
        </w:rPr>
        <w:t xml:space="preserve">anager </w:t>
      </w:r>
      <w:r w:rsidR="009F32E8">
        <w:rPr>
          <w:rFonts w:ascii="Arial" w:hAnsi="Arial" w:cs="Arial"/>
        </w:rPr>
        <w:t xml:space="preserve">of the </w:t>
      </w:r>
      <w:r w:rsidR="003F601A" w:rsidRPr="003F601A">
        <w:rPr>
          <w:rFonts w:ascii="Arial" w:hAnsi="Arial" w:cs="Arial"/>
        </w:rPr>
        <w:t>Maintaining Independent Living Team</w:t>
      </w:r>
      <w:r w:rsidR="00CA18C8">
        <w:rPr>
          <w:rFonts w:ascii="Arial" w:hAnsi="Arial" w:cs="Arial"/>
        </w:rPr>
        <w:t xml:space="preserve"> </w:t>
      </w:r>
      <w:r w:rsidR="0094653D">
        <w:rPr>
          <w:rFonts w:ascii="Arial" w:hAnsi="Arial" w:cs="Arial"/>
        </w:rPr>
        <w:t>at</w:t>
      </w:r>
      <w:r w:rsidR="00CA18C8">
        <w:rPr>
          <w:rFonts w:ascii="Arial" w:hAnsi="Arial" w:cs="Arial"/>
        </w:rPr>
        <w:t xml:space="preserve"> the </w:t>
      </w:r>
      <w:r>
        <w:rPr>
          <w:rFonts w:ascii="Arial" w:hAnsi="Arial" w:cs="Arial"/>
        </w:rPr>
        <w:t xml:space="preserve">London borough of Sutton. </w:t>
      </w:r>
      <w:r w:rsidR="00AA4D0C">
        <w:rPr>
          <w:rFonts w:ascii="Arial" w:hAnsi="Arial" w:cs="Arial"/>
        </w:rPr>
        <w:t xml:space="preserve">He highlighted that </w:t>
      </w:r>
      <w:r w:rsidR="00B80FBA">
        <w:rPr>
          <w:rFonts w:ascii="Arial" w:hAnsi="Arial" w:cs="Arial"/>
        </w:rPr>
        <w:t xml:space="preserve">significant resources </w:t>
      </w:r>
      <w:r w:rsidR="00023153">
        <w:rPr>
          <w:rFonts w:ascii="Arial" w:hAnsi="Arial" w:cs="Arial"/>
        </w:rPr>
        <w:t xml:space="preserve">are needed </w:t>
      </w:r>
      <w:r w:rsidR="00B80FBA">
        <w:rPr>
          <w:rFonts w:ascii="Arial" w:hAnsi="Arial" w:cs="Arial"/>
        </w:rPr>
        <w:t>to run the scheme</w:t>
      </w:r>
      <w:r w:rsidR="00140217">
        <w:rPr>
          <w:rFonts w:ascii="Arial" w:hAnsi="Arial" w:cs="Arial"/>
        </w:rPr>
        <w:t>,</w:t>
      </w:r>
      <w:r w:rsidR="00B80FBA">
        <w:rPr>
          <w:rFonts w:ascii="Arial" w:hAnsi="Arial" w:cs="Arial"/>
        </w:rPr>
        <w:t xml:space="preserve"> particularly in putting</w:t>
      </w:r>
      <w:r w:rsidR="00140217">
        <w:rPr>
          <w:rFonts w:ascii="Arial" w:hAnsi="Arial" w:cs="Arial"/>
        </w:rPr>
        <w:t xml:space="preserve"> in place</w:t>
      </w:r>
      <w:r w:rsidR="00B80FBA">
        <w:rPr>
          <w:rFonts w:ascii="Arial" w:hAnsi="Arial" w:cs="Arial"/>
        </w:rPr>
        <w:t xml:space="preserve"> the relevant safeguards and </w:t>
      </w:r>
      <w:r w:rsidR="00023153">
        <w:rPr>
          <w:rFonts w:ascii="Arial" w:hAnsi="Arial" w:cs="Arial"/>
        </w:rPr>
        <w:t xml:space="preserve">ensuring </w:t>
      </w:r>
      <w:r w:rsidR="00B80FBA">
        <w:rPr>
          <w:rFonts w:ascii="Arial" w:hAnsi="Arial" w:cs="Arial"/>
        </w:rPr>
        <w:t xml:space="preserve">background </w:t>
      </w:r>
      <w:r w:rsidR="00D5393C">
        <w:rPr>
          <w:rFonts w:ascii="Arial" w:hAnsi="Arial" w:cs="Arial"/>
        </w:rPr>
        <w:t xml:space="preserve">checks are </w:t>
      </w:r>
      <w:r w:rsidR="00140217">
        <w:rPr>
          <w:rFonts w:ascii="Arial" w:hAnsi="Arial" w:cs="Arial"/>
        </w:rPr>
        <w:t>carried out</w:t>
      </w:r>
      <w:r w:rsidR="00D5393C">
        <w:rPr>
          <w:rFonts w:ascii="Arial" w:hAnsi="Arial" w:cs="Arial"/>
        </w:rPr>
        <w:t>. The success of the placement involves i</w:t>
      </w:r>
      <w:r w:rsidR="003C6990">
        <w:rPr>
          <w:rFonts w:ascii="Arial" w:hAnsi="Arial" w:cs="Arial"/>
        </w:rPr>
        <w:t xml:space="preserve">dentifying the right match and </w:t>
      </w:r>
      <w:r w:rsidR="00D5393C">
        <w:rPr>
          <w:rFonts w:ascii="Arial" w:hAnsi="Arial" w:cs="Arial"/>
        </w:rPr>
        <w:t xml:space="preserve">managing the relationship between the homeowner and sharer. </w:t>
      </w:r>
    </w:p>
    <w:p w14:paraId="33ED3E2C" w14:textId="77777777" w:rsidR="008B016A" w:rsidRDefault="008B016A" w:rsidP="003F601A">
      <w:pPr>
        <w:pStyle w:val="NormalWeb"/>
        <w:spacing w:before="0" w:beforeAutospacing="0" w:after="0" w:afterAutospacing="0"/>
        <w:rPr>
          <w:rFonts w:ascii="Arial" w:hAnsi="Arial" w:cs="Arial"/>
        </w:rPr>
      </w:pPr>
    </w:p>
    <w:p w14:paraId="33ED3E2D" w14:textId="77777777" w:rsidR="00D5393C" w:rsidRDefault="00D5393C" w:rsidP="003F601A">
      <w:pPr>
        <w:pStyle w:val="NormalWeb"/>
        <w:spacing w:before="0" w:beforeAutospacing="0" w:after="0" w:afterAutospacing="0"/>
        <w:rPr>
          <w:rFonts w:ascii="Arial" w:hAnsi="Arial" w:cs="Arial"/>
        </w:rPr>
      </w:pPr>
    </w:p>
    <w:p w14:paraId="33ED3E2E" w14:textId="77777777" w:rsidR="00D5393C" w:rsidRPr="003F601A" w:rsidRDefault="00D5393C" w:rsidP="003F601A">
      <w:pPr>
        <w:pStyle w:val="NormalWeb"/>
        <w:spacing w:before="0" w:beforeAutospacing="0" w:after="0" w:afterAutospacing="0"/>
        <w:rPr>
          <w:rFonts w:ascii="Arial" w:hAnsi="Arial" w:cs="Arial"/>
        </w:rPr>
      </w:pPr>
      <w:r>
        <w:rPr>
          <w:rFonts w:ascii="Arial" w:hAnsi="Arial" w:cs="Arial"/>
        </w:rPr>
        <w:t xml:space="preserve">The task group agreed </w:t>
      </w:r>
      <w:r w:rsidR="00140217">
        <w:rPr>
          <w:rFonts w:ascii="Arial" w:hAnsi="Arial" w:cs="Arial"/>
        </w:rPr>
        <w:t xml:space="preserve">that </w:t>
      </w:r>
      <w:r>
        <w:rPr>
          <w:rFonts w:ascii="Arial" w:hAnsi="Arial" w:cs="Arial"/>
        </w:rPr>
        <w:t>setting up a scheme of this nature would put significant pressure on resources. The</w:t>
      </w:r>
      <w:r w:rsidR="00076A71">
        <w:rPr>
          <w:rFonts w:ascii="Arial" w:hAnsi="Arial" w:cs="Arial"/>
        </w:rPr>
        <w:t xml:space="preserve">y </w:t>
      </w:r>
      <w:r>
        <w:rPr>
          <w:rFonts w:ascii="Arial" w:hAnsi="Arial" w:cs="Arial"/>
        </w:rPr>
        <w:t xml:space="preserve">agreed that </w:t>
      </w:r>
      <w:r w:rsidR="0094653D">
        <w:rPr>
          <w:rFonts w:ascii="Arial" w:hAnsi="Arial" w:cs="Arial"/>
        </w:rPr>
        <w:t xml:space="preserve">identifying suitable candidates and </w:t>
      </w:r>
      <w:r>
        <w:rPr>
          <w:rFonts w:ascii="Arial" w:hAnsi="Arial" w:cs="Arial"/>
        </w:rPr>
        <w:t xml:space="preserve">signposting people to existing provision would be preferable. </w:t>
      </w:r>
    </w:p>
    <w:p w14:paraId="33ED3E2F" w14:textId="77777777" w:rsidR="001766D0" w:rsidRDefault="001766D0"/>
    <w:p w14:paraId="33ED3E30" w14:textId="77777777" w:rsidR="008B016A" w:rsidRDefault="008B016A" w:rsidP="008B016A">
      <w:r>
        <w:t>The Adult Social Care Commissioning Manager</w:t>
      </w:r>
      <w:r w:rsidR="00D51CA9">
        <w:t xml:space="preserve"> at </w:t>
      </w:r>
      <w:r w:rsidR="00E3565D">
        <w:t>Merton agreed</w:t>
      </w:r>
      <w:r>
        <w:t xml:space="preserve"> with the task group that it is an area in which the council would benefit if it had greater involvement.  Merton is not in a position to provide in-house homeshare services especially given tha</w:t>
      </w:r>
      <w:r w:rsidR="00140217">
        <w:t>t local services already exist in the community.</w:t>
      </w:r>
    </w:p>
    <w:p w14:paraId="33ED3E31" w14:textId="77777777" w:rsidR="00FD5A32" w:rsidRDefault="00FD5A32" w:rsidP="003E0093"/>
    <w:p w14:paraId="33ED3E32" w14:textId="77777777" w:rsidR="00230C21" w:rsidRPr="00B3019E" w:rsidRDefault="00F5446F">
      <w:pPr>
        <w:rPr>
          <w:b/>
        </w:rPr>
      </w:pPr>
      <w:r>
        <w:rPr>
          <w:b/>
        </w:rPr>
        <w:t xml:space="preserve">Potential </w:t>
      </w:r>
      <w:r w:rsidR="00F178F0">
        <w:rPr>
          <w:b/>
        </w:rPr>
        <w:t>Homeshare</w:t>
      </w:r>
      <w:r>
        <w:rPr>
          <w:b/>
        </w:rPr>
        <w:t xml:space="preserve"> Scheme</w:t>
      </w:r>
      <w:r w:rsidR="00F178F0">
        <w:rPr>
          <w:b/>
        </w:rPr>
        <w:t xml:space="preserve"> in Merton –</w:t>
      </w:r>
      <w:r w:rsidR="0094653D">
        <w:rPr>
          <w:b/>
        </w:rPr>
        <w:t>Task Group’s</w:t>
      </w:r>
      <w:r w:rsidR="00F178F0">
        <w:rPr>
          <w:b/>
        </w:rPr>
        <w:t xml:space="preserve"> issues and concerns</w:t>
      </w:r>
    </w:p>
    <w:p w14:paraId="33ED3E33" w14:textId="77777777" w:rsidR="00023153" w:rsidRDefault="00DC1850">
      <w:r>
        <w:t>On the surface th</w:t>
      </w:r>
      <w:r w:rsidR="0054379B">
        <w:t>is scheme seemed to offer a win-</w:t>
      </w:r>
      <w:r>
        <w:t xml:space="preserve">win situation but the task group </w:t>
      </w:r>
      <w:r w:rsidR="00023153">
        <w:t xml:space="preserve">wanted to look at the proposals in </w:t>
      </w:r>
      <w:r>
        <w:t xml:space="preserve">detail given that it involved vulnerable residents. </w:t>
      </w:r>
      <w:r w:rsidR="00023153">
        <w:t>Task group members identified a</w:t>
      </w:r>
      <w:r w:rsidR="00B3019E">
        <w:t xml:space="preserve"> number of concerns about the scheme</w:t>
      </w:r>
      <w:r w:rsidR="00023153">
        <w:t xml:space="preserve">. </w:t>
      </w:r>
    </w:p>
    <w:p w14:paraId="33ED3E34" w14:textId="77777777" w:rsidR="00023153" w:rsidRDefault="00023153">
      <w:r>
        <w:t>They were concerned that</w:t>
      </w:r>
      <w:r w:rsidR="00140217">
        <w:t xml:space="preserve"> the</w:t>
      </w:r>
      <w:r>
        <w:t xml:space="preserve"> relationship between the homeowner and sharer presented a number of problems, such as what happens when disputes arise</w:t>
      </w:r>
      <w:r w:rsidR="00140217">
        <w:t>.</w:t>
      </w:r>
    </w:p>
    <w:p w14:paraId="33ED3E35" w14:textId="77777777" w:rsidR="0055444A" w:rsidRDefault="00B3019E">
      <w:r>
        <w:t xml:space="preserve">Given that the scheme is not subject </w:t>
      </w:r>
      <w:r w:rsidR="0094653D">
        <w:t xml:space="preserve">to the Care Quality Commission </w:t>
      </w:r>
      <w:r>
        <w:t>inspection regime</w:t>
      </w:r>
      <w:r w:rsidR="00140217">
        <w:t xml:space="preserve">, </w:t>
      </w:r>
      <w:r w:rsidR="00023153">
        <w:t xml:space="preserve">councillors </w:t>
      </w:r>
      <w:r>
        <w:t>also wanted to reassure</w:t>
      </w:r>
      <w:r w:rsidR="00E54201">
        <w:t xml:space="preserve"> </w:t>
      </w:r>
      <w:r w:rsidR="00843C50">
        <w:t xml:space="preserve">themselves that vulnerable residents would </w:t>
      </w:r>
      <w:r w:rsidR="00796B64">
        <w:t xml:space="preserve">not be </w:t>
      </w:r>
      <w:r w:rsidR="00140217">
        <w:t>put</w:t>
      </w:r>
      <w:r w:rsidR="00843C50">
        <w:t xml:space="preserve"> at risk.</w:t>
      </w:r>
    </w:p>
    <w:p w14:paraId="33ED3E36" w14:textId="77777777" w:rsidR="00023153" w:rsidRDefault="00843C50" w:rsidP="00B674B1">
      <w:r>
        <w:t>The task group discussed their concerns with the directors and founders of Share and Care, an or</w:t>
      </w:r>
      <w:r w:rsidR="00BE7AD7">
        <w:t xml:space="preserve">ganisation that falls under the </w:t>
      </w:r>
      <w:r w:rsidR="00796B64">
        <w:t>H</w:t>
      </w:r>
      <w:r>
        <w:t>om</w:t>
      </w:r>
      <w:r w:rsidR="00BE7AD7">
        <w:t>e</w:t>
      </w:r>
      <w:r>
        <w:t>share umbrella.</w:t>
      </w:r>
      <w:r w:rsidR="00BE7AD7">
        <w:t xml:space="preserve"> </w:t>
      </w:r>
      <w:r w:rsidR="00D06A33">
        <w:t>The task group w</w:t>
      </w:r>
      <w:r w:rsidR="00F178F0">
        <w:t xml:space="preserve">as </w:t>
      </w:r>
      <w:r w:rsidR="00D06A33">
        <w:t xml:space="preserve">told that </w:t>
      </w:r>
      <w:r w:rsidR="00023153">
        <w:t xml:space="preserve">they self regulate and adhere to codes of practice. </w:t>
      </w:r>
      <w:r w:rsidR="00B47EB1">
        <w:t>The</w:t>
      </w:r>
      <w:r w:rsidR="00796B64">
        <w:t>y</w:t>
      </w:r>
      <w:r w:rsidR="00B47EB1">
        <w:t xml:space="preserve"> are recognised as a reputable organisation and </w:t>
      </w:r>
      <w:r w:rsidR="0094653D">
        <w:t>receive referrals</w:t>
      </w:r>
      <w:r w:rsidR="00B47EB1">
        <w:t xml:space="preserve"> </w:t>
      </w:r>
      <w:r w:rsidR="0094653D">
        <w:t>from GP</w:t>
      </w:r>
      <w:r w:rsidR="00140217">
        <w:t>s, social workers and other local councils.</w:t>
      </w:r>
    </w:p>
    <w:p w14:paraId="33ED3E37" w14:textId="77777777" w:rsidR="00B47EB1" w:rsidRDefault="00023153" w:rsidP="00B674B1">
      <w:r>
        <w:t xml:space="preserve">Share and Care arrange </w:t>
      </w:r>
      <w:r w:rsidR="0094653D">
        <w:t>about 150 matches a year. T</w:t>
      </w:r>
      <w:r w:rsidR="00B47EB1">
        <w:t>he matching process takes place on a practical level,</w:t>
      </w:r>
      <w:r w:rsidR="0094653D">
        <w:t xml:space="preserve"> e.g.</w:t>
      </w:r>
      <w:r w:rsidR="00796B64">
        <w:t xml:space="preserve"> </w:t>
      </w:r>
      <w:r w:rsidR="00B47EB1">
        <w:t>they look for people who have the same interests and hobbies. They aim to find out as much as possible about how they live to provide a good match. In London there are a significant number of people who want to be sharers.</w:t>
      </w:r>
    </w:p>
    <w:p w14:paraId="33ED3E38" w14:textId="77777777" w:rsidR="00B674B1" w:rsidRDefault="00B47EB1" w:rsidP="00B674B1">
      <w:r>
        <w:t>Share and Care also work closely with the family to arrange a share,</w:t>
      </w:r>
      <w:r w:rsidR="00140217">
        <w:t xml:space="preserve"> so that </w:t>
      </w:r>
      <w:r w:rsidR="00B674B1">
        <w:t xml:space="preserve">the </w:t>
      </w:r>
      <w:r w:rsidR="00D06A33">
        <w:t xml:space="preserve">families </w:t>
      </w:r>
      <w:r w:rsidR="00B674B1">
        <w:t xml:space="preserve">of the homeowner </w:t>
      </w:r>
      <w:r w:rsidR="009C5993">
        <w:t xml:space="preserve">play an important role </w:t>
      </w:r>
      <w:r w:rsidR="00B674B1">
        <w:t xml:space="preserve">throughout the process. </w:t>
      </w:r>
      <w:r w:rsidR="00D06A33">
        <w:t xml:space="preserve"> </w:t>
      </w:r>
      <w:r w:rsidR="00B674B1">
        <w:t xml:space="preserve">Families can refer relatives to the scheme, and find peace of mind having the homesharer providing support to their relative. </w:t>
      </w:r>
    </w:p>
    <w:p w14:paraId="33ED3E39" w14:textId="77777777" w:rsidR="00843C50" w:rsidRDefault="0094653D">
      <w:r>
        <w:lastRenderedPageBreak/>
        <w:t>The d</w:t>
      </w:r>
      <w:r w:rsidR="00023153">
        <w:t xml:space="preserve">irectors </w:t>
      </w:r>
      <w:r w:rsidR="00D06A33">
        <w:t>said that young people who were attracted to the scheme tended to be key public service workers</w:t>
      </w:r>
      <w:r w:rsidR="005F755A">
        <w:t xml:space="preserve">, those who wanted to save for a deposit to buy a property. </w:t>
      </w:r>
      <w:r w:rsidR="00CF303C">
        <w:t>Ages</w:t>
      </w:r>
      <w:r w:rsidR="00940C98">
        <w:t xml:space="preserve"> can vary as the scheme also attracts middle age people who </w:t>
      </w:r>
      <w:r w:rsidR="00796B64">
        <w:t>may for example have</w:t>
      </w:r>
      <w:r w:rsidR="00940C98">
        <w:t xml:space="preserve"> gone through a divorce and are making a fresh start. The homeowner </w:t>
      </w:r>
      <w:r w:rsidR="00090342">
        <w:t xml:space="preserve">may </w:t>
      </w:r>
      <w:r>
        <w:t>have varying</w:t>
      </w:r>
      <w:r w:rsidR="00940C98">
        <w:t xml:space="preserve"> levels of dementia and </w:t>
      </w:r>
      <w:r w:rsidR="009A28B4">
        <w:t>b</w:t>
      </w:r>
      <w:r w:rsidR="00940C98">
        <w:t xml:space="preserve">enefit </w:t>
      </w:r>
      <w:r w:rsidR="009A28B4">
        <w:t>from support such</w:t>
      </w:r>
      <w:r>
        <w:t xml:space="preserve"> as</w:t>
      </w:r>
      <w:r w:rsidR="009A28B4">
        <w:t xml:space="preserve"> sharing meals, practical help with cooking cleaning and shopping. </w:t>
      </w:r>
      <w:r w:rsidR="00CF303C">
        <w:t>This</w:t>
      </w:r>
      <w:r w:rsidR="009A28B4">
        <w:t xml:space="preserve"> scheme can work alongside </w:t>
      </w:r>
      <w:r w:rsidR="00090342">
        <w:t xml:space="preserve">formal </w:t>
      </w:r>
      <w:r w:rsidR="009A28B4">
        <w:t>social care support.</w:t>
      </w:r>
    </w:p>
    <w:p w14:paraId="33ED3E3A" w14:textId="77777777" w:rsidR="00B47EB1" w:rsidRDefault="000D5A7C" w:rsidP="00B47EB1">
      <w:r>
        <w:t xml:space="preserve">It was highlighted </w:t>
      </w:r>
      <w:r w:rsidR="009C5993">
        <w:t>that</w:t>
      </w:r>
      <w:r w:rsidR="00B47EB1">
        <w:t xml:space="preserve"> </w:t>
      </w:r>
      <w:r w:rsidR="000825A2">
        <w:t>some professions can find it more challenging to participate into the scheme such teachers who may</w:t>
      </w:r>
      <w:r w:rsidR="00B47EB1">
        <w:t xml:space="preserve"> need a break during the summer months and nurses who work shifts. The homeowners often request stable regular company during the evening.</w:t>
      </w:r>
    </w:p>
    <w:p w14:paraId="33ED3E3B" w14:textId="77777777" w:rsidR="007A0049" w:rsidRDefault="007A0049" w:rsidP="007A0049">
      <w:pPr>
        <w:rPr>
          <w:kern w:val="24"/>
        </w:rPr>
      </w:pPr>
      <w:r>
        <w:rPr>
          <w:kern w:val="24"/>
        </w:rPr>
        <w:t xml:space="preserve">The task group </w:t>
      </w:r>
      <w:r w:rsidR="000825A2">
        <w:rPr>
          <w:kern w:val="24"/>
        </w:rPr>
        <w:t>were informed there is a monthly charge to the Homeshare agency.   T</w:t>
      </w:r>
      <w:r>
        <w:rPr>
          <w:kern w:val="24"/>
        </w:rPr>
        <w:t xml:space="preserve">he average cost for the </w:t>
      </w:r>
      <w:r w:rsidR="000825A2">
        <w:t>h</w:t>
      </w:r>
      <w:r w:rsidR="00867570">
        <w:t xml:space="preserve">omesharer is </w:t>
      </w:r>
      <w:r w:rsidR="00B47EB1">
        <w:t xml:space="preserve">£160.00 a </w:t>
      </w:r>
      <w:r>
        <w:t>m</w:t>
      </w:r>
      <w:r w:rsidR="00B47EB1">
        <w:t xml:space="preserve">onth </w:t>
      </w:r>
      <w:r>
        <w:rPr>
          <w:kern w:val="24"/>
        </w:rPr>
        <w:t>and</w:t>
      </w:r>
      <w:r w:rsidR="00867570">
        <w:rPr>
          <w:kern w:val="24"/>
        </w:rPr>
        <w:t xml:space="preserve"> for</w:t>
      </w:r>
      <w:r w:rsidR="00090342">
        <w:rPr>
          <w:kern w:val="24"/>
        </w:rPr>
        <w:t xml:space="preserve"> the </w:t>
      </w:r>
      <w:r w:rsidR="00090342">
        <w:t>h</w:t>
      </w:r>
      <w:r w:rsidR="00867570">
        <w:t xml:space="preserve">ouseholder, </w:t>
      </w:r>
      <w:r>
        <w:t xml:space="preserve">£120.00 </w:t>
      </w:r>
      <w:r w:rsidR="00B47EB1">
        <w:t>a month</w:t>
      </w:r>
      <w:r>
        <w:t xml:space="preserve">. </w:t>
      </w:r>
      <w:r w:rsidR="00867570">
        <w:t>T</w:t>
      </w:r>
      <w:r>
        <w:rPr>
          <w:kern w:val="24"/>
        </w:rPr>
        <w:t>here is also a potential loss in welfare benefits including the council tax single person</w:t>
      </w:r>
      <w:r w:rsidR="00867570">
        <w:rPr>
          <w:kern w:val="24"/>
        </w:rPr>
        <w:t>’</w:t>
      </w:r>
      <w:r>
        <w:rPr>
          <w:kern w:val="24"/>
        </w:rPr>
        <w:t>s discount. Tenants in social housing</w:t>
      </w:r>
      <w:r w:rsidR="00867570">
        <w:rPr>
          <w:kern w:val="24"/>
        </w:rPr>
        <w:t xml:space="preserve"> may</w:t>
      </w:r>
      <w:r>
        <w:rPr>
          <w:kern w:val="24"/>
        </w:rPr>
        <w:t xml:space="preserve"> need </w:t>
      </w:r>
      <w:r w:rsidR="00867570">
        <w:rPr>
          <w:kern w:val="24"/>
        </w:rPr>
        <w:t xml:space="preserve">consent from their landlord before </w:t>
      </w:r>
      <w:r>
        <w:rPr>
          <w:kern w:val="24"/>
        </w:rPr>
        <w:t xml:space="preserve">participating in the scheme. </w:t>
      </w:r>
    </w:p>
    <w:p w14:paraId="33ED3E3C" w14:textId="77777777" w:rsidR="00CF303C" w:rsidRDefault="00CF303C"/>
    <w:tbl>
      <w:tblPr>
        <w:tblStyle w:val="TableGrid"/>
        <w:tblW w:w="0" w:type="auto"/>
        <w:tblLook w:val="04A0" w:firstRow="1" w:lastRow="0" w:firstColumn="1" w:lastColumn="0" w:noHBand="0" w:noVBand="1"/>
      </w:tblPr>
      <w:tblGrid>
        <w:gridCol w:w="9242"/>
      </w:tblGrid>
      <w:tr w:rsidR="00907EEE" w14:paraId="33ED3E3E" w14:textId="77777777" w:rsidTr="00907EEE">
        <w:tc>
          <w:tcPr>
            <w:tcW w:w="9242" w:type="dxa"/>
          </w:tcPr>
          <w:p w14:paraId="33ED3E3D" w14:textId="77777777" w:rsidR="00907EEE" w:rsidRDefault="00907EEE" w:rsidP="009A28B4">
            <w:r w:rsidRPr="00907EEE">
              <w:rPr>
                <w:b/>
              </w:rPr>
              <w:t>Share and Care Homeshare</w:t>
            </w:r>
            <w:r>
              <w:rPr>
                <w:b/>
              </w:rPr>
              <w:t xml:space="preserve"> </w:t>
            </w:r>
            <w:r w:rsidRPr="00693732">
              <w:t>was set up</w:t>
            </w:r>
            <w:r w:rsidR="00D06A33">
              <w:t xml:space="preserve"> in 2006</w:t>
            </w:r>
            <w:r w:rsidR="00693732" w:rsidRPr="00693732">
              <w:t>.</w:t>
            </w:r>
            <w:r w:rsidR="00693732">
              <w:rPr>
                <w:b/>
              </w:rPr>
              <w:t xml:space="preserve"> </w:t>
            </w:r>
            <w:r>
              <w:t>T</w:t>
            </w:r>
            <w:r w:rsidR="00693732">
              <w:t>he</w:t>
            </w:r>
            <w:r>
              <w:t xml:space="preserve"> organisation is based in Wimbledon but offers services </w:t>
            </w:r>
            <w:r w:rsidR="009A28B4">
              <w:t xml:space="preserve">nationally. </w:t>
            </w:r>
            <w:r w:rsidR="006C25CC">
              <w:t xml:space="preserve"> They are currently running sixty homeshare arrangements across the UK. </w:t>
            </w:r>
            <w:r>
              <w:t xml:space="preserve"> </w:t>
            </w:r>
            <w:r w:rsidR="006C25CC">
              <w:t xml:space="preserve">They carefully screen and match sharers with older people and maintain contact with both parties to ensure the relationship works smoothly. The longest share has been running for seven years. </w:t>
            </w:r>
          </w:p>
        </w:tc>
      </w:tr>
    </w:tbl>
    <w:p w14:paraId="33ED3E3F" w14:textId="77777777" w:rsidR="00230C21" w:rsidRDefault="00230C21"/>
    <w:p w14:paraId="33ED3E40" w14:textId="77777777" w:rsidR="00230C21" w:rsidRPr="00D54B3A" w:rsidRDefault="00230C21">
      <w:pPr>
        <w:rPr>
          <w:b/>
        </w:rPr>
      </w:pPr>
      <w:r w:rsidRPr="00D54B3A">
        <w:rPr>
          <w:b/>
        </w:rPr>
        <w:t xml:space="preserve">Promoting homeshare </w:t>
      </w:r>
      <w:r w:rsidR="00D54B3A" w:rsidRPr="00D54B3A">
        <w:rPr>
          <w:b/>
        </w:rPr>
        <w:t>s</w:t>
      </w:r>
      <w:r w:rsidR="0028445F">
        <w:rPr>
          <w:b/>
        </w:rPr>
        <w:t>c</w:t>
      </w:r>
      <w:r w:rsidR="00D54B3A" w:rsidRPr="00D54B3A">
        <w:rPr>
          <w:b/>
        </w:rPr>
        <w:t>hemes</w:t>
      </w:r>
    </w:p>
    <w:p w14:paraId="33ED3E41" w14:textId="77777777" w:rsidR="008C53FA" w:rsidRDefault="002756DF" w:rsidP="008C53FA">
      <w:r>
        <w:t>The task group met with the Adult Social Care Commissioning Manager to discuss</w:t>
      </w:r>
      <w:r w:rsidR="009C5993">
        <w:t xml:space="preserve"> the role Homeshare could play</w:t>
      </w:r>
      <w:r>
        <w:t xml:space="preserve">. He agreed </w:t>
      </w:r>
      <w:r w:rsidR="004B6E05">
        <w:t>that there is definitely a gap in the market for this type of service. It is suitable for those who have moderate to substantial social care needs and may not meet the council’s criteria for support. Important tasks such as shopping and cleaning are no longer provided as part of the adult social care package</w:t>
      </w:r>
      <w:r w:rsidR="008C53FA">
        <w:t xml:space="preserve">.  </w:t>
      </w:r>
      <w:r w:rsidR="008C53FA" w:rsidRPr="00561EF5">
        <w:t xml:space="preserve">People </w:t>
      </w:r>
      <w:r w:rsidR="00045983">
        <w:t xml:space="preserve">can begin to </w:t>
      </w:r>
      <w:r w:rsidR="008C53FA" w:rsidRPr="00561EF5">
        <w:t xml:space="preserve">decline </w:t>
      </w:r>
      <w:r w:rsidR="00045983">
        <w:t>if they canno</w:t>
      </w:r>
      <w:r w:rsidR="008C53FA" w:rsidRPr="00561EF5">
        <w:t>t manage with everyday tasks.</w:t>
      </w:r>
      <w:r w:rsidR="00045983">
        <w:t xml:space="preserve"> Therefore this scheme has a preventative role and can help people to maintain independence in their own homes for longer.</w:t>
      </w:r>
    </w:p>
    <w:p w14:paraId="33ED3E42" w14:textId="77777777" w:rsidR="003719A1" w:rsidRDefault="003719A1" w:rsidP="003719A1">
      <w:r>
        <w:t>The council c</w:t>
      </w:r>
      <w:r w:rsidR="00090342">
        <w:t xml:space="preserve">ould </w:t>
      </w:r>
      <w:r>
        <w:t>use its resources to advertise Homeshare</w:t>
      </w:r>
      <w:r w:rsidRPr="00561EF5">
        <w:t>, through</w:t>
      </w:r>
      <w:r>
        <w:t xml:space="preserve"> avenues such as My M</w:t>
      </w:r>
      <w:r w:rsidRPr="00561EF5">
        <w:t>erton</w:t>
      </w:r>
      <w:r w:rsidR="002D7B7E">
        <w:t>, a magazine that is sent to all households in the borough and</w:t>
      </w:r>
      <w:r w:rsidRPr="00561EF5">
        <w:t xml:space="preserve"> </w:t>
      </w:r>
      <w:r>
        <w:t>Merton</w:t>
      </w:r>
      <w:r w:rsidR="00867570">
        <w:t>-I</w:t>
      </w:r>
      <w:r>
        <w:t xml:space="preserve">, </w:t>
      </w:r>
      <w:r w:rsidR="00092357">
        <w:t>(</w:t>
      </w:r>
      <w:r>
        <w:t>the council’s online portal</w:t>
      </w:r>
      <w:r w:rsidR="00092357">
        <w:t>)</w:t>
      </w:r>
      <w:r>
        <w:t>. It will also be important for frontline staff to be aware of the scheme and be</w:t>
      </w:r>
      <w:r w:rsidR="00090342">
        <w:t xml:space="preserve"> able to </w:t>
      </w:r>
      <w:r>
        <w:t xml:space="preserve">refer people as </w:t>
      </w:r>
      <w:r w:rsidR="00090342">
        <w:t>the opportunity arises.</w:t>
      </w:r>
    </w:p>
    <w:p w14:paraId="33ED3E43" w14:textId="77777777" w:rsidR="00E54201" w:rsidRPr="00561EF5" w:rsidRDefault="003719A1" w:rsidP="00E54201">
      <w:r>
        <w:t>The council is a community leader working in partnership with a wide range of organisations. It also holds a depth of knowledg</w:t>
      </w:r>
      <w:r w:rsidR="007C5E80">
        <w:t xml:space="preserve">e about the borough which can be useful when promoting schemes such as this. The council can also </w:t>
      </w:r>
      <w:r w:rsidR="002D7B7E">
        <w:t>be</w:t>
      </w:r>
      <w:r>
        <w:t xml:space="preserve"> used to </w:t>
      </w:r>
      <w:r w:rsidR="00090342">
        <w:t>help to broker</w:t>
      </w:r>
      <w:r w:rsidRPr="00561EF5">
        <w:t xml:space="preserve"> a relati</w:t>
      </w:r>
      <w:r w:rsidR="007C5E80">
        <w:t>o</w:t>
      </w:r>
      <w:r w:rsidR="002D7B7E">
        <w:t>nship with other organisations. A</w:t>
      </w:r>
      <w:r w:rsidR="007C5E80">
        <w:t xml:space="preserve">s a respected partner it </w:t>
      </w:r>
      <w:r w:rsidR="002D7B7E">
        <w:t xml:space="preserve">can </w:t>
      </w:r>
      <w:r w:rsidR="007C5E80">
        <w:t>help to identify the best approach a</w:t>
      </w:r>
      <w:r w:rsidR="00092357">
        <w:t>nd role for partner organisations</w:t>
      </w:r>
      <w:r w:rsidR="007C5E80">
        <w:t xml:space="preserve">. </w:t>
      </w:r>
      <w:r w:rsidR="00E54201">
        <w:t xml:space="preserve"> It can h</w:t>
      </w:r>
      <w:r w:rsidR="003F1F79">
        <w:t>elp</w:t>
      </w:r>
      <w:r w:rsidR="00E54201" w:rsidRPr="00561EF5">
        <w:t xml:space="preserve"> to build </w:t>
      </w:r>
      <w:r w:rsidR="00E54201" w:rsidRPr="00561EF5">
        <w:lastRenderedPageBreak/>
        <w:t xml:space="preserve">the trust in the </w:t>
      </w:r>
      <w:r w:rsidR="009C5993">
        <w:t>Homeshare scheme</w:t>
      </w:r>
      <w:r w:rsidR="00E54201" w:rsidRPr="00561EF5">
        <w:t xml:space="preserve">. </w:t>
      </w:r>
      <w:r w:rsidR="000D5A7C">
        <w:t>Faith communities could also play an important role in referring people to a scheme</w:t>
      </w:r>
      <w:r w:rsidR="003242F6">
        <w:t xml:space="preserve">. </w:t>
      </w:r>
    </w:p>
    <w:p w14:paraId="33ED3E44" w14:textId="77777777" w:rsidR="003719A1" w:rsidRDefault="007C5E80" w:rsidP="003719A1">
      <w:r>
        <w:t>The voluntary and c</w:t>
      </w:r>
      <w:r w:rsidR="009C565E">
        <w:t xml:space="preserve">ommunity </w:t>
      </w:r>
      <w:r w:rsidR="00A139CE">
        <w:t>sector also work closely with the local communities they serve and will be essential in ident</w:t>
      </w:r>
      <w:r w:rsidR="00092357">
        <w:t>ifying suitable people for Home</w:t>
      </w:r>
      <w:r w:rsidR="00A139CE">
        <w:t>share schemes. Recent correspondence</w:t>
      </w:r>
      <w:r w:rsidR="00834B3A">
        <w:rPr>
          <w:rStyle w:val="FootnoteReference"/>
        </w:rPr>
        <w:footnoteReference w:id="6"/>
      </w:r>
      <w:r w:rsidR="00A139CE">
        <w:t xml:space="preserve"> with Age UK Merton, </w:t>
      </w:r>
      <w:r w:rsidR="00834B3A">
        <w:t xml:space="preserve">Wimbledon Guild and Merton Seniors Forum, found that all of these organisation are aware </w:t>
      </w:r>
      <w:r w:rsidR="009C5993">
        <w:t xml:space="preserve">of these schemes but have </w:t>
      </w:r>
      <w:r w:rsidR="0055444A">
        <w:t xml:space="preserve">limited </w:t>
      </w:r>
      <w:r w:rsidR="00834B3A">
        <w:t xml:space="preserve">involvement </w:t>
      </w:r>
      <w:r w:rsidR="00092357">
        <w:t xml:space="preserve">with them. However they were enthusiastic to learn what provision is available. </w:t>
      </w:r>
    </w:p>
    <w:p w14:paraId="33ED3E45" w14:textId="77777777" w:rsidR="003719A1" w:rsidRDefault="00E54201" w:rsidP="003719A1">
      <w:r>
        <w:t xml:space="preserve">Before the council is able to signpost to a local organisation it will need to carry out some rigorous checks to see how their scheme works. </w:t>
      </w:r>
      <w:r w:rsidR="00092357">
        <w:t>Senior c</w:t>
      </w:r>
      <w:r w:rsidR="00544458">
        <w:t>ouncil officers</w:t>
      </w:r>
      <w:r>
        <w:t xml:space="preserve"> will need to see a successful track record and an operating model</w:t>
      </w:r>
      <w:r w:rsidR="000D5A7C">
        <w:t xml:space="preserve"> from a potential existing scheme</w:t>
      </w:r>
      <w:r>
        <w:t xml:space="preserve">. </w:t>
      </w:r>
    </w:p>
    <w:p w14:paraId="33ED3E46" w14:textId="77777777" w:rsidR="00CC228C" w:rsidRPr="00CC228C" w:rsidRDefault="00CC228C" w:rsidP="00CC228C">
      <w:pPr>
        <w:spacing w:after="0" w:line="240" w:lineRule="auto"/>
        <w:rPr>
          <w:rFonts w:eastAsia="Times New Roman"/>
        </w:rPr>
      </w:pPr>
      <w:r w:rsidRPr="00CC228C">
        <w:rPr>
          <w:rFonts w:eastAsia="Times New Roman"/>
        </w:rPr>
        <w:t xml:space="preserve">The Director of Community &amp; Housing agreed that a Homeshare scheme in Merton could be a valuable addition to the services that promote independence. Merton has an ageing population, many of whom both under-occupy their homes and would welcome day-to-day practical support with shopping, housework etc. </w:t>
      </w:r>
    </w:p>
    <w:p w14:paraId="33ED3E47" w14:textId="77777777" w:rsidR="00CC228C" w:rsidRPr="00CC228C" w:rsidRDefault="00CC228C" w:rsidP="00CC228C">
      <w:pPr>
        <w:spacing w:after="0" w:line="240" w:lineRule="auto"/>
        <w:rPr>
          <w:rFonts w:eastAsia="Times New Roman"/>
        </w:rPr>
      </w:pPr>
    </w:p>
    <w:p w14:paraId="33ED3E48" w14:textId="77777777" w:rsidR="00CC228C" w:rsidRPr="00CC228C" w:rsidRDefault="00CC228C" w:rsidP="00CC228C">
      <w:pPr>
        <w:spacing w:after="0" w:line="240" w:lineRule="auto"/>
        <w:rPr>
          <w:rFonts w:eastAsia="Times New Roman"/>
        </w:rPr>
      </w:pPr>
      <w:r w:rsidRPr="00CC228C">
        <w:rPr>
          <w:rFonts w:eastAsia="Times New Roman"/>
        </w:rPr>
        <w:t>To be successful a scheme needs to be able to identify and match homeowners and potential sharers. They will need robust procedures for assessing potential customer</w:t>
      </w:r>
      <w:r w:rsidR="009D75A2">
        <w:rPr>
          <w:rFonts w:eastAsia="Times New Roman"/>
        </w:rPr>
        <w:t xml:space="preserve">s, assessing compatibility and </w:t>
      </w:r>
      <w:r w:rsidRPr="00CC228C">
        <w:rPr>
          <w:rFonts w:eastAsia="Times New Roman"/>
        </w:rPr>
        <w:t xml:space="preserve">managing the risks. They will need to have resources and procedures for managing problems and disputes. </w:t>
      </w:r>
    </w:p>
    <w:p w14:paraId="33ED3E49" w14:textId="77777777" w:rsidR="00CC228C" w:rsidRPr="00CC228C" w:rsidRDefault="00CC228C" w:rsidP="00CC228C">
      <w:pPr>
        <w:spacing w:after="0" w:line="240" w:lineRule="auto"/>
        <w:rPr>
          <w:rFonts w:eastAsia="Times New Roman"/>
        </w:rPr>
      </w:pPr>
    </w:p>
    <w:p w14:paraId="33ED3E4A" w14:textId="77777777" w:rsidR="00CC228C" w:rsidRPr="00CC228C" w:rsidRDefault="00CC228C" w:rsidP="00CC228C">
      <w:pPr>
        <w:spacing w:after="0" w:line="240" w:lineRule="auto"/>
        <w:rPr>
          <w:rFonts w:eastAsia="Times New Roman"/>
        </w:rPr>
      </w:pPr>
      <w:r w:rsidRPr="00CC228C">
        <w:rPr>
          <w:rFonts w:eastAsia="Times New Roman"/>
        </w:rPr>
        <w:t xml:space="preserve">They will need to have effective and timely monitoring and safeguarding procedures. It is in the nature of the scheme that the householders, and some sharers, may be vulnerable. We will want to see evidence of good cooperation with local authority safeguarding teams, timely investigation and intervention, involvement of the safeguarded person in decision making and a clear focus on protecting the vulnerable person. </w:t>
      </w:r>
    </w:p>
    <w:p w14:paraId="33ED3E4B" w14:textId="77777777" w:rsidR="00CC228C" w:rsidRPr="00CC228C" w:rsidRDefault="00CC228C" w:rsidP="00CC228C">
      <w:pPr>
        <w:spacing w:after="0" w:line="240" w:lineRule="auto"/>
        <w:rPr>
          <w:rFonts w:eastAsia="Times New Roman"/>
        </w:rPr>
      </w:pPr>
    </w:p>
    <w:p w14:paraId="33ED3E4C" w14:textId="77777777" w:rsidR="00CC228C" w:rsidRPr="00CC228C" w:rsidRDefault="00CC228C" w:rsidP="00CC228C">
      <w:pPr>
        <w:spacing w:after="0" w:line="240" w:lineRule="auto"/>
        <w:rPr>
          <w:rFonts w:eastAsia="Times New Roman"/>
        </w:rPr>
      </w:pPr>
      <w:r w:rsidRPr="00CC228C">
        <w:rPr>
          <w:rFonts w:eastAsia="Times New Roman"/>
        </w:rPr>
        <w:t xml:space="preserve">They must have an established performance and quality monitoring methodology, which would include regularly seeking the views of householders and sharers. </w:t>
      </w:r>
    </w:p>
    <w:p w14:paraId="33ED3E4D" w14:textId="77777777" w:rsidR="00CC228C" w:rsidRPr="00CC228C" w:rsidRDefault="00CC228C" w:rsidP="00CC228C">
      <w:pPr>
        <w:spacing w:after="0" w:line="240" w:lineRule="auto"/>
        <w:rPr>
          <w:rFonts w:eastAsia="Times New Roman"/>
        </w:rPr>
      </w:pPr>
    </w:p>
    <w:p w14:paraId="33ED3E4E" w14:textId="77777777" w:rsidR="00CC228C" w:rsidRPr="00CC228C" w:rsidRDefault="00CC228C" w:rsidP="00CC228C">
      <w:pPr>
        <w:spacing w:after="0" w:line="240" w:lineRule="auto"/>
        <w:rPr>
          <w:rFonts w:eastAsia="Times New Roman"/>
        </w:rPr>
      </w:pPr>
      <w:r w:rsidRPr="00CC228C">
        <w:rPr>
          <w:rFonts w:eastAsia="Times New Roman"/>
        </w:rPr>
        <w:t xml:space="preserve">In identifying a potential scheme provider, Community &amp; Housing would look for an organisation that has a strong track record on delivering a safe and effective service. We would also look for good knowledge of Merton and current or potential local presence. We would look to establish a small oversight group to monitor scheme development, safety and performance. </w:t>
      </w:r>
    </w:p>
    <w:p w14:paraId="33ED3E4F" w14:textId="77777777" w:rsidR="00CC228C" w:rsidRPr="00CC228C" w:rsidRDefault="00CC228C" w:rsidP="00CC228C">
      <w:pPr>
        <w:spacing w:after="0" w:line="240" w:lineRule="auto"/>
        <w:rPr>
          <w:rFonts w:eastAsia="Times New Roman"/>
        </w:rPr>
      </w:pPr>
    </w:p>
    <w:p w14:paraId="33ED3E50" w14:textId="77777777" w:rsidR="00CC228C" w:rsidRPr="00CC228C" w:rsidRDefault="00CC228C" w:rsidP="00CC228C">
      <w:pPr>
        <w:spacing w:after="0" w:line="240" w:lineRule="auto"/>
        <w:rPr>
          <w:rFonts w:eastAsia="Times New Roman"/>
        </w:rPr>
      </w:pPr>
      <w:r w:rsidRPr="00CC228C">
        <w:rPr>
          <w:rFonts w:eastAsia="Times New Roman"/>
        </w:rPr>
        <w:t>In the early stages of a scheme, we would look for referrals from our staff and partners of people less likely to be vulnerable. Only once we were satisfied with the scheme, would we consider referring those with higher levels of need, such as those eligible for social care services.</w:t>
      </w:r>
    </w:p>
    <w:p w14:paraId="33ED3E51" w14:textId="77777777" w:rsidR="00CC228C" w:rsidRPr="00CC228C" w:rsidRDefault="00CC228C" w:rsidP="00CC228C">
      <w:pPr>
        <w:spacing w:after="0" w:line="240" w:lineRule="auto"/>
        <w:rPr>
          <w:rFonts w:eastAsia="Times New Roman"/>
          <w:color w:val="1F497D"/>
          <w:sz w:val="22"/>
          <w:szCs w:val="22"/>
        </w:rPr>
      </w:pPr>
    </w:p>
    <w:p w14:paraId="33ED3E52" w14:textId="77777777" w:rsidR="00CC228C" w:rsidRDefault="00CC228C" w:rsidP="003719A1"/>
    <w:p w14:paraId="33ED3E53" w14:textId="77777777" w:rsidR="00CC228C" w:rsidRDefault="00CC228C" w:rsidP="003719A1"/>
    <w:p w14:paraId="33ED3E54" w14:textId="77777777" w:rsidR="00CC228C" w:rsidRDefault="00CC228C" w:rsidP="003719A1"/>
    <w:p w14:paraId="33ED3E55" w14:textId="77777777" w:rsidR="00CC228C" w:rsidRDefault="00CC228C" w:rsidP="003719A1"/>
    <w:tbl>
      <w:tblPr>
        <w:tblStyle w:val="TableGrid"/>
        <w:tblW w:w="0" w:type="auto"/>
        <w:tblLook w:val="04A0" w:firstRow="1" w:lastRow="0" w:firstColumn="1" w:lastColumn="0" w:noHBand="0" w:noVBand="1"/>
      </w:tblPr>
      <w:tblGrid>
        <w:gridCol w:w="9242"/>
      </w:tblGrid>
      <w:tr w:rsidR="008B016A" w14:paraId="33ED3E60" w14:textId="77777777" w:rsidTr="008B016A">
        <w:tc>
          <w:tcPr>
            <w:tcW w:w="9242" w:type="dxa"/>
          </w:tcPr>
          <w:p w14:paraId="33ED3E56" w14:textId="77777777" w:rsidR="008B016A" w:rsidRPr="000909C2" w:rsidRDefault="008B016A" w:rsidP="008B016A">
            <w:pPr>
              <w:rPr>
                <w:b/>
              </w:rPr>
            </w:pPr>
            <w:r w:rsidRPr="000909C2">
              <w:rPr>
                <w:b/>
              </w:rPr>
              <w:t>Recommendations</w:t>
            </w:r>
            <w:r w:rsidR="00086350">
              <w:rPr>
                <w:b/>
              </w:rPr>
              <w:br/>
            </w:r>
          </w:p>
          <w:p w14:paraId="33ED3E57" w14:textId="77777777" w:rsidR="004B7F02" w:rsidRDefault="004B7F02" w:rsidP="004B7F02">
            <w:pPr>
              <w:pStyle w:val="ListParagraph"/>
              <w:numPr>
                <w:ilvl w:val="0"/>
                <w:numId w:val="3"/>
              </w:numPr>
            </w:pPr>
            <w:r>
              <w:t xml:space="preserve">Adult Social Care to identify and work with a local homeshare scheme which the council could endorse and make referrals to where appropriate. </w:t>
            </w:r>
          </w:p>
          <w:p w14:paraId="33ED3E58" w14:textId="77777777" w:rsidR="004B7F02" w:rsidRDefault="004B7F02" w:rsidP="004B7F02">
            <w:pPr>
              <w:ind w:firstLine="60"/>
            </w:pPr>
          </w:p>
          <w:p w14:paraId="33ED3E59" w14:textId="77777777" w:rsidR="004B7F02" w:rsidRDefault="004B7F02" w:rsidP="004B7F02">
            <w:pPr>
              <w:pStyle w:val="ListParagraph"/>
              <w:numPr>
                <w:ilvl w:val="0"/>
                <w:numId w:val="3"/>
              </w:numPr>
            </w:pPr>
            <w:r>
              <w:t>Adult Social Care to work with local voluntary organisations to identify how they make best use of Homeshare schemes.</w:t>
            </w:r>
          </w:p>
          <w:p w14:paraId="33ED3E5A" w14:textId="77777777" w:rsidR="004B7F02" w:rsidRDefault="004B7F02" w:rsidP="004B7F02"/>
          <w:p w14:paraId="33ED3E5B" w14:textId="77777777" w:rsidR="004B7F02" w:rsidRDefault="004B7F02" w:rsidP="004B7F02">
            <w:pPr>
              <w:pStyle w:val="ListParagraph"/>
              <w:numPr>
                <w:ilvl w:val="0"/>
                <w:numId w:val="3"/>
              </w:numPr>
            </w:pPr>
            <w:r>
              <w:t>Adult Social Care to lead on raising awareness of an approved Homeshare scheme amongst council frontline staff.</w:t>
            </w:r>
          </w:p>
          <w:p w14:paraId="33ED3E5C" w14:textId="77777777" w:rsidR="004B7F02" w:rsidRDefault="004B7F02" w:rsidP="004B7F02"/>
          <w:p w14:paraId="33ED3E5D" w14:textId="77777777" w:rsidR="004B7F02" w:rsidRDefault="004B7F02" w:rsidP="004B7F02">
            <w:pPr>
              <w:pStyle w:val="ListParagraph"/>
              <w:numPr>
                <w:ilvl w:val="0"/>
                <w:numId w:val="3"/>
              </w:numPr>
            </w:pPr>
            <w:r>
              <w:t xml:space="preserve">Adult Social Care to promote the Homeshare scheme on the Merton Council  website and its publications. </w:t>
            </w:r>
          </w:p>
          <w:p w14:paraId="33ED3E5E" w14:textId="77777777" w:rsidR="004B7F02" w:rsidRDefault="004B7F02" w:rsidP="004B7F02"/>
          <w:p w14:paraId="33ED3E5F" w14:textId="77777777" w:rsidR="008B016A" w:rsidRDefault="008B016A" w:rsidP="004B7F02"/>
        </w:tc>
      </w:tr>
    </w:tbl>
    <w:p w14:paraId="33ED3E61" w14:textId="77777777" w:rsidR="008B016A" w:rsidRDefault="008B016A" w:rsidP="003719A1"/>
    <w:p w14:paraId="33ED3E62" w14:textId="77777777" w:rsidR="008B016A" w:rsidRPr="00561EF5" w:rsidRDefault="008B016A" w:rsidP="003719A1"/>
    <w:p w14:paraId="33ED3E63" w14:textId="77777777" w:rsidR="00F178F0" w:rsidRPr="008B016A" w:rsidRDefault="00F178F0" w:rsidP="00F178F0">
      <w:r>
        <w:t>The task group discuss</w:t>
      </w:r>
      <w:r w:rsidR="000D5A7C">
        <w:t>ed</w:t>
      </w:r>
      <w:r>
        <w:t xml:space="preserve"> ways to ensure the borough was supportive and </w:t>
      </w:r>
      <w:r w:rsidR="000D5A7C">
        <w:t xml:space="preserve">had a </w:t>
      </w:r>
      <w:r>
        <w:t>conducive environm</w:t>
      </w:r>
      <w:r w:rsidR="004B7F02">
        <w:t>ent for Homeshare schemes. The d</w:t>
      </w:r>
      <w:r>
        <w:t>irectors</w:t>
      </w:r>
      <w:r w:rsidR="000D5A7C">
        <w:t xml:space="preserve"> of Share and Care</w:t>
      </w:r>
      <w:r>
        <w:t xml:space="preserve"> told the task group that one of the biggest issues they face is homeowners losing their council tax single persons discount.  The task g</w:t>
      </w:r>
      <w:r w:rsidR="003F1F79">
        <w:t>r</w:t>
      </w:r>
      <w:r>
        <w:t>oup asked if this would be the case in Merton and what optio</w:t>
      </w:r>
      <w:r w:rsidR="003F1F79">
        <w:t>ns</w:t>
      </w:r>
      <w:r w:rsidR="000D5A7C">
        <w:t xml:space="preserve"> would be available in this situation. The </w:t>
      </w:r>
      <w:r>
        <w:t xml:space="preserve">Head of </w:t>
      </w:r>
      <w:r w:rsidRPr="008B016A">
        <w:t xml:space="preserve">Revenues and Benefits </w:t>
      </w:r>
      <w:r w:rsidR="004B7F02" w:rsidRPr="008B016A">
        <w:t>said that</w:t>
      </w:r>
      <w:r w:rsidR="008B016A" w:rsidRPr="008B016A">
        <w:t xml:space="preserve"> </w:t>
      </w:r>
      <w:r w:rsidRPr="008B016A">
        <w:t xml:space="preserve">residents would lose any single person discount that had been awarded and could also lose out on council tax support (which is means tested) if they have someone moving into their property. </w:t>
      </w:r>
    </w:p>
    <w:p w14:paraId="33ED3E64" w14:textId="77777777" w:rsidR="000D5A7C" w:rsidRPr="008B016A" w:rsidRDefault="00F178F0" w:rsidP="00F178F0">
      <w:r w:rsidRPr="008B016A">
        <w:t>Under the council tax legislation the council can introduce any discount it wishes to so in theory could grant a discount in these instances. Any local discounts like this would have to be funded by the council</w:t>
      </w:r>
      <w:r w:rsidR="000D5A7C" w:rsidRPr="008B016A">
        <w:t xml:space="preserve">. </w:t>
      </w:r>
      <w:r w:rsidRPr="008B016A">
        <w:t xml:space="preserve"> </w:t>
      </w:r>
    </w:p>
    <w:p w14:paraId="33ED3E65" w14:textId="77777777" w:rsidR="000D5A7C" w:rsidRPr="008B016A" w:rsidRDefault="000D5A7C" w:rsidP="00F178F0"/>
    <w:p w14:paraId="33ED3E66" w14:textId="77777777" w:rsidR="00F178F0" w:rsidRPr="008B016A" w:rsidRDefault="00F178F0" w:rsidP="00F178F0">
      <w:r w:rsidRPr="008B016A">
        <w:t xml:space="preserve">A similar issue could arise in relation to social housing as taking in an additional person could have an impact on tenancy rights. The Head of Housing need told </w:t>
      </w:r>
      <w:r w:rsidR="009C5993">
        <w:t xml:space="preserve">the task </w:t>
      </w:r>
      <w:r w:rsidR="004B7F02">
        <w:t xml:space="preserve">group </w:t>
      </w:r>
      <w:r w:rsidR="00544458">
        <w:t xml:space="preserve">that </w:t>
      </w:r>
      <w:r w:rsidR="00544458" w:rsidRPr="008B016A">
        <w:t>every</w:t>
      </w:r>
      <w:r w:rsidRPr="008B016A">
        <w:t xml:space="preserve"> housing association tenant will have a tenancy agreement which will set out the conditions of that tenancy.  Housing Associations cannot deny a tenant letting out a room in the tenant’s home but the implications for a social housing tenant might lead to a reduction in housing benefit and council tax benefit if they have someone living with them.</w:t>
      </w:r>
    </w:p>
    <w:p w14:paraId="33ED3E67" w14:textId="77777777" w:rsidR="000D5A7C" w:rsidRDefault="00544458" w:rsidP="000D5A7C">
      <w:r>
        <w:t>The d</w:t>
      </w:r>
      <w:r w:rsidR="000D5A7C">
        <w:t xml:space="preserve">irectors of Share and Care said they are lobbying councils to ask for exemptions, for example the homesharer could </w:t>
      </w:r>
      <w:r w:rsidR="008B016A">
        <w:t xml:space="preserve">be </w:t>
      </w:r>
      <w:r w:rsidR="000D5A7C">
        <w:t>regarded as a carer. They highlighted that the scheme provides long term benefits to councils.</w:t>
      </w:r>
    </w:p>
    <w:p w14:paraId="33ED3E68" w14:textId="77777777" w:rsidR="005151D6" w:rsidRPr="000D5A7C" w:rsidRDefault="008B016A" w:rsidP="008B016A">
      <w:pPr>
        <w:autoSpaceDE w:val="0"/>
        <w:autoSpaceDN w:val="0"/>
        <w:adjustRightInd w:val="0"/>
        <w:spacing w:after="0" w:line="240" w:lineRule="auto"/>
      </w:pPr>
      <w:r>
        <w:lastRenderedPageBreak/>
        <w:t>The task group believes there is an im</w:t>
      </w:r>
      <w:r w:rsidR="00544458">
        <w:t>portant role for GPs in promoting H</w:t>
      </w:r>
      <w:r>
        <w:t xml:space="preserve">omeshare. Merton is currently participating in a </w:t>
      </w:r>
      <w:r w:rsidR="000D27F8" w:rsidRPr="000D5A7C">
        <w:t>s</w:t>
      </w:r>
      <w:r w:rsidR="005151D6" w:rsidRPr="000D5A7C">
        <w:t xml:space="preserve">ocial prescribing </w:t>
      </w:r>
      <w:r>
        <w:t xml:space="preserve">pilot </w:t>
      </w:r>
      <w:r w:rsidR="00544458">
        <w:t>as a</w:t>
      </w:r>
      <w:r w:rsidR="005151D6" w:rsidRPr="000D5A7C">
        <w:t xml:space="preserve"> means of enabling primary care services to refer patients with social, emotional or practical needs to a range of local, non-clinical services, often provided by the voluntary and community sector.</w:t>
      </w:r>
      <w:r>
        <w:t xml:space="preserve"> They could refer people to Homeshare as part of this scheme or within the wider cohort of local people who may benefit. </w:t>
      </w:r>
    </w:p>
    <w:p w14:paraId="33ED3E69" w14:textId="77777777" w:rsidR="005151D6" w:rsidRDefault="005151D6" w:rsidP="005151D6">
      <w:pPr>
        <w:autoSpaceDE w:val="0"/>
        <w:autoSpaceDN w:val="0"/>
        <w:adjustRightInd w:val="0"/>
        <w:spacing w:after="0" w:line="240" w:lineRule="auto"/>
        <w:rPr>
          <w:rFonts w:ascii="ArialMT" w:hAnsi="ArialMT" w:cs="ArialMT"/>
          <w:sz w:val="22"/>
          <w:szCs w:val="22"/>
        </w:rPr>
      </w:pPr>
    </w:p>
    <w:tbl>
      <w:tblPr>
        <w:tblStyle w:val="TableGrid"/>
        <w:tblW w:w="0" w:type="auto"/>
        <w:tblLook w:val="04A0" w:firstRow="1" w:lastRow="0" w:firstColumn="1" w:lastColumn="0" w:noHBand="0" w:noVBand="1"/>
      </w:tblPr>
      <w:tblGrid>
        <w:gridCol w:w="9242"/>
      </w:tblGrid>
      <w:tr w:rsidR="008B016A" w14:paraId="33ED3E70" w14:textId="77777777" w:rsidTr="008B016A">
        <w:tc>
          <w:tcPr>
            <w:tcW w:w="9242" w:type="dxa"/>
          </w:tcPr>
          <w:p w14:paraId="33ED3E6A" w14:textId="77777777" w:rsidR="008B016A" w:rsidRPr="00CE7327" w:rsidRDefault="008B016A" w:rsidP="005151D6">
            <w:pPr>
              <w:autoSpaceDE w:val="0"/>
              <w:autoSpaceDN w:val="0"/>
              <w:adjustRightInd w:val="0"/>
              <w:rPr>
                <w:rFonts w:ascii="ArialMT" w:hAnsi="ArialMT" w:cs="ArialMT"/>
                <w:b/>
                <w:sz w:val="22"/>
                <w:szCs w:val="22"/>
              </w:rPr>
            </w:pPr>
            <w:r w:rsidRPr="00CE7327">
              <w:rPr>
                <w:rFonts w:ascii="ArialMT" w:hAnsi="ArialMT" w:cs="ArialMT"/>
                <w:b/>
                <w:sz w:val="22"/>
                <w:szCs w:val="22"/>
              </w:rPr>
              <w:t>Recommendations</w:t>
            </w:r>
          </w:p>
          <w:p w14:paraId="33ED3E6B" w14:textId="77777777" w:rsidR="008B016A" w:rsidRDefault="008B016A" w:rsidP="005151D6">
            <w:pPr>
              <w:autoSpaceDE w:val="0"/>
              <w:autoSpaceDN w:val="0"/>
              <w:adjustRightInd w:val="0"/>
              <w:rPr>
                <w:rFonts w:ascii="ArialMT" w:hAnsi="ArialMT" w:cs="ArialMT"/>
                <w:sz w:val="22"/>
                <w:szCs w:val="22"/>
              </w:rPr>
            </w:pPr>
          </w:p>
          <w:p w14:paraId="33ED3E6C" w14:textId="77777777" w:rsidR="004B7F02" w:rsidRDefault="004B7F02" w:rsidP="004B7F02">
            <w:pPr>
              <w:autoSpaceDE w:val="0"/>
              <w:autoSpaceDN w:val="0"/>
              <w:adjustRightInd w:val="0"/>
              <w:rPr>
                <w:rFonts w:ascii="ArialMT" w:hAnsi="ArialMT" w:cs="ArialMT"/>
                <w:sz w:val="22"/>
                <w:szCs w:val="22"/>
              </w:rPr>
            </w:pPr>
          </w:p>
          <w:p w14:paraId="33ED3E6D" w14:textId="77777777" w:rsidR="004B7F02" w:rsidRDefault="004B7F02" w:rsidP="004B7F02">
            <w:pPr>
              <w:pStyle w:val="ListParagraph"/>
              <w:numPr>
                <w:ilvl w:val="0"/>
                <w:numId w:val="3"/>
              </w:numPr>
            </w:pPr>
            <w:r w:rsidRPr="008B016A">
              <w:t>Public health</w:t>
            </w:r>
            <w:r>
              <w:t xml:space="preserve"> t</w:t>
            </w:r>
            <w:r w:rsidRPr="008B016A">
              <w:t>eam to</w:t>
            </w:r>
            <w:r w:rsidRPr="004B7F02">
              <w:rPr>
                <w:b/>
              </w:rPr>
              <w:t xml:space="preserve"> </w:t>
            </w:r>
            <w:r>
              <w:t xml:space="preserve">promote the approved Homeshare scheme amongst GPs and to look for opportunities within other local projects. </w:t>
            </w:r>
          </w:p>
          <w:p w14:paraId="33ED3E6E" w14:textId="77777777" w:rsidR="008B016A" w:rsidRDefault="008B016A" w:rsidP="005151D6">
            <w:pPr>
              <w:autoSpaceDE w:val="0"/>
              <w:autoSpaceDN w:val="0"/>
              <w:adjustRightInd w:val="0"/>
              <w:rPr>
                <w:rFonts w:ascii="ArialMT" w:hAnsi="ArialMT" w:cs="ArialMT"/>
                <w:sz w:val="22"/>
                <w:szCs w:val="22"/>
              </w:rPr>
            </w:pPr>
          </w:p>
          <w:p w14:paraId="33ED3E6F" w14:textId="77777777" w:rsidR="008B016A" w:rsidRDefault="008B016A" w:rsidP="005151D6">
            <w:pPr>
              <w:autoSpaceDE w:val="0"/>
              <w:autoSpaceDN w:val="0"/>
              <w:adjustRightInd w:val="0"/>
              <w:rPr>
                <w:rFonts w:ascii="ArialMT" w:hAnsi="ArialMT" w:cs="ArialMT"/>
                <w:sz w:val="22"/>
                <w:szCs w:val="22"/>
              </w:rPr>
            </w:pPr>
          </w:p>
        </w:tc>
      </w:tr>
    </w:tbl>
    <w:p w14:paraId="33ED3E71" w14:textId="77777777" w:rsidR="008B016A" w:rsidRDefault="008B016A" w:rsidP="005151D6">
      <w:pPr>
        <w:autoSpaceDE w:val="0"/>
        <w:autoSpaceDN w:val="0"/>
        <w:adjustRightInd w:val="0"/>
        <w:spacing w:after="0" w:line="240" w:lineRule="auto"/>
        <w:rPr>
          <w:rFonts w:ascii="ArialMT" w:hAnsi="ArialMT" w:cs="ArialMT"/>
          <w:sz w:val="22"/>
          <w:szCs w:val="22"/>
        </w:rPr>
      </w:pPr>
    </w:p>
    <w:p w14:paraId="33ED3E72" w14:textId="77777777" w:rsidR="00981BDE" w:rsidRDefault="00981BDE" w:rsidP="005151D6">
      <w:pPr>
        <w:autoSpaceDE w:val="0"/>
        <w:autoSpaceDN w:val="0"/>
        <w:adjustRightInd w:val="0"/>
        <w:spacing w:after="0" w:line="240" w:lineRule="auto"/>
        <w:rPr>
          <w:rFonts w:ascii="ArialMT" w:hAnsi="ArialMT" w:cs="ArialMT"/>
          <w:sz w:val="22"/>
          <w:szCs w:val="22"/>
        </w:rPr>
      </w:pPr>
    </w:p>
    <w:p w14:paraId="33ED3E73" w14:textId="77777777" w:rsidR="0054379B" w:rsidRDefault="0054379B" w:rsidP="005151D6">
      <w:pPr>
        <w:autoSpaceDE w:val="0"/>
        <w:autoSpaceDN w:val="0"/>
        <w:adjustRightInd w:val="0"/>
        <w:spacing w:after="0" w:line="240" w:lineRule="auto"/>
        <w:rPr>
          <w:rFonts w:ascii="ArialMT" w:hAnsi="ArialMT" w:cs="ArialMT"/>
          <w:sz w:val="22"/>
          <w:szCs w:val="22"/>
        </w:rPr>
      </w:pPr>
    </w:p>
    <w:sectPr w:rsidR="0054379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D3E78" w14:textId="77777777" w:rsidR="00834B3A" w:rsidRDefault="00834B3A" w:rsidP="00834B3A">
      <w:pPr>
        <w:spacing w:after="0" w:line="240" w:lineRule="auto"/>
      </w:pPr>
      <w:r>
        <w:separator/>
      </w:r>
    </w:p>
  </w:endnote>
  <w:endnote w:type="continuationSeparator" w:id="0">
    <w:p w14:paraId="33ED3E79" w14:textId="77777777" w:rsidR="00834B3A" w:rsidRDefault="00834B3A" w:rsidP="0083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226071"/>
      <w:docPartObj>
        <w:docPartGallery w:val="Page Numbers (Bottom of Page)"/>
        <w:docPartUnique/>
      </w:docPartObj>
    </w:sdtPr>
    <w:sdtEndPr>
      <w:rPr>
        <w:noProof/>
      </w:rPr>
    </w:sdtEndPr>
    <w:sdtContent>
      <w:p w14:paraId="33ED3E7A" w14:textId="77777777" w:rsidR="009C5993" w:rsidRDefault="009C5993">
        <w:pPr>
          <w:pStyle w:val="Footer"/>
          <w:jc w:val="center"/>
        </w:pPr>
        <w:r>
          <w:fldChar w:fldCharType="begin"/>
        </w:r>
        <w:r>
          <w:instrText xml:space="preserve"> PAGE   \* MERGEFORMAT </w:instrText>
        </w:r>
        <w:r>
          <w:fldChar w:fldCharType="separate"/>
        </w:r>
        <w:r w:rsidR="005E6DCF">
          <w:rPr>
            <w:noProof/>
          </w:rPr>
          <w:t>10</w:t>
        </w:r>
        <w:r>
          <w:rPr>
            <w:noProof/>
          </w:rPr>
          <w:fldChar w:fldCharType="end"/>
        </w:r>
      </w:p>
    </w:sdtContent>
  </w:sdt>
  <w:p w14:paraId="33ED3E7B" w14:textId="77777777" w:rsidR="009C5993" w:rsidRDefault="009C5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3E76" w14:textId="77777777" w:rsidR="00834B3A" w:rsidRDefault="00834B3A" w:rsidP="00834B3A">
      <w:pPr>
        <w:spacing w:after="0" w:line="240" w:lineRule="auto"/>
      </w:pPr>
      <w:r>
        <w:separator/>
      </w:r>
    </w:p>
  </w:footnote>
  <w:footnote w:type="continuationSeparator" w:id="0">
    <w:p w14:paraId="33ED3E77" w14:textId="77777777" w:rsidR="00834B3A" w:rsidRDefault="00834B3A" w:rsidP="00834B3A">
      <w:pPr>
        <w:spacing w:after="0" w:line="240" w:lineRule="auto"/>
      </w:pPr>
      <w:r>
        <w:continuationSeparator/>
      </w:r>
    </w:p>
  </w:footnote>
  <w:footnote w:id="1">
    <w:p w14:paraId="33ED3E7C" w14:textId="77777777" w:rsidR="00E105A0" w:rsidRDefault="00E105A0">
      <w:pPr>
        <w:pStyle w:val="FootnoteText"/>
      </w:pPr>
      <w:r>
        <w:rPr>
          <w:rStyle w:val="FootnoteReference"/>
        </w:rPr>
        <w:footnoteRef/>
      </w:r>
      <w:r>
        <w:t xml:space="preserve"> Merton Story 2016</w:t>
      </w:r>
    </w:p>
  </w:footnote>
  <w:footnote w:id="2">
    <w:p w14:paraId="33ED3E7D" w14:textId="77777777" w:rsidR="005201F7" w:rsidRDefault="005201F7">
      <w:pPr>
        <w:pStyle w:val="FootnoteText"/>
      </w:pPr>
      <w:r>
        <w:rPr>
          <w:rStyle w:val="FootnoteReference"/>
        </w:rPr>
        <w:footnoteRef/>
      </w:r>
      <w:r>
        <w:t xml:space="preserve"> </w:t>
      </w:r>
      <w:r w:rsidR="00E105A0">
        <w:t xml:space="preserve">Merton </w:t>
      </w:r>
      <w:r>
        <w:t>J</w:t>
      </w:r>
      <w:r w:rsidR="00E105A0">
        <w:t xml:space="preserve">oint </w:t>
      </w:r>
      <w:r>
        <w:t>S</w:t>
      </w:r>
      <w:r w:rsidR="00E105A0">
        <w:t xml:space="preserve">trategic </w:t>
      </w:r>
      <w:r>
        <w:t>N</w:t>
      </w:r>
      <w:r w:rsidR="00E105A0">
        <w:t xml:space="preserve">eeds </w:t>
      </w:r>
      <w:r>
        <w:t>A</w:t>
      </w:r>
      <w:r w:rsidR="00E105A0">
        <w:t>ssessment 2015</w:t>
      </w:r>
    </w:p>
  </w:footnote>
  <w:footnote w:id="3">
    <w:p w14:paraId="33ED3E7E" w14:textId="77777777" w:rsidR="00E105A0" w:rsidRDefault="00E105A0">
      <w:pPr>
        <w:pStyle w:val="FootnoteText"/>
      </w:pPr>
      <w:r>
        <w:rPr>
          <w:rStyle w:val="FootnoteReference"/>
        </w:rPr>
        <w:footnoteRef/>
      </w:r>
      <w:r>
        <w:t xml:space="preserve"> Merton Story 2016</w:t>
      </w:r>
    </w:p>
  </w:footnote>
  <w:footnote w:id="4">
    <w:p w14:paraId="33ED3E7F" w14:textId="77777777" w:rsidR="005D6EE7" w:rsidRDefault="005D6EE7">
      <w:pPr>
        <w:pStyle w:val="FootnoteText"/>
      </w:pPr>
      <w:r>
        <w:rPr>
          <w:rStyle w:val="FootnoteReference"/>
        </w:rPr>
        <w:footnoteRef/>
      </w:r>
      <w:r>
        <w:t xml:space="preserve"> Merton Story 2016</w:t>
      </w:r>
    </w:p>
  </w:footnote>
  <w:footnote w:id="5">
    <w:p w14:paraId="33ED3E80" w14:textId="77777777" w:rsidR="00D51CA9" w:rsidRDefault="00D51CA9">
      <w:pPr>
        <w:pStyle w:val="FootnoteText"/>
      </w:pPr>
      <w:r>
        <w:rPr>
          <w:rStyle w:val="FootnoteReference"/>
        </w:rPr>
        <w:footnoteRef/>
      </w:r>
      <w:r>
        <w:t xml:space="preserve"> Merton Joint Strategic Needs Assessment 2015</w:t>
      </w:r>
    </w:p>
  </w:footnote>
  <w:footnote w:id="6">
    <w:p w14:paraId="33ED3E81" w14:textId="77777777" w:rsidR="00834B3A" w:rsidRDefault="00834B3A">
      <w:pPr>
        <w:pStyle w:val="FootnoteText"/>
      </w:pPr>
      <w:r>
        <w:rPr>
          <w:rStyle w:val="FootnoteReference"/>
        </w:rPr>
        <w:footnoteRef/>
      </w:r>
      <w:r>
        <w:t xml:space="preserve"> Scrutiny officer conducted desk top research on behalf of the task group and contacted the organisations by email and held telephone conversations.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4B3B"/>
    <w:multiLevelType w:val="hybridMultilevel"/>
    <w:tmpl w:val="9A38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2313F"/>
    <w:multiLevelType w:val="hybridMultilevel"/>
    <w:tmpl w:val="E290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091709"/>
    <w:multiLevelType w:val="hybridMultilevel"/>
    <w:tmpl w:val="B438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214624"/>
    <w:multiLevelType w:val="hybridMultilevel"/>
    <w:tmpl w:val="9A38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2B7533"/>
    <w:multiLevelType w:val="hybridMultilevel"/>
    <w:tmpl w:val="9A38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50"/>
    <w:rsid w:val="00002237"/>
    <w:rsid w:val="00015EC6"/>
    <w:rsid w:val="00023153"/>
    <w:rsid w:val="00043710"/>
    <w:rsid w:val="00045983"/>
    <w:rsid w:val="00045BD0"/>
    <w:rsid w:val="00066AFC"/>
    <w:rsid w:val="00071E43"/>
    <w:rsid w:val="00076A71"/>
    <w:rsid w:val="000825A2"/>
    <w:rsid w:val="00086350"/>
    <w:rsid w:val="00090342"/>
    <w:rsid w:val="00092357"/>
    <w:rsid w:val="000A20BB"/>
    <w:rsid w:val="000B5A84"/>
    <w:rsid w:val="000D19C9"/>
    <w:rsid w:val="000D27F8"/>
    <w:rsid w:val="000D5A7C"/>
    <w:rsid w:val="00140217"/>
    <w:rsid w:val="001561E9"/>
    <w:rsid w:val="00163F81"/>
    <w:rsid w:val="00174F74"/>
    <w:rsid w:val="001766D0"/>
    <w:rsid w:val="001932B1"/>
    <w:rsid w:val="00197F1E"/>
    <w:rsid w:val="001A7C04"/>
    <w:rsid w:val="001C1EAA"/>
    <w:rsid w:val="001F42DB"/>
    <w:rsid w:val="0020726F"/>
    <w:rsid w:val="00216A66"/>
    <w:rsid w:val="00230C21"/>
    <w:rsid w:val="0026036D"/>
    <w:rsid w:val="002756DF"/>
    <w:rsid w:val="0028445F"/>
    <w:rsid w:val="002844E6"/>
    <w:rsid w:val="002B172D"/>
    <w:rsid w:val="002B3CCD"/>
    <w:rsid w:val="002B5C16"/>
    <w:rsid w:val="002D7B7E"/>
    <w:rsid w:val="002F1FE7"/>
    <w:rsid w:val="003242F6"/>
    <w:rsid w:val="003258E7"/>
    <w:rsid w:val="00350C21"/>
    <w:rsid w:val="0035105D"/>
    <w:rsid w:val="003719A1"/>
    <w:rsid w:val="00397BB5"/>
    <w:rsid w:val="003B61C3"/>
    <w:rsid w:val="003C6990"/>
    <w:rsid w:val="003E0093"/>
    <w:rsid w:val="003F1F79"/>
    <w:rsid w:val="003F209E"/>
    <w:rsid w:val="003F46A2"/>
    <w:rsid w:val="003F601A"/>
    <w:rsid w:val="004130F7"/>
    <w:rsid w:val="00436D9D"/>
    <w:rsid w:val="00445B8B"/>
    <w:rsid w:val="004B5A68"/>
    <w:rsid w:val="004B688D"/>
    <w:rsid w:val="004B6E05"/>
    <w:rsid w:val="004B7F02"/>
    <w:rsid w:val="005151D6"/>
    <w:rsid w:val="00515C6A"/>
    <w:rsid w:val="005201F7"/>
    <w:rsid w:val="00525853"/>
    <w:rsid w:val="00536723"/>
    <w:rsid w:val="0054379B"/>
    <w:rsid w:val="0054439B"/>
    <w:rsid w:val="00544458"/>
    <w:rsid w:val="0055444A"/>
    <w:rsid w:val="005862B4"/>
    <w:rsid w:val="00590F1A"/>
    <w:rsid w:val="005921C1"/>
    <w:rsid w:val="005C0EEB"/>
    <w:rsid w:val="005D6EE7"/>
    <w:rsid w:val="005E6DCF"/>
    <w:rsid w:val="005F755A"/>
    <w:rsid w:val="00693732"/>
    <w:rsid w:val="006A0EAA"/>
    <w:rsid w:val="006A1CE8"/>
    <w:rsid w:val="006C25CC"/>
    <w:rsid w:val="00701F9C"/>
    <w:rsid w:val="007041D3"/>
    <w:rsid w:val="007072A5"/>
    <w:rsid w:val="0071550C"/>
    <w:rsid w:val="00724D77"/>
    <w:rsid w:val="007760A1"/>
    <w:rsid w:val="00796B64"/>
    <w:rsid w:val="007A0049"/>
    <w:rsid w:val="007A6DAB"/>
    <w:rsid w:val="007C11F9"/>
    <w:rsid w:val="007C5E80"/>
    <w:rsid w:val="007E139A"/>
    <w:rsid w:val="00830AE2"/>
    <w:rsid w:val="00834B3A"/>
    <w:rsid w:val="00843C50"/>
    <w:rsid w:val="00867570"/>
    <w:rsid w:val="0087782B"/>
    <w:rsid w:val="0088451A"/>
    <w:rsid w:val="008905C1"/>
    <w:rsid w:val="00892DB3"/>
    <w:rsid w:val="008B016A"/>
    <w:rsid w:val="008B5660"/>
    <w:rsid w:val="008C53FA"/>
    <w:rsid w:val="00907EEE"/>
    <w:rsid w:val="0091617D"/>
    <w:rsid w:val="0091646C"/>
    <w:rsid w:val="00931F51"/>
    <w:rsid w:val="00937474"/>
    <w:rsid w:val="00940C98"/>
    <w:rsid w:val="0094653D"/>
    <w:rsid w:val="00954D38"/>
    <w:rsid w:val="009621E2"/>
    <w:rsid w:val="00981BDE"/>
    <w:rsid w:val="009A28B4"/>
    <w:rsid w:val="009C565E"/>
    <w:rsid w:val="009C5993"/>
    <w:rsid w:val="009D75A2"/>
    <w:rsid w:val="009F32E8"/>
    <w:rsid w:val="00A139CE"/>
    <w:rsid w:val="00A3585E"/>
    <w:rsid w:val="00A81D9C"/>
    <w:rsid w:val="00AA4D0C"/>
    <w:rsid w:val="00AC438C"/>
    <w:rsid w:val="00AF0D9D"/>
    <w:rsid w:val="00B23138"/>
    <w:rsid w:val="00B3019E"/>
    <w:rsid w:val="00B31E2E"/>
    <w:rsid w:val="00B47EB1"/>
    <w:rsid w:val="00B56A0A"/>
    <w:rsid w:val="00B674B1"/>
    <w:rsid w:val="00B75F50"/>
    <w:rsid w:val="00B80FBA"/>
    <w:rsid w:val="00B81431"/>
    <w:rsid w:val="00B94CFE"/>
    <w:rsid w:val="00BB3117"/>
    <w:rsid w:val="00BD6165"/>
    <w:rsid w:val="00BE50BF"/>
    <w:rsid w:val="00BE7AD7"/>
    <w:rsid w:val="00C27580"/>
    <w:rsid w:val="00C56FE9"/>
    <w:rsid w:val="00C63447"/>
    <w:rsid w:val="00CA18C8"/>
    <w:rsid w:val="00CB675A"/>
    <w:rsid w:val="00CC0710"/>
    <w:rsid w:val="00CC228C"/>
    <w:rsid w:val="00CC2383"/>
    <w:rsid w:val="00CD5F1D"/>
    <w:rsid w:val="00CE0CFF"/>
    <w:rsid w:val="00CE7327"/>
    <w:rsid w:val="00CF303C"/>
    <w:rsid w:val="00D06A33"/>
    <w:rsid w:val="00D07556"/>
    <w:rsid w:val="00D26C41"/>
    <w:rsid w:val="00D51CA9"/>
    <w:rsid w:val="00D5393C"/>
    <w:rsid w:val="00D54B3A"/>
    <w:rsid w:val="00D67446"/>
    <w:rsid w:val="00D807D4"/>
    <w:rsid w:val="00DA4FA3"/>
    <w:rsid w:val="00DC1850"/>
    <w:rsid w:val="00DD6634"/>
    <w:rsid w:val="00DE2FC8"/>
    <w:rsid w:val="00E04FBD"/>
    <w:rsid w:val="00E105A0"/>
    <w:rsid w:val="00E3565D"/>
    <w:rsid w:val="00E40BA6"/>
    <w:rsid w:val="00E54201"/>
    <w:rsid w:val="00E56C56"/>
    <w:rsid w:val="00E61FC1"/>
    <w:rsid w:val="00E9183A"/>
    <w:rsid w:val="00EB13C9"/>
    <w:rsid w:val="00ED0CE3"/>
    <w:rsid w:val="00EE5EAF"/>
    <w:rsid w:val="00F028DA"/>
    <w:rsid w:val="00F178F0"/>
    <w:rsid w:val="00F353B1"/>
    <w:rsid w:val="00F46E43"/>
    <w:rsid w:val="00F5446F"/>
    <w:rsid w:val="00FC0B65"/>
    <w:rsid w:val="00FD5A32"/>
    <w:rsid w:val="00FD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138"/>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F601A"/>
    <w:pPr>
      <w:spacing w:before="100" w:beforeAutospacing="1" w:after="100" w:afterAutospacing="1" w:line="240" w:lineRule="auto"/>
    </w:pPr>
    <w:rPr>
      <w:rFonts w:ascii="Times New Roman" w:hAnsi="Times New Roman" w:cs="Times New Roman"/>
      <w:lang w:eastAsia="en-GB"/>
    </w:rPr>
  </w:style>
  <w:style w:type="table" w:styleId="TableGrid">
    <w:name w:val="Table Grid"/>
    <w:basedOn w:val="TableNormal"/>
    <w:uiPriority w:val="39"/>
    <w:rsid w:val="0090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4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B3A"/>
    <w:rPr>
      <w:sz w:val="20"/>
      <w:szCs w:val="20"/>
    </w:rPr>
  </w:style>
  <w:style w:type="character" w:styleId="FootnoteReference">
    <w:name w:val="footnote reference"/>
    <w:basedOn w:val="DefaultParagraphFont"/>
    <w:uiPriority w:val="99"/>
    <w:semiHidden/>
    <w:unhideWhenUsed/>
    <w:rsid w:val="00834B3A"/>
    <w:rPr>
      <w:vertAlign w:val="superscript"/>
    </w:rPr>
  </w:style>
  <w:style w:type="character" w:styleId="Hyperlink">
    <w:name w:val="Hyperlink"/>
    <w:basedOn w:val="DefaultParagraphFont"/>
    <w:uiPriority w:val="99"/>
    <w:unhideWhenUsed/>
    <w:rsid w:val="00E40BA6"/>
    <w:rPr>
      <w:color w:val="0563C1" w:themeColor="hyperlink"/>
      <w:u w:val="single"/>
    </w:rPr>
  </w:style>
  <w:style w:type="paragraph" w:styleId="BalloonText">
    <w:name w:val="Balloon Text"/>
    <w:basedOn w:val="Normal"/>
    <w:link w:val="BalloonTextChar"/>
    <w:uiPriority w:val="99"/>
    <w:semiHidden/>
    <w:unhideWhenUsed/>
    <w:rsid w:val="00931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51"/>
    <w:rPr>
      <w:rFonts w:ascii="Tahoma" w:hAnsi="Tahoma" w:cs="Tahoma"/>
      <w:sz w:val="16"/>
      <w:szCs w:val="16"/>
    </w:rPr>
  </w:style>
  <w:style w:type="paragraph" w:styleId="NoSpacing">
    <w:name w:val="No Spacing"/>
    <w:uiPriority w:val="1"/>
    <w:qFormat/>
    <w:rsid w:val="00076A71"/>
    <w:pPr>
      <w:spacing w:after="0" w:line="240" w:lineRule="auto"/>
    </w:pPr>
  </w:style>
  <w:style w:type="paragraph" w:styleId="Header">
    <w:name w:val="header"/>
    <w:basedOn w:val="Normal"/>
    <w:link w:val="HeaderChar"/>
    <w:uiPriority w:val="99"/>
    <w:unhideWhenUsed/>
    <w:rsid w:val="009C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93"/>
  </w:style>
  <w:style w:type="paragraph" w:styleId="Footer">
    <w:name w:val="footer"/>
    <w:basedOn w:val="Normal"/>
    <w:link w:val="FooterChar"/>
    <w:uiPriority w:val="99"/>
    <w:unhideWhenUsed/>
    <w:rsid w:val="009C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93"/>
  </w:style>
  <w:style w:type="paragraph" w:styleId="ListParagraph">
    <w:name w:val="List Paragraph"/>
    <w:basedOn w:val="Normal"/>
    <w:uiPriority w:val="34"/>
    <w:qFormat/>
    <w:rsid w:val="00CA1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138"/>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F601A"/>
    <w:pPr>
      <w:spacing w:before="100" w:beforeAutospacing="1" w:after="100" w:afterAutospacing="1" w:line="240" w:lineRule="auto"/>
    </w:pPr>
    <w:rPr>
      <w:rFonts w:ascii="Times New Roman" w:hAnsi="Times New Roman" w:cs="Times New Roman"/>
      <w:lang w:eastAsia="en-GB"/>
    </w:rPr>
  </w:style>
  <w:style w:type="table" w:styleId="TableGrid">
    <w:name w:val="Table Grid"/>
    <w:basedOn w:val="TableNormal"/>
    <w:uiPriority w:val="39"/>
    <w:rsid w:val="0090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4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B3A"/>
    <w:rPr>
      <w:sz w:val="20"/>
      <w:szCs w:val="20"/>
    </w:rPr>
  </w:style>
  <w:style w:type="character" w:styleId="FootnoteReference">
    <w:name w:val="footnote reference"/>
    <w:basedOn w:val="DefaultParagraphFont"/>
    <w:uiPriority w:val="99"/>
    <w:semiHidden/>
    <w:unhideWhenUsed/>
    <w:rsid w:val="00834B3A"/>
    <w:rPr>
      <w:vertAlign w:val="superscript"/>
    </w:rPr>
  </w:style>
  <w:style w:type="character" w:styleId="Hyperlink">
    <w:name w:val="Hyperlink"/>
    <w:basedOn w:val="DefaultParagraphFont"/>
    <w:uiPriority w:val="99"/>
    <w:unhideWhenUsed/>
    <w:rsid w:val="00E40BA6"/>
    <w:rPr>
      <w:color w:val="0563C1" w:themeColor="hyperlink"/>
      <w:u w:val="single"/>
    </w:rPr>
  </w:style>
  <w:style w:type="paragraph" w:styleId="BalloonText">
    <w:name w:val="Balloon Text"/>
    <w:basedOn w:val="Normal"/>
    <w:link w:val="BalloonTextChar"/>
    <w:uiPriority w:val="99"/>
    <w:semiHidden/>
    <w:unhideWhenUsed/>
    <w:rsid w:val="00931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51"/>
    <w:rPr>
      <w:rFonts w:ascii="Tahoma" w:hAnsi="Tahoma" w:cs="Tahoma"/>
      <w:sz w:val="16"/>
      <w:szCs w:val="16"/>
    </w:rPr>
  </w:style>
  <w:style w:type="paragraph" w:styleId="NoSpacing">
    <w:name w:val="No Spacing"/>
    <w:uiPriority w:val="1"/>
    <w:qFormat/>
    <w:rsid w:val="00076A71"/>
    <w:pPr>
      <w:spacing w:after="0" w:line="240" w:lineRule="auto"/>
    </w:pPr>
  </w:style>
  <w:style w:type="paragraph" w:styleId="Header">
    <w:name w:val="header"/>
    <w:basedOn w:val="Normal"/>
    <w:link w:val="HeaderChar"/>
    <w:uiPriority w:val="99"/>
    <w:unhideWhenUsed/>
    <w:rsid w:val="009C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93"/>
  </w:style>
  <w:style w:type="paragraph" w:styleId="Footer">
    <w:name w:val="footer"/>
    <w:basedOn w:val="Normal"/>
    <w:link w:val="FooterChar"/>
    <w:uiPriority w:val="99"/>
    <w:unhideWhenUsed/>
    <w:rsid w:val="009C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93"/>
  </w:style>
  <w:style w:type="paragraph" w:styleId="ListParagraph">
    <w:name w:val="List Paragraph"/>
    <w:basedOn w:val="Normal"/>
    <w:uiPriority w:val="34"/>
    <w:qFormat/>
    <w:rsid w:val="00CA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726">
      <w:bodyDiv w:val="1"/>
      <w:marLeft w:val="0"/>
      <w:marRight w:val="0"/>
      <w:marTop w:val="0"/>
      <w:marBottom w:val="0"/>
      <w:divBdr>
        <w:top w:val="none" w:sz="0" w:space="0" w:color="auto"/>
        <w:left w:val="none" w:sz="0" w:space="0" w:color="auto"/>
        <w:bottom w:val="none" w:sz="0" w:space="0" w:color="auto"/>
        <w:right w:val="none" w:sz="0" w:space="0" w:color="auto"/>
      </w:divBdr>
    </w:div>
    <w:div w:id="1588809247">
      <w:bodyDiv w:val="1"/>
      <w:marLeft w:val="0"/>
      <w:marRight w:val="0"/>
      <w:marTop w:val="0"/>
      <w:marBottom w:val="0"/>
      <w:divBdr>
        <w:top w:val="none" w:sz="0" w:space="0" w:color="auto"/>
        <w:left w:val="none" w:sz="0" w:space="0" w:color="auto"/>
        <w:bottom w:val="none" w:sz="0" w:space="0" w:color="auto"/>
        <w:right w:val="none" w:sz="0" w:space="0" w:color="auto"/>
      </w:divBdr>
    </w:div>
    <w:div w:id="1873691233">
      <w:bodyDiv w:val="1"/>
      <w:marLeft w:val="0"/>
      <w:marRight w:val="0"/>
      <w:marTop w:val="0"/>
      <w:marBottom w:val="0"/>
      <w:divBdr>
        <w:top w:val="none" w:sz="0" w:space="0" w:color="auto"/>
        <w:left w:val="none" w:sz="0" w:space="0" w:color="auto"/>
        <w:bottom w:val="none" w:sz="0" w:space="0" w:color="auto"/>
        <w:right w:val="none" w:sz="0" w:space="0" w:color="auto"/>
      </w:divBdr>
    </w:div>
    <w:div w:id="20282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4" Type="http://schemas.openxmlformats.org/officeDocument/2006/relationships/hyperlink" Target="https://mertonintranet.moderngov.co.uk/mgUserInfo.aspx?UID=524"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87E46A225DE2A64D9C3E6108AE37552B" ma:contentTypeVersion="999" ma:contentTypeDescription="Merton Document Content Type" ma:contentTypeScope="" ma:versionID="44aa38b21f156b326cf3610c9b6c12b4">
  <xsd:schema xmlns:xsd="http://www.w3.org/2001/XMLSchema" xmlns:xs="http://www.w3.org/2001/XMLSchema" xmlns:p="http://schemas.microsoft.com/office/2006/metadata/properties" xmlns:ns1="http://schemas.microsoft.com/sharepoint/v3" xmlns:ns2="BC3772FE-50D7-4986-A5CA-CF07003F319E" xmlns:ns3="258c7d71-cd24-4f4f-9926-973206293324" targetNamespace="http://schemas.microsoft.com/office/2006/metadata/properties" ma:root="true" ma:fieldsID="76085de040331fd2e53008ac665f22e2" ns1:_="" ns2:_="" ns3:_="">
    <xsd:import namespace="http://schemas.microsoft.com/sharepoint/v3"/>
    <xsd:import namespace="BC3772FE-50D7-4986-A5CA-CF07003F319E"/>
    <xsd:import namespace="258c7d71-cd24-4f4f-9926-973206293324"/>
    <xsd:element name="properties">
      <xsd:complexType>
        <xsd:sequence>
          <xsd:element name="documentManagement">
            <xsd:complexType>
              <xsd:all>
                <xsd:element ref="ns2:Linked_x0020_Documents" minOccurs="0"/>
                <xsd:element ref="ns1:ReportOwner" minOccurs="0"/>
                <xsd:element ref="ns2:f63c811758e44357b9a13e1719678301" minOccurs="0"/>
                <xsd:element ref="ns2:Confidential1" minOccurs="0"/>
                <xsd:element ref="ns2:Vital" minOccurs="0"/>
                <xsd:element ref="ns2:ReturnedReason" minOccurs="0"/>
                <xsd:element ref="ns2:ScannedComments" minOccurs="0"/>
                <xsd:element ref="ns2:ScannedType_0" minOccurs="0"/>
                <xsd:element ref="ns2:Scanner" minOccurs="0"/>
                <xsd:element ref="ns2:ScanDate" minOccurs="0"/>
                <xsd:element ref="ns2:ScannedDocument" minOccurs="0"/>
                <xsd:element ref="ns2:led2bd20bfb2440592cc4dde76c40d27" minOccurs="0"/>
                <xsd:element ref="ns2:DeclaredType_0" minOccurs="0"/>
                <xsd:element ref="ns2:IsRecord" minOccurs="0"/>
                <xsd:element ref="ns2:Archived" minOccurs="0"/>
                <xsd:element ref="ns2:ScannedR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3772FE-50D7-4986-A5CA-CF07003F319E"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readOnly="false" ma:default="" ma:fieldId="{f63c8117-58e4-4357-b9a1-3e1719678301}"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readOnly="false" ma:default="" ma:fieldId="{79c00044-de7f-40b4-92d9-eacd6d158811}"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readOnly="false" ma:default="" ma:fieldId="{5ed2bd20-bfb2-4405-92cc-4dde76c40d27}"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readOnly="false" ma:default="" ma:fieldId="{81b78ca1-66cf-40d8-a06d-cc278b93f129}"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c7d71-cd24-4f4f-9926-973206293324"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F0A8-4161-4C6E-8914-BC8EB86AF012}">
  <ds:schemaRefs>
    <ds:schemaRef ds:uri="BC3772FE-50D7-4986-A5CA-CF07003F319E"/>
    <ds:schemaRef ds:uri="http://schemas.openxmlformats.org/package/2006/metadata/core-properties"/>
    <ds:schemaRef ds:uri="http://purl.org/dc/elements/1.1/"/>
    <ds:schemaRef ds:uri="http://schemas.microsoft.com/office/2006/documentManagement/types"/>
    <ds:schemaRef ds:uri="258c7d71-cd24-4f4f-9926-973206293324"/>
    <ds:schemaRef ds:uri="http://www.w3.org/XML/1998/namespace"/>
    <ds:schemaRef ds:uri="http://purl.org/dc/dcmitype/"/>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36D4278-8173-4DA5-B982-9D27581237B2}">
  <ds:schemaRefs>
    <ds:schemaRef ds:uri="http://schemas.microsoft.com/sharepoint/v3/contenttype/forms"/>
  </ds:schemaRefs>
</ds:datastoreItem>
</file>

<file path=customXml/itemProps3.xml><?xml version="1.0" encoding="utf-8"?>
<ds:datastoreItem xmlns:ds="http://schemas.openxmlformats.org/officeDocument/2006/customXml" ds:itemID="{CE8336D3-E42E-4CBA-84E4-BDD9F5948F90}"/>
</file>

<file path=customXml/itemProps4.xml><?xml version="1.0" encoding="utf-8"?>
<ds:datastoreItem xmlns:ds="http://schemas.openxmlformats.org/officeDocument/2006/customXml" ds:itemID="{E8D14432-226B-4AD1-81B4-B0A1AA52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3772FE-50D7-4986-A5CA-CF07003F319E"/>
    <ds:schemaRef ds:uri="258c7d71-cd24-4f4f-9926-97320629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62175F-F27F-4B7F-B9FE-F5D1B6DB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13</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Homeshare final report4</vt:lpstr>
    </vt:vector>
  </TitlesOfParts>
  <Company>LBM</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Homeshare final report4</dc:title>
  <dc:creator>stella akintan</dc:creator>
  <cp:lastModifiedBy>stella akintan</cp:lastModifiedBy>
  <cp:revision>13</cp:revision>
  <cp:lastPrinted>2018-01-03T13:22:00Z</cp:lastPrinted>
  <dcterms:created xsi:type="dcterms:W3CDTF">2017-12-14T14:12:00Z</dcterms:created>
  <dcterms:modified xsi:type="dcterms:W3CDTF">2018-04-13T10:48:00Z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0d01d34a-ae22-4e42-8318-675624e35942</vt:lpwstr>
  </property>
  <property fmtid="{D5CDD505-2E9C-101B-9397-08002B2CF9AE}" pid="4" name="RetentionType">
    <vt:lpwstr>5</vt:lpwstr>
  </property>
</Properties>
</file>