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97E7D" w14:textId="77777777" w:rsidR="00AB7CDB" w:rsidRPr="00AC5C7B" w:rsidRDefault="00AB7CDB" w:rsidP="00AB7CDB">
      <w:pPr>
        <w:jc w:val="right"/>
        <w:rPr>
          <w:b/>
          <w:sz w:val="28"/>
          <w:szCs w:val="28"/>
        </w:rPr>
      </w:pPr>
      <w:r w:rsidRPr="00AC5C7B">
        <w:rPr>
          <w:noProof/>
          <w:lang w:eastAsia="en-GB"/>
        </w:rPr>
        <w:drawing>
          <wp:inline distT="0" distB="0" distL="0" distR="0" wp14:anchorId="4F5E8EBD" wp14:editId="7996C51E">
            <wp:extent cx="2088107" cy="1424885"/>
            <wp:effectExtent l="0" t="0" r="7620" b="4445"/>
            <wp:docPr id="1" name="Picture 1" descr="http://intranet/merton_logo_2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merton_logo_2_colou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4117" cy="1428986"/>
                    </a:xfrm>
                    <a:prstGeom prst="rect">
                      <a:avLst/>
                    </a:prstGeom>
                    <a:noFill/>
                    <a:ln>
                      <a:noFill/>
                    </a:ln>
                  </pic:spPr>
                </pic:pic>
              </a:graphicData>
            </a:graphic>
          </wp:inline>
        </w:drawing>
      </w:r>
    </w:p>
    <w:p w14:paraId="46C65CD3" w14:textId="77777777" w:rsidR="00AB7CDB" w:rsidRPr="00AC5C7B" w:rsidRDefault="00AB7CDB" w:rsidP="00AB7CDB">
      <w:pPr>
        <w:rPr>
          <w:b/>
          <w:sz w:val="28"/>
          <w:szCs w:val="28"/>
        </w:rPr>
      </w:pPr>
    </w:p>
    <w:p w14:paraId="42E3D535" w14:textId="77777777" w:rsidR="00AB7CDB" w:rsidRDefault="00AB7CDB" w:rsidP="00AB7CDB">
      <w:pPr>
        <w:rPr>
          <w:b/>
          <w:sz w:val="28"/>
          <w:szCs w:val="28"/>
        </w:rPr>
      </w:pPr>
    </w:p>
    <w:p w14:paraId="397721D4" w14:textId="77777777" w:rsidR="00AB7CDB" w:rsidRPr="00AC5C7B" w:rsidRDefault="00AB7CDB" w:rsidP="00AB7CDB">
      <w:pPr>
        <w:rPr>
          <w:b/>
          <w:sz w:val="28"/>
          <w:szCs w:val="28"/>
        </w:rPr>
      </w:pPr>
    </w:p>
    <w:p w14:paraId="2A59981C" w14:textId="77777777" w:rsidR="00AB7CDB" w:rsidRPr="00AC5C7B" w:rsidRDefault="00AB7CDB" w:rsidP="00AB7CDB">
      <w:pPr>
        <w:rPr>
          <w:b/>
          <w:sz w:val="28"/>
          <w:szCs w:val="28"/>
        </w:rPr>
      </w:pPr>
      <w:r w:rsidRPr="00AC5C7B">
        <w:rPr>
          <w:b/>
          <w:sz w:val="28"/>
          <w:szCs w:val="28"/>
        </w:rPr>
        <w:t>London Borough of Merton</w:t>
      </w:r>
    </w:p>
    <w:p w14:paraId="4A2D38B2" w14:textId="77777777" w:rsidR="00AB7CDB" w:rsidRPr="00AC5C7B" w:rsidRDefault="00AB7CDB" w:rsidP="00AB7CDB">
      <w:pPr>
        <w:rPr>
          <w:b/>
          <w:sz w:val="32"/>
          <w:szCs w:val="32"/>
        </w:rPr>
      </w:pPr>
    </w:p>
    <w:p w14:paraId="43E4EC4A" w14:textId="77777777" w:rsidR="00AB7CDB" w:rsidRPr="00AC5C7B" w:rsidRDefault="00AB7CDB" w:rsidP="00AB7CDB">
      <w:pPr>
        <w:rPr>
          <w:b/>
          <w:sz w:val="36"/>
          <w:szCs w:val="36"/>
        </w:rPr>
      </w:pPr>
      <w:r w:rsidRPr="00AC5C7B">
        <w:rPr>
          <w:b/>
          <w:sz w:val="36"/>
          <w:szCs w:val="36"/>
        </w:rPr>
        <w:t>Report and recommendations arising from th</w:t>
      </w:r>
      <w:r>
        <w:rPr>
          <w:b/>
          <w:sz w:val="36"/>
          <w:szCs w:val="36"/>
        </w:rPr>
        <w:t xml:space="preserve">e scrutiny task group review of Crossovers </w:t>
      </w:r>
      <w:r w:rsidRPr="00AC5C7B">
        <w:rPr>
          <w:b/>
          <w:sz w:val="36"/>
          <w:szCs w:val="36"/>
        </w:rPr>
        <w:t>in Merton</w:t>
      </w:r>
    </w:p>
    <w:p w14:paraId="4049B4BD" w14:textId="77777777" w:rsidR="00AB7CDB" w:rsidRPr="00AC5C7B" w:rsidRDefault="00AB7CDB" w:rsidP="00AB7CDB">
      <w:pPr>
        <w:rPr>
          <w:b/>
          <w:sz w:val="36"/>
          <w:szCs w:val="36"/>
        </w:rPr>
      </w:pPr>
    </w:p>
    <w:p w14:paraId="66A7990A" w14:textId="77777777" w:rsidR="00AB7CDB" w:rsidRPr="00AC5C7B" w:rsidRDefault="00AB7CDB" w:rsidP="00AB7CDB">
      <w:pPr>
        <w:rPr>
          <w:b/>
          <w:sz w:val="36"/>
          <w:szCs w:val="36"/>
        </w:rPr>
      </w:pPr>
    </w:p>
    <w:p w14:paraId="46A7016E" w14:textId="77777777" w:rsidR="00AB7CDB" w:rsidRPr="00AC5C7B" w:rsidRDefault="00AB7CDB" w:rsidP="00AB7CDB">
      <w:pPr>
        <w:rPr>
          <w:b/>
          <w:sz w:val="28"/>
          <w:szCs w:val="28"/>
        </w:rPr>
      </w:pPr>
      <w:r>
        <w:rPr>
          <w:b/>
          <w:sz w:val="28"/>
          <w:szCs w:val="28"/>
        </w:rPr>
        <w:t xml:space="preserve">Sustainable Communities </w:t>
      </w:r>
      <w:r w:rsidRPr="00AC5C7B">
        <w:rPr>
          <w:b/>
          <w:sz w:val="28"/>
          <w:szCs w:val="28"/>
        </w:rPr>
        <w:t>Overview and Scrutiny Panel</w:t>
      </w:r>
    </w:p>
    <w:p w14:paraId="0FEEA8EA" w14:textId="77777777" w:rsidR="00AB7CDB" w:rsidRPr="00AC5C7B" w:rsidRDefault="00AB7CDB" w:rsidP="00AB7CDB">
      <w:pPr>
        <w:rPr>
          <w:b/>
          <w:sz w:val="28"/>
          <w:szCs w:val="28"/>
        </w:rPr>
      </w:pPr>
    </w:p>
    <w:p w14:paraId="51D2C537" w14:textId="77777777" w:rsidR="00AB7CDB" w:rsidRDefault="00AB7CDB" w:rsidP="00AB7CDB">
      <w:pPr>
        <w:rPr>
          <w:b/>
          <w:sz w:val="28"/>
          <w:szCs w:val="28"/>
        </w:rPr>
      </w:pPr>
      <w:r>
        <w:rPr>
          <w:b/>
          <w:sz w:val="28"/>
          <w:szCs w:val="28"/>
        </w:rPr>
        <w:t>October</w:t>
      </w:r>
      <w:r w:rsidRPr="00AC5C7B">
        <w:rPr>
          <w:b/>
          <w:sz w:val="28"/>
          <w:szCs w:val="28"/>
        </w:rPr>
        <w:t xml:space="preserve"> 2017</w:t>
      </w:r>
    </w:p>
    <w:p w14:paraId="1DE4AF44" w14:textId="77777777" w:rsidR="00AB7CDB" w:rsidRDefault="00AB7CDB" w:rsidP="00AB7CDB">
      <w:pPr>
        <w:rPr>
          <w:b/>
          <w:sz w:val="28"/>
          <w:szCs w:val="28"/>
        </w:rPr>
      </w:pPr>
    </w:p>
    <w:p w14:paraId="692486D6" w14:textId="77777777" w:rsidR="00AB7CDB" w:rsidRDefault="00AB7CDB" w:rsidP="00AB7CDB">
      <w:pPr>
        <w:rPr>
          <w:b/>
          <w:sz w:val="28"/>
          <w:szCs w:val="28"/>
        </w:rPr>
      </w:pPr>
    </w:p>
    <w:p w14:paraId="3955B65B" w14:textId="77777777" w:rsidR="00AB7CDB" w:rsidRDefault="00AB7CDB" w:rsidP="00AB7CDB">
      <w:pPr>
        <w:rPr>
          <w:b/>
          <w:sz w:val="28"/>
          <w:szCs w:val="28"/>
        </w:rPr>
      </w:pPr>
    </w:p>
    <w:p w14:paraId="28418924" w14:textId="77777777" w:rsidR="00AB7CDB" w:rsidRDefault="00AB7CDB" w:rsidP="00AB7CDB">
      <w:pPr>
        <w:rPr>
          <w:b/>
          <w:sz w:val="28"/>
          <w:szCs w:val="28"/>
        </w:rPr>
      </w:pPr>
    </w:p>
    <w:p w14:paraId="7536F9E0" w14:textId="77777777" w:rsidR="00AB7CDB" w:rsidRDefault="00AB7CDB" w:rsidP="00AB7CDB">
      <w:pPr>
        <w:rPr>
          <w:b/>
          <w:sz w:val="28"/>
          <w:szCs w:val="28"/>
        </w:rPr>
      </w:pPr>
    </w:p>
    <w:p w14:paraId="591CF15F" w14:textId="77777777" w:rsidR="00AB7CDB" w:rsidRDefault="00AB7CDB" w:rsidP="00AB7CDB">
      <w:pPr>
        <w:rPr>
          <w:b/>
          <w:sz w:val="28"/>
          <w:szCs w:val="28"/>
        </w:rPr>
      </w:pPr>
    </w:p>
    <w:p w14:paraId="4664B209" w14:textId="77777777" w:rsidR="00AB7CDB" w:rsidRDefault="00AB7CDB" w:rsidP="00AB7CDB">
      <w:pPr>
        <w:rPr>
          <w:b/>
          <w:sz w:val="28"/>
          <w:szCs w:val="28"/>
        </w:rPr>
      </w:pPr>
    </w:p>
    <w:p w14:paraId="200EEC06" w14:textId="77777777" w:rsidR="00AB7CDB" w:rsidRDefault="00AB7CDB" w:rsidP="00AB7CDB">
      <w:pPr>
        <w:rPr>
          <w:b/>
          <w:sz w:val="28"/>
          <w:szCs w:val="28"/>
        </w:rPr>
      </w:pPr>
    </w:p>
    <w:p w14:paraId="7781531B" w14:textId="77777777" w:rsidR="00AB7CDB" w:rsidRDefault="00AB7CDB" w:rsidP="00AB7CDB">
      <w:pPr>
        <w:rPr>
          <w:b/>
          <w:sz w:val="28"/>
          <w:szCs w:val="28"/>
        </w:rPr>
      </w:pPr>
    </w:p>
    <w:p w14:paraId="281515A6" w14:textId="77777777" w:rsidR="00AB7CDB" w:rsidRDefault="00AB7CDB" w:rsidP="00AB7CDB">
      <w:pPr>
        <w:rPr>
          <w:b/>
          <w:sz w:val="28"/>
          <w:szCs w:val="28"/>
        </w:rPr>
      </w:pPr>
    </w:p>
    <w:p w14:paraId="0E45A979" w14:textId="77777777" w:rsidR="00AB7CDB" w:rsidRPr="00E60DC0" w:rsidRDefault="00AB7CDB" w:rsidP="00AB7CDB">
      <w:pPr>
        <w:rPr>
          <w:b/>
        </w:rPr>
      </w:pPr>
      <w:r w:rsidRPr="00E60DC0">
        <w:rPr>
          <w:b/>
        </w:rPr>
        <w:lastRenderedPageBreak/>
        <w:t>Task group membership</w:t>
      </w:r>
    </w:p>
    <w:p w14:paraId="21834513" w14:textId="77777777" w:rsidR="00AB7CDB" w:rsidRPr="001A368E" w:rsidRDefault="00AB7CDB" w:rsidP="00AB7CDB">
      <w:pPr>
        <w:rPr>
          <w:rFonts w:eastAsia="Times New Roman"/>
          <w:color w:val="000000"/>
          <w:szCs w:val="20"/>
        </w:rPr>
      </w:pPr>
      <w:r w:rsidRPr="001A368E">
        <w:rPr>
          <w:szCs w:val="20"/>
        </w:rPr>
        <w:t>Councillor David Chung (Chair)</w:t>
      </w:r>
    </w:p>
    <w:p w14:paraId="27266F58" w14:textId="77777777" w:rsidR="005B0976" w:rsidRPr="001A368E" w:rsidRDefault="005B0976" w:rsidP="005B0976">
      <w:pPr>
        <w:rPr>
          <w:b/>
          <w:sz w:val="32"/>
        </w:rPr>
      </w:pPr>
      <w:r w:rsidRPr="001A368E">
        <w:rPr>
          <w:szCs w:val="20"/>
        </w:rPr>
        <w:t>Councillor Laxmi Attawar</w:t>
      </w:r>
    </w:p>
    <w:p w14:paraId="2AFEA3B4" w14:textId="77777777" w:rsidR="005B0976" w:rsidRPr="001A368E" w:rsidRDefault="005B0976" w:rsidP="005B0976">
      <w:pPr>
        <w:rPr>
          <w:rFonts w:eastAsia="Times New Roman"/>
          <w:color w:val="000000"/>
          <w:szCs w:val="20"/>
        </w:rPr>
      </w:pPr>
      <w:r w:rsidRPr="001A368E">
        <w:rPr>
          <w:rFonts w:eastAsia="Times New Roman"/>
          <w:color w:val="000000"/>
          <w:szCs w:val="20"/>
        </w:rPr>
        <w:t>Councillor John Bowcott</w:t>
      </w:r>
    </w:p>
    <w:p w14:paraId="43FDB3A2" w14:textId="77777777" w:rsidR="00AB7CDB" w:rsidRPr="001A368E" w:rsidRDefault="00AB7CDB" w:rsidP="00AB7CDB">
      <w:pPr>
        <w:rPr>
          <w:rFonts w:eastAsia="Times New Roman"/>
          <w:color w:val="000000"/>
          <w:szCs w:val="20"/>
        </w:rPr>
      </w:pPr>
      <w:r w:rsidRPr="001A368E">
        <w:rPr>
          <w:rFonts w:eastAsia="Times New Roman"/>
          <w:color w:val="000000"/>
          <w:szCs w:val="20"/>
        </w:rPr>
        <w:t>C</w:t>
      </w:r>
      <w:r>
        <w:rPr>
          <w:rFonts w:eastAsia="Times New Roman"/>
          <w:color w:val="000000"/>
          <w:szCs w:val="20"/>
        </w:rPr>
        <w:t>ouncillor Daniel Holden</w:t>
      </w:r>
    </w:p>
    <w:p w14:paraId="76E11D7F" w14:textId="77777777" w:rsidR="00AB7CDB" w:rsidRPr="001A368E" w:rsidRDefault="00AB7CDB" w:rsidP="00AB7CDB">
      <w:pPr>
        <w:rPr>
          <w:rFonts w:eastAsia="Times New Roman"/>
          <w:color w:val="000000"/>
          <w:szCs w:val="20"/>
        </w:rPr>
      </w:pPr>
      <w:r w:rsidRPr="001A368E">
        <w:rPr>
          <w:rFonts w:eastAsia="Times New Roman"/>
          <w:color w:val="000000"/>
          <w:szCs w:val="20"/>
        </w:rPr>
        <w:t>Councillor Russell Makin</w:t>
      </w:r>
    </w:p>
    <w:p w14:paraId="639122B7" w14:textId="77777777" w:rsidR="00AB7CDB" w:rsidRPr="001A368E" w:rsidRDefault="00AB7CDB" w:rsidP="00AB7CDB">
      <w:pPr>
        <w:rPr>
          <w:rFonts w:eastAsia="Times New Roman"/>
          <w:color w:val="000000"/>
          <w:szCs w:val="20"/>
        </w:rPr>
      </w:pPr>
      <w:r w:rsidRPr="001A368E">
        <w:rPr>
          <w:rFonts w:eastAsia="Times New Roman"/>
          <w:color w:val="000000"/>
          <w:szCs w:val="20"/>
        </w:rPr>
        <w:t>Councillor Dennis Pearce</w:t>
      </w:r>
    </w:p>
    <w:p w14:paraId="264B8305" w14:textId="77777777" w:rsidR="00AB7CDB" w:rsidRPr="00E60DC0" w:rsidRDefault="00AB7CDB" w:rsidP="00AB7CDB">
      <w:pPr>
        <w:rPr>
          <w:b/>
        </w:rPr>
      </w:pPr>
    </w:p>
    <w:p w14:paraId="7FFEA385" w14:textId="4104DF11" w:rsidR="00AB7CDB" w:rsidRPr="00AB7CDB" w:rsidRDefault="00AB7CDB" w:rsidP="00AB7CDB">
      <w:pPr>
        <w:rPr>
          <w:b/>
        </w:rPr>
      </w:pPr>
      <w:r w:rsidRPr="00E60DC0">
        <w:rPr>
          <w:b/>
        </w:rPr>
        <w:t>Scrutiny support</w:t>
      </w:r>
      <w:r>
        <w:rPr>
          <w:b/>
        </w:rPr>
        <w:t>:</w:t>
      </w:r>
    </w:p>
    <w:p w14:paraId="66D43062" w14:textId="77777777" w:rsidR="00AB7CDB" w:rsidRPr="00E60DC0" w:rsidRDefault="00AB7CDB" w:rsidP="00AB7CDB">
      <w:r>
        <w:t>Alisha Muhmood</w:t>
      </w:r>
      <w:r w:rsidRPr="00E60DC0">
        <w:t xml:space="preserve">, </w:t>
      </w:r>
      <w:r>
        <w:t>Graduate Management Trainee</w:t>
      </w:r>
    </w:p>
    <w:p w14:paraId="7550FE3C" w14:textId="77777777" w:rsidR="00AB7CDB" w:rsidRPr="00E60DC0" w:rsidRDefault="00AB7CDB" w:rsidP="00AB7CDB">
      <w:r w:rsidRPr="00E60DC0">
        <w:t>For further information relating to the review, please contact:</w:t>
      </w:r>
    </w:p>
    <w:p w14:paraId="3F362D72" w14:textId="77777777" w:rsidR="00AB7CDB" w:rsidRPr="00E60DC0" w:rsidRDefault="00AB7CDB" w:rsidP="00AB7CDB"/>
    <w:p w14:paraId="1C7A4C9A" w14:textId="77777777" w:rsidR="00AB7CDB" w:rsidRPr="00E60DC0" w:rsidRDefault="00AB7CDB" w:rsidP="003857A3">
      <w:pPr>
        <w:pStyle w:val="NoSpacing"/>
      </w:pPr>
      <w:r w:rsidRPr="00E60DC0">
        <w:t>Democracy Services Team</w:t>
      </w:r>
    </w:p>
    <w:p w14:paraId="1AD96FC9" w14:textId="77777777" w:rsidR="00AB7CDB" w:rsidRPr="00E60DC0" w:rsidRDefault="00AB7CDB" w:rsidP="003857A3">
      <w:pPr>
        <w:pStyle w:val="NoSpacing"/>
      </w:pPr>
      <w:r w:rsidRPr="00E60DC0">
        <w:t>Corporate Services Department</w:t>
      </w:r>
    </w:p>
    <w:p w14:paraId="22A24292" w14:textId="77777777" w:rsidR="00AB7CDB" w:rsidRPr="00E60DC0" w:rsidRDefault="00AB7CDB" w:rsidP="003857A3">
      <w:pPr>
        <w:pStyle w:val="NoSpacing"/>
      </w:pPr>
      <w:r w:rsidRPr="00E60DC0">
        <w:t>London Borough of Merton</w:t>
      </w:r>
    </w:p>
    <w:p w14:paraId="45E098A1" w14:textId="77777777" w:rsidR="00AB7CDB" w:rsidRPr="00E60DC0" w:rsidRDefault="00AB7CDB" w:rsidP="003857A3">
      <w:pPr>
        <w:pStyle w:val="NoSpacing"/>
      </w:pPr>
      <w:r w:rsidRPr="00E60DC0">
        <w:t>Merton Civic Centre</w:t>
      </w:r>
    </w:p>
    <w:p w14:paraId="0BF9BDC2" w14:textId="622FE6EF" w:rsidR="00AB7CDB" w:rsidRPr="00E60DC0" w:rsidRDefault="00AB7CDB" w:rsidP="003857A3">
      <w:pPr>
        <w:pStyle w:val="NoSpacing"/>
      </w:pPr>
      <w:r w:rsidRPr="00E60DC0">
        <w:t>London Road</w:t>
      </w:r>
      <w:r w:rsidR="003857A3">
        <w:br/>
      </w:r>
      <w:r w:rsidRPr="00E60DC0">
        <w:t>Morden</w:t>
      </w:r>
    </w:p>
    <w:p w14:paraId="06F16F8E" w14:textId="165C9C95" w:rsidR="00AB7CDB" w:rsidRPr="00E60DC0" w:rsidRDefault="00AB7CDB" w:rsidP="003857A3">
      <w:pPr>
        <w:pStyle w:val="NoSpacing"/>
      </w:pPr>
      <w:r w:rsidRPr="00E60DC0">
        <w:t>SM4 5DX</w:t>
      </w:r>
    </w:p>
    <w:p w14:paraId="77515746" w14:textId="77777777" w:rsidR="00AB7CDB" w:rsidRPr="00E60DC0" w:rsidRDefault="00AB7CDB" w:rsidP="00AB7CDB"/>
    <w:p w14:paraId="068E1D95" w14:textId="53C666FD" w:rsidR="00AB7CDB" w:rsidRPr="00E60DC0" w:rsidRDefault="00AB7CDB" w:rsidP="00AB7CDB">
      <w:r>
        <w:t>Tel:</w:t>
      </w:r>
      <w:r>
        <w:tab/>
        <w:t xml:space="preserve">020 8545 </w:t>
      </w:r>
      <w:r w:rsidR="003857A3">
        <w:t>3390</w:t>
      </w:r>
    </w:p>
    <w:p w14:paraId="15118811" w14:textId="4A176DE7" w:rsidR="00AB7CDB" w:rsidRPr="00E60DC0" w:rsidRDefault="00AB7CDB" w:rsidP="00AB7CDB">
      <w:r w:rsidRPr="00E60DC0">
        <w:t>Email:</w:t>
      </w:r>
      <w:r w:rsidRPr="00E60DC0">
        <w:tab/>
      </w:r>
      <w:r w:rsidR="003857A3">
        <w:t>scrutiny</w:t>
      </w:r>
      <w:r w:rsidRPr="00AB7CDB">
        <w:t>@merton.gov.uk</w:t>
      </w:r>
    </w:p>
    <w:p w14:paraId="27AB5E0A" w14:textId="77777777" w:rsidR="00AB7CDB" w:rsidRPr="00E60DC0" w:rsidRDefault="00AB7CDB" w:rsidP="00AB7CDB">
      <w:pPr>
        <w:rPr>
          <w:b/>
        </w:rPr>
      </w:pPr>
    </w:p>
    <w:p w14:paraId="5A19D22D" w14:textId="7A563082" w:rsidR="00AB7CDB" w:rsidRPr="00AB7CDB" w:rsidRDefault="00AB7CDB" w:rsidP="00AB7CDB">
      <w:pPr>
        <w:rPr>
          <w:b/>
        </w:rPr>
      </w:pPr>
      <w:r w:rsidRPr="00E60DC0">
        <w:rPr>
          <w:b/>
        </w:rPr>
        <w:t>Acknowledgements</w:t>
      </w:r>
    </w:p>
    <w:p w14:paraId="2BA0DD3E" w14:textId="2B4A9241" w:rsidR="00AB7CDB" w:rsidRPr="00E60DC0" w:rsidRDefault="00AB7CDB" w:rsidP="00AB7CDB">
      <w:r w:rsidRPr="00E60DC0">
        <w:t>The task group would particularly like to thank the officers who shared their e</w:t>
      </w:r>
      <w:r w:rsidR="00D71D51">
        <w:t>xperiences and thoughts with us;</w:t>
      </w:r>
    </w:p>
    <w:p w14:paraId="21CC47C8" w14:textId="77777777" w:rsidR="00AB7CDB" w:rsidRPr="0056497A" w:rsidRDefault="00AB7CDB" w:rsidP="00AB7CDB"/>
    <w:p w14:paraId="34EA7928" w14:textId="77777777" w:rsidR="00AB7CDB" w:rsidRPr="0056497A" w:rsidRDefault="00AB7CDB" w:rsidP="00AB7CDB">
      <w:pPr>
        <w:pStyle w:val="ListParagraph"/>
        <w:numPr>
          <w:ilvl w:val="0"/>
          <w:numId w:val="34"/>
        </w:numPr>
        <w:spacing w:after="0"/>
        <w:ind w:left="360"/>
        <w:contextualSpacing w:val="0"/>
        <w:rPr>
          <w:rFonts w:ascii="Arial" w:hAnsi="Arial" w:cs="Arial"/>
          <w:sz w:val="24"/>
          <w:szCs w:val="24"/>
        </w:rPr>
      </w:pPr>
      <w:r w:rsidRPr="0056497A">
        <w:rPr>
          <w:rFonts w:ascii="Arial" w:hAnsi="Arial" w:cs="Arial"/>
          <w:sz w:val="24"/>
          <w:szCs w:val="24"/>
        </w:rPr>
        <w:t>Steve Cooper, Principal Highway Officer, Merton Council</w:t>
      </w:r>
    </w:p>
    <w:p w14:paraId="2236C189" w14:textId="77777777" w:rsidR="00AB7CDB" w:rsidRPr="0056497A" w:rsidRDefault="00AB7CDB" w:rsidP="00AB7CDB">
      <w:pPr>
        <w:pStyle w:val="ListParagraph"/>
        <w:numPr>
          <w:ilvl w:val="0"/>
          <w:numId w:val="34"/>
        </w:numPr>
        <w:spacing w:after="0"/>
        <w:ind w:left="360"/>
        <w:contextualSpacing w:val="0"/>
        <w:rPr>
          <w:rFonts w:ascii="Arial" w:hAnsi="Arial" w:cs="Arial"/>
          <w:sz w:val="24"/>
          <w:szCs w:val="24"/>
        </w:rPr>
      </w:pPr>
      <w:r w:rsidRPr="0056497A">
        <w:rPr>
          <w:rFonts w:ascii="Arial" w:hAnsi="Arial" w:cs="Arial"/>
          <w:sz w:val="24"/>
          <w:szCs w:val="24"/>
        </w:rPr>
        <w:t>Paul Walsh, Head of Parking and CCTV Services, Merton Council</w:t>
      </w:r>
    </w:p>
    <w:p w14:paraId="29AB5B9E" w14:textId="77777777" w:rsidR="00AB7CDB" w:rsidRPr="0056497A" w:rsidRDefault="00AB7CDB" w:rsidP="00AB7CDB">
      <w:pPr>
        <w:pStyle w:val="ListParagraph"/>
        <w:numPr>
          <w:ilvl w:val="0"/>
          <w:numId w:val="34"/>
        </w:numPr>
        <w:spacing w:after="0"/>
        <w:ind w:left="360"/>
        <w:contextualSpacing w:val="0"/>
        <w:rPr>
          <w:rFonts w:ascii="Arial" w:hAnsi="Arial" w:cs="Arial"/>
          <w:sz w:val="24"/>
          <w:szCs w:val="24"/>
        </w:rPr>
      </w:pPr>
      <w:r w:rsidRPr="0056497A">
        <w:rPr>
          <w:rFonts w:ascii="Arial" w:hAnsi="Arial" w:cs="Arial"/>
          <w:sz w:val="24"/>
          <w:szCs w:val="24"/>
        </w:rPr>
        <w:t>Neil Milligan, Development Control Section Manager</w:t>
      </w:r>
      <w:r>
        <w:rPr>
          <w:rFonts w:ascii="Arial" w:hAnsi="Arial" w:cs="Arial"/>
          <w:sz w:val="24"/>
          <w:szCs w:val="24"/>
        </w:rPr>
        <w:t>, Merton Council</w:t>
      </w:r>
    </w:p>
    <w:p w14:paraId="2DE694BE" w14:textId="77777777" w:rsidR="00AB7CDB" w:rsidRDefault="00AB7CDB" w:rsidP="00AB7CDB">
      <w:pPr>
        <w:pStyle w:val="ListParagraph"/>
        <w:numPr>
          <w:ilvl w:val="0"/>
          <w:numId w:val="34"/>
        </w:numPr>
        <w:spacing w:after="0"/>
        <w:ind w:left="360"/>
        <w:contextualSpacing w:val="0"/>
        <w:rPr>
          <w:rFonts w:ascii="Arial" w:hAnsi="Arial" w:cs="Arial"/>
          <w:sz w:val="24"/>
          <w:szCs w:val="24"/>
        </w:rPr>
      </w:pPr>
      <w:r>
        <w:rPr>
          <w:rFonts w:ascii="Arial" w:hAnsi="Arial" w:cs="Arial"/>
          <w:sz w:val="24"/>
          <w:szCs w:val="24"/>
        </w:rPr>
        <w:t>Spencer Palmer, Director (Transport and Mobility), London Councils</w:t>
      </w:r>
    </w:p>
    <w:p w14:paraId="2F23349D" w14:textId="7B41005F" w:rsidR="00AB7CDB" w:rsidRPr="00AB7CDB" w:rsidRDefault="00AB7CDB" w:rsidP="00AB7CDB">
      <w:pPr>
        <w:pStyle w:val="ListParagraph"/>
        <w:numPr>
          <w:ilvl w:val="0"/>
          <w:numId w:val="34"/>
        </w:numPr>
        <w:spacing w:after="0"/>
        <w:ind w:left="360"/>
        <w:contextualSpacing w:val="0"/>
        <w:rPr>
          <w:rFonts w:ascii="Arial" w:hAnsi="Arial" w:cs="Arial"/>
          <w:sz w:val="24"/>
          <w:szCs w:val="24"/>
        </w:rPr>
      </w:pPr>
      <w:r w:rsidRPr="0056497A">
        <w:rPr>
          <w:rFonts w:ascii="Arial" w:hAnsi="Arial" w:cs="Arial"/>
          <w:sz w:val="24"/>
          <w:szCs w:val="24"/>
        </w:rPr>
        <w:t>Jennifer Sibley, Principal Policy Officer</w:t>
      </w:r>
      <w:r>
        <w:rPr>
          <w:rFonts w:ascii="Arial" w:hAnsi="Arial" w:cs="Arial"/>
          <w:sz w:val="24"/>
          <w:szCs w:val="24"/>
        </w:rPr>
        <w:t xml:space="preserve"> (Transport)</w:t>
      </w:r>
      <w:r w:rsidRPr="0056497A">
        <w:rPr>
          <w:rFonts w:ascii="Arial" w:hAnsi="Arial" w:cs="Arial"/>
          <w:sz w:val="24"/>
          <w:szCs w:val="24"/>
        </w:rPr>
        <w:t>, London Councils</w:t>
      </w:r>
    </w:p>
    <w:p w14:paraId="74A6307E" w14:textId="77777777" w:rsidR="00AB7CDB" w:rsidRDefault="00AB7CDB" w:rsidP="00270DCD">
      <w:pPr>
        <w:jc w:val="center"/>
        <w:rPr>
          <w:u w:val="single"/>
        </w:rPr>
      </w:pPr>
    </w:p>
    <w:p w14:paraId="3294D25E" w14:textId="77777777" w:rsidR="000E136D" w:rsidRDefault="000E136D"/>
    <w:p w14:paraId="34257A01" w14:textId="77777777" w:rsidR="0020309C" w:rsidRPr="0060226F" w:rsidRDefault="0020309C"/>
    <w:tbl>
      <w:tblPr>
        <w:tblStyle w:val="TableGrid"/>
        <w:tblW w:w="0" w:type="auto"/>
        <w:tblLook w:val="04A0" w:firstRow="1" w:lastRow="0" w:firstColumn="1" w:lastColumn="0" w:noHBand="0" w:noVBand="1"/>
      </w:tblPr>
      <w:tblGrid>
        <w:gridCol w:w="5778"/>
        <w:gridCol w:w="2552"/>
      </w:tblGrid>
      <w:tr w:rsidR="007061D4" w:rsidRPr="004875DC" w14:paraId="037C48A4" w14:textId="77777777" w:rsidTr="004875DC">
        <w:tc>
          <w:tcPr>
            <w:tcW w:w="5778" w:type="dxa"/>
          </w:tcPr>
          <w:p w14:paraId="780BBC42" w14:textId="7EB96023" w:rsidR="007061D4" w:rsidRPr="004875DC" w:rsidRDefault="00054AE3" w:rsidP="00054AE3">
            <w:pPr>
              <w:rPr>
                <w:b/>
              </w:rPr>
            </w:pPr>
            <w:r w:rsidRPr="004875DC">
              <w:rPr>
                <w:b/>
              </w:rPr>
              <w:lastRenderedPageBreak/>
              <w:t>Index</w:t>
            </w:r>
          </w:p>
        </w:tc>
        <w:tc>
          <w:tcPr>
            <w:tcW w:w="2552" w:type="dxa"/>
          </w:tcPr>
          <w:p w14:paraId="75421714" w14:textId="29FCE10F" w:rsidR="007061D4" w:rsidRPr="004875DC" w:rsidRDefault="007061D4" w:rsidP="009B09A8">
            <w:pPr>
              <w:rPr>
                <w:b/>
              </w:rPr>
            </w:pPr>
            <w:r w:rsidRPr="004875DC">
              <w:rPr>
                <w:b/>
              </w:rPr>
              <w:t>Page</w:t>
            </w:r>
          </w:p>
        </w:tc>
      </w:tr>
      <w:tr w:rsidR="003109E8" w:rsidRPr="004875DC" w14:paraId="701EDA13" w14:textId="77777777" w:rsidTr="004875DC">
        <w:tc>
          <w:tcPr>
            <w:tcW w:w="5778" w:type="dxa"/>
          </w:tcPr>
          <w:p w14:paraId="10A0D355" w14:textId="77777777" w:rsidR="003109E8" w:rsidRDefault="003109E8" w:rsidP="009B09A8">
            <w:pPr>
              <w:rPr>
                <w:b/>
              </w:rPr>
            </w:pPr>
          </w:p>
        </w:tc>
        <w:tc>
          <w:tcPr>
            <w:tcW w:w="2552" w:type="dxa"/>
          </w:tcPr>
          <w:p w14:paraId="04D8115D" w14:textId="77777777" w:rsidR="003109E8" w:rsidRPr="004875DC" w:rsidRDefault="003109E8" w:rsidP="009B09A8">
            <w:pPr>
              <w:rPr>
                <w:b/>
              </w:rPr>
            </w:pPr>
          </w:p>
        </w:tc>
      </w:tr>
      <w:tr w:rsidR="004875DC" w:rsidRPr="004875DC" w14:paraId="28FFB5A2" w14:textId="77777777" w:rsidTr="004875DC">
        <w:tc>
          <w:tcPr>
            <w:tcW w:w="5778" w:type="dxa"/>
          </w:tcPr>
          <w:p w14:paraId="66824A3F" w14:textId="1B232421" w:rsidR="004875DC" w:rsidRPr="004875DC" w:rsidRDefault="003109E8" w:rsidP="009B09A8">
            <w:pPr>
              <w:rPr>
                <w:b/>
              </w:rPr>
            </w:pPr>
            <w:r>
              <w:rPr>
                <w:b/>
              </w:rPr>
              <w:t>Foreword by the Chair of the task group</w:t>
            </w:r>
          </w:p>
        </w:tc>
        <w:tc>
          <w:tcPr>
            <w:tcW w:w="2552" w:type="dxa"/>
          </w:tcPr>
          <w:p w14:paraId="2F674CF2" w14:textId="1C709BE6" w:rsidR="004875DC" w:rsidRPr="004875DC" w:rsidRDefault="009C28AD" w:rsidP="009B09A8">
            <w:pPr>
              <w:rPr>
                <w:b/>
              </w:rPr>
            </w:pPr>
            <w:r>
              <w:rPr>
                <w:b/>
              </w:rPr>
              <w:t>4</w:t>
            </w:r>
          </w:p>
        </w:tc>
      </w:tr>
      <w:tr w:rsidR="003109E8" w:rsidRPr="004875DC" w14:paraId="4D6AC775" w14:textId="77777777" w:rsidTr="004875DC">
        <w:tc>
          <w:tcPr>
            <w:tcW w:w="5778" w:type="dxa"/>
          </w:tcPr>
          <w:p w14:paraId="7C40FCF0" w14:textId="77777777" w:rsidR="003109E8" w:rsidRPr="004875DC" w:rsidRDefault="003109E8" w:rsidP="009B09A8">
            <w:pPr>
              <w:rPr>
                <w:b/>
              </w:rPr>
            </w:pPr>
          </w:p>
        </w:tc>
        <w:tc>
          <w:tcPr>
            <w:tcW w:w="2552" w:type="dxa"/>
          </w:tcPr>
          <w:p w14:paraId="643481F7" w14:textId="77777777" w:rsidR="003109E8" w:rsidRPr="004875DC" w:rsidRDefault="003109E8" w:rsidP="009B09A8">
            <w:pPr>
              <w:rPr>
                <w:b/>
              </w:rPr>
            </w:pPr>
          </w:p>
        </w:tc>
      </w:tr>
      <w:tr w:rsidR="007061D4" w:rsidRPr="004875DC" w14:paraId="51F5F41C" w14:textId="77777777" w:rsidTr="004875DC">
        <w:tc>
          <w:tcPr>
            <w:tcW w:w="5778" w:type="dxa"/>
          </w:tcPr>
          <w:p w14:paraId="73B74F68" w14:textId="61ACC5D6" w:rsidR="007061D4" w:rsidRPr="004875DC" w:rsidRDefault="0062659D" w:rsidP="009B09A8">
            <w:pPr>
              <w:rPr>
                <w:b/>
              </w:rPr>
            </w:pPr>
            <w:r w:rsidRPr="004875DC">
              <w:rPr>
                <w:b/>
              </w:rPr>
              <w:t>Introduction</w:t>
            </w:r>
          </w:p>
        </w:tc>
        <w:tc>
          <w:tcPr>
            <w:tcW w:w="2552" w:type="dxa"/>
          </w:tcPr>
          <w:p w14:paraId="5A6E3BB8" w14:textId="04E56A0C" w:rsidR="007061D4" w:rsidRPr="004875DC" w:rsidRDefault="009C28AD" w:rsidP="009B09A8">
            <w:pPr>
              <w:rPr>
                <w:b/>
              </w:rPr>
            </w:pPr>
            <w:r>
              <w:rPr>
                <w:b/>
              </w:rPr>
              <w:t>5</w:t>
            </w:r>
          </w:p>
        </w:tc>
      </w:tr>
      <w:tr w:rsidR="007061D4" w:rsidRPr="004875DC" w14:paraId="3D780D97" w14:textId="77777777" w:rsidTr="004875DC">
        <w:tc>
          <w:tcPr>
            <w:tcW w:w="5778" w:type="dxa"/>
          </w:tcPr>
          <w:p w14:paraId="7C06601E" w14:textId="77777777" w:rsidR="007061D4" w:rsidRPr="004875DC" w:rsidRDefault="007061D4" w:rsidP="009B09A8">
            <w:pPr>
              <w:rPr>
                <w:b/>
              </w:rPr>
            </w:pPr>
          </w:p>
        </w:tc>
        <w:tc>
          <w:tcPr>
            <w:tcW w:w="2552" w:type="dxa"/>
          </w:tcPr>
          <w:p w14:paraId="1BA253DD" w14:textId="77777777" w:rsidR="007061D4" w:rsidRPr="004875DC" w:rsidRDefault="007061D4" w:rsidP="009B09A8">
            <w:pPr>
              <w:rPr>
                <w:b/>
              </w:rPr>
            </w:pPr>
          </w:p>
        </w:tc>
      </w:tr>
      <w:tr w:rsidR="007061D4" w:rsidRPr="004875DC" w14:paraId="16B31D86" w14:textId="77777777" w:rsidTr="004875DC">
        <w:tc>
          <w:tcPr>
            <w:tcW w:w="5778" w:type="dxa"/>
          </w:tcPr>
          <w:p w14:paraId="057587C8" w14:textId="1E6BB1D5" w:rsidR="007061D4" w:rsidRPr="004875DC" w:rsidRDefault="00054AE3" w:rsidP="009B09A8">
            <w:pPr>
              <w:rPr>
                <w:b/>
              </w:rPr>
            </w:pPr>
            <w:r w:rsidRPr="004875DC">
              <w:rPr>
                <w:b/>
              </w:rPr>
              <w:t>recommendations</w:t>
            </w:r>
          </w:p>
        </w:tc>
        <w:tc>
          <w:tcPr>
            <w:tcW w:w="2552" w:type="dxa"/>
          </w:tcPr>
          <w:p w14:paraId="08E6BB7B" w14:textId="6650C205" w:rsidR="007061D4" w:rsidRPr="004875DC" w:rsidRDefault="009C28AD" w:rsidP="009B09A8">
            <w:pPr>
              <w:rPr>
                <w:b/>
              </w:rPr>
            </w:pPr>
            <w:r>
              <w:rPr>
                <w:b/>
              </w:rPr>
              <w:t>6</w:t>
            </w:r>
          </w:p>
        </w:tc>
      </w:tr>
      <w:tr w:rsidR="007061D4" w:rsidRPr="004875DC" w14:paraId="1E841387" w14:textId="77777777" w:rsidTr="004875DC">
        <w:tc>
          <w:tcPr>
            <w:tcW w:w="5778" w:type="dxa"/>
          </w:tcPr>
          <w:p w14:paraId="5E0F4ADB" w14:textId="77777777" w:rsidR="007061D4" w:rsidRPr="004875DC" w:rsidRDefault="007061D4" w:rsidP="009B09A8">
            <w:pPr>
              <w:rPr>
                <w:b/>
              </w:rPr>
            </w:pPr>
          </w:p>
        </w:tc>
        <w:tc>
          <w:tcPr>
            <w:tcW w:w="2552" w:type="dxa"/>
          </w:tcPr>
          <w:p w14:paraId="0BB7A00F" w14:textId="77777777" w:rsidR="007061D4" w:rsidRPr="004875DC" w:rsidRDefault="007061D4" w:rsidP="009B09A8">
            <w:pPr>
              <w:rPr>
                <w:b/>
              </w:rPr>
            </w:pPr>
          </w:p>
        </w:tc>
      </w:tr>
      <w:tr w:rsidR="007061D4" w:rsidRPr="004875DC" w14:paraId="68CF9DBD" w14:textId="77777777" w:rsidTr="004875DC">
        <w:tc>
          <w:tcPr>
            <w:tcW w:w="5778" w:type="dxa"/>
          </w:tcPr>
          <w:p w14:paraId="6D4443D9" w14:textId="0CD4DABC" w:rsidR="007061D4" w:rsidRPr="004875DC" w:rsidRDefault="00054AE3" w:rsidP="009B09A8">
            <w:pPr>
              <w:rPr>
                <w:b/>
              </w:rPr>
            </w:pPr>
            <w:r w:rsidRPr="004875DC">
              <w:rPr>
                <w:b/>
              </w:rPr>
              <w:t>Terms of reference</w:t>
            </w:r>
          </w:p>
        </w:tc>
        <w:tc>
          <w:tcPr>
            <w:tcW w:w="2552" w:type="dxa"/>
          </w:tcPr>
          <w:p w14:paraId="6EEBD823" w14:textId="2AB8F44D" w:rsidR="007061D4" w:rsidRPr="004875DC" w:rsidRDefault="009C28AD" w:rsidP="009B09A8">
            <w:pPr>
              <w:rPr>
                <w:b/>
              </w:rPr>
            </w:pPr>
            <w:r>
              <w:rPr>
                <w:b/>
              </w:rPr>
              <w:t>7</w:t>
            </w:r>
          </w:p>
        </w:tc>
      </w:tr>
      <w:tr w:rsidR="007061D4" w:rsidRPr="004875DC" w14:paraId="6F1FE75E" w14:textId="77777777" w:rsidTr="004875DC">
        <w:tc>
          <w:tcPr>
            <w:tcW w:w="5778" w:type="dxa"/>
          </w:tcPr>
          <w:p w14:paraId="0AF18BF4" w14:textId="77777777" w:rsidR="007061D4" w:rsidRPr="004875DC" w:rsidRDefault="007061D4" w:rsidP="009B09A8">
            <w:pPr>
              <w:rPr>
                <w:b/>
              </w:rPr>
            </w:pPr>
          </w:p>
        </w:tc>
        <w:tc>
          <w:tcPr>
            <w:tcW w:w="2552" w:type="dxa"/>
          </w:tcPr>
          <w:p w14:paraId="6F92D5C5" w14:textId="77777777" w:rsidR="007061D4" w:rsidRPr="004875DC" w:rsidRDefault="007061D4" w:rsidP="009B09A8">
            <w:pPr>
              <w:rPr>
                <w:b/>
              </w:rPr>
            </w:pPr>
          </w:p>
        </w:tc>
      </w:tr>
      <w:tr w:rsidR="007061D4" w:rsidRPr="004875DC" w14:paraId="57628435" w14:textId="77777777" w:rsidTr="004875DC">
        <w:tc>
          <w:tcPr>
            <w:tcW w:w="5778" w:type="dxa"/>
          </w:tcPr>
          <w:p w14:paraId="672170D4" w14:textId="0BCD2430" w:rsidR="007061D4" w:rsidRPr="004875DC" w:rsidRDefault="004875DC" w:rsidP="009B09A8">
            <w:pPr>
              <w:rPr>
                <w:b/>
              </w:rPr>
            </w:pPr>
            <w:r w:rsidRPr="004875DC">
              <w:rPr>
                <w:b/>
              </w:rPr>
              <w:t>Background</w:t>
            </w:r>
          </w:p>
        </w:tc>
        <w:tc>
          <w:tcPr>
            <w:tcW w:w="2552" w:type="dxa"/>
          </w:tcPr>
          <w:p w14:paraId="08F26D94" w14:textId="34D08B57" w:rsidR="007061D4" w:rsidRPr="004875DC" w:rsidRDefault="009C28AD" w:rsidP="009B09A8">
            <w:pPr>
              <w:rPr>
                <w:b/>
              </w:rPr>
            </w:pPr>
            <w:r>
              <w:rPr>
                <w:b/>
              </w:rPr>
              <w:t>7</w:t>
            </w:r>
          </w:p>
        </w:tc>
      </w:tr>
      <w:tr w:rsidR="007061D4" w:rsidRPr="004875DC" w14:paraId="06916AF7" w14:textId="77777777" w:rsidTr="004875DC">
        <w:tc>
          <w:tcPr>
            <w:tcW w:w="5778" w:type="dxa"/>
          </w:tcPr>
          <w:p w14:paraId="5A59B9C7" w14:textId="77777777" w:rsidR="007061D4" w:rsidRPr="004875DC" w:rsidRDefault="007061D4" w:rsidP="009B09A8">
            <w:pPr>
              <w:rPr>
                <w:b/>
              </w:rPr>
            </w:pPr>
          </w:p>
        </w:tc>
        <w:tc>
          <w:tcPr>
            <w:tcW w:w="2552" w:type="dxa"/>
          </w:tcPr>
          <w:p w14:paraId="3F38F164" w14:textId="77777777" w:rsidR="007061D4" w:rsidRPr="004875DC" w:rsidRDefault="007061D4" w:rsidP="009B09A8">
            <w:pPr>
              <w:rPr>
                <w:b/>
              </w:rPr>
            </w:pPr>
          </w:p>
        </w:tc>
      </w:tr>
      <w:tr w:rsidR="007061D4" w:rsidRPr="004875DC" w14:paraId="728D8615" w14:textId="77777777" w:rsidTr="004875DC">
        <w:tc>
          <w:tcPr>
            <w:tcW w:w="5778" w:type="dxa"/>
          </w:tcPr>
          <w:p w14:paraId="23EF5888" w14:textId="22BFEDD3" w:rsidR="007061D4" w:rsidRPr="004875DC" w:rsidRDefault="004875DC" w:rsidP="009B09A8">
            <w:pPr>
              <w:rPr>
                <w:b/>
              </w:rPr>
            </w:pPr>
            <w:r w:rsidRPr="004875DC">
              <w:rPr>
                <w:b/>
              </w:rPr>
              <w:t>Good Practice on Local Authority Websites</w:t>
            </w:r>
          </w:p>
        </w:tc>
        <w:tc>
          <w:tcPr>
            <w:tcW w:w="2552" w:type="dxa"/>
          </w:tcPr>
          <w:p w14:paraId="3024102E" w14:textId="0ABC2EA8" w:rsidR="007061D4" w:rsidRPr="004875DC" w:rsidRDefault="009C28AD" w:rsidP="009B09A8">
            <w:pPr>
              <w:rPr>
                <w:b/>
              </w:rPr>
            </w:pPr>
            <w:r>
              <w:rPr>
                <w:b/>
              </w:rPr>
              <w:t>10</w:t>
            </w:r>
          </w:p>
        </w:tc>
      </w:tr>
      <w:tr w:rsidR="007061D4" w:rsidRPr="004875DC" w14:paraId="1E174151" w14:textId="77777777" w:rsidTr="004875DC">
        <w:tc>
          <w:tcPr>
            <w:tcW w:w="5778" w:type="dxa"/>
          </w:tcPr>
          <w:p w14:paraId="4FD9A550" w14:textId="77777777" w:rsidR="007061D4" w:rsidRPr="004875DC" w:rsidRDefault="007061D4" w:rsidP="009B09A8">
            <w:pPr>
              <w:rPr>
                <w:b/>
              </w:rPr>
            </w:pPr>
          </w:p>
        </w:tc>
        <w:tc>
          <w:tcPr>
            <w:tcW w:w="2552" w:type="dxa"/>
          </w:tcPr>
          <w:p w14:paraId="6BA7C401" w14:textId="77777777" w:rsidR="007061D4" w:rsidRPr="004875DC" w:rsidRDefault="007061D4" w:rsidP="009B09A8">
            <w:pPr>
              <w:rPr>
                <w:b/>
              </w:rPr>
            </w:pPr>
          </w:p>
        </w:tc>
      </w:tr>
      <w:tr w:rsidR="007061D4" w:rsidRPr="004875DC" w14:paraId="707015A4" w14:textId="77777777" w:rsidTr="004875DC">
        <w:tc>
          <w:tcPr>
            <w:tcW w:w="5778" w:type="dxa"/>
          </w:tcPr>
          <w:p w14:paraId="4570B41A" w14:textId="381370AC" w:rsidR="007061D4" w:rsidRPr="004875DC" w:rsidRDefault="004875DC" w:rsidP="009B09A8">
            <w:pPr>
              <w:rPr>
                <w:b/>
              </w:rPr>
            </w:pPr>
            <w:r w:rsidRPr="004875DC">
              <w:rPr>
                <w:b/>
              </w:rPr>
              <w:t>Enforcement against illegal crossovers</w:t>
            </w:r>
          </w:p>
        </w:tc>
        <w:tc>
          <w:tcPr>
            <w:tcW w:w="2552" w:type="dxa"/>
          </w:tcPr>
          <w:p w14:paraId="0FBA12CE" w14:textId="76BD3534" w:rsidR="007061D4" w:rsidRPr="004875DC" w:rsidRDefault="009C28AD" w:rsidP="009B09A8">
            <w:pPr>
              <w:rPr>
                <w:b/>
              </w:rPr>
            </w:pPr>
            <w:r>
              <w:rPr>
                <w:b/>
              </w:rPr>
              <w:t>11</w:t>
            </w:r>
          </w:p>
        </w:tc>
      </w:tr>
      <w:tr w:rsidR="007061D4" w:rsidRPr="004875DC" w14:paraId="300FF899" w14:textId="77777777" w:rsidTr="004875DC">
        <w:tc>
          <w:tcPr>
            <w:tcW w:w="5778" w:type="dxa"/>
          </w:tcPr>
          <w:p w14:paraId="0EE746FE" w14:textId="77777777" w:rsidR="007061D4" w:rsidRPr="004875DC" w:rsidRDefault="007061D4" w:rsidP="009B09A8">
            <w:pPr>
              <w:rPr>
                <w:b/>
              </w:rPr>
            </w:pPr>
          </w:p>
        </w:tc>
        <w:tc>
          <w:tcPr>
            <w:tcW w:w="2552" w:type="dxa"/>
          </w:tcPr>
          <w:p w14:paraId="599B260F" w14:textId="77777777" w:rsidR="007061D4" w:rsidRPr="004875DC" w:rsidRDefault="007061D4" w:rsidP="009B09A8">
            <w:pPr>
              <w:rPr>
                <w:b/>
              </w:rPr>
            </w:pPr>
          </w:p>
        </w:tc>
      </w:tr>
      <w:tr w:rsidR="007061D4" w:rsidRPr="004875DC" w14:paraId="5C81CBE6" w14:textId="77777777" w:rsidTr="004875DC">
        <w:tc>
          <w:tcPr>
            <w:tcW w:w="5778" w:type="dxa"/>
          </w:tcPr>
          <w:p w14:paraId="4708EEE2" w14:textId="3DCF1D7D" w:rsidR="007061D4" w:rsidRPr="004875DC" w:rsidRDefault="004875DC" w:rsidP="009B09A8">
            <w:pPr>
              <w:rPr>
                <w:b/>
              </w:rPr>
            </w:pPr>
            <w:r w:rsidRPr="004875DC">
              <w:rPr>
                <w:b/>
              </w:rPr>
              <w:t>Fees and charges for installing a crossover</w:t>
            </w:r>
          </w:p>
        </w:tc>
        <w:tc>
          <w:tcPr>
            <w:tcW w:w="2552" w:type="dxa"/>
          </w:tcPr>
          <w:p w14:paraId="3CC13E5A" w14:textId="2F0FD9E9" w:rsidR="007061D4" w:rsidRPr="004875DC" w:rsidRDefault="009C28AD" w:rsidP="009B09A8">
            <w:pPr>
              <w:rPr>
                <w:b/>
              </w:rPr>
            </w:pPr>
            <w:r>
              <w:rPr>
                <w:b/>
              </w:rPr>
              <w:t>13</w:t>
            </w:r>
          </w:p>
        </w:tc>
      </w:tr>
      <w:tr w:rsidR="004875DC" w:rsidRPr="004875DC" w14:paraId="514563B8" w14:textId="77777777" w:rsidTr="004875DC">
        <w:tc>
          <w:tcPr>
            <w:tcW w:w="5778" w:type="dxa"/>
          </w:tcPr>
          <w:p w14:paraId="627EF4AC" w14:textId="77777777" w:rsidR="004875DC" w:rsidRPr="004875DC" w:rsidRDefault="004875DC" w:rsidP="009B09A8">
            <w:pPr>
              <w:rPr>
                <w:b/>
              </w:rPr>
            </w:pPr>
          </w:p>
        </w:tc>
        <w:tc>
          <w:tcPr>
            <w:tcW w:w="2552" w:type="dxa"/>
          </w:tcPr>
          <w:p w14:paraId="3B7D4ED0" w14:textId="77777777" w:rsidR="004875DC" w:rsidRPr="004875DC" w:rsidRDefault="004875DC" w:rsidP="009B09A8">
            <w:pPr>
              <w:rPr>
                <w:b/>
              </w:rPr>
            </w:pPr>
          </w:p>
        </w:tc>
      </w:tr>
      <w:tr w:rsidR="004875DC" w:rsidRPr="004875DC" w14:paraId="350A39FA" w14:textId="77777777" w:rsidTr="004875DC">
        <w:tc>
          <w:tcPr>
            <w:tcW w:w="5778" w:type="dxa"/>
          </w:tcPr>
          <w:p w14:paraId="33EC431F" w14:textId="013BC6BE" w:rsidR="004875DC" w:rsidRPr="004875DC" w:rsidRDefault="004875DC" w:rsidP="009B09A8">
            <w:pPr>
              <w:rPr>
                <w:b/>
              </w:rPr>
            </w:pPr>
            <w:r w:rsidRPr="004875DC">
              <w:rPr>
                <w:b/>
              </w:rPr>
              <w:t>Vehicle crossovers in a controlled parking zone</w:t>
            </w:r>
          </w:p>
        </w:tc>
        <w:tc>
          <w:tcPr>
            <w:tcW w:w="2552" w:type="dxa"/>
          </w:tcPr>
          <w:p w14:paraId="09D7C0C0" w14:textId="17634532" w:rsidR="004875DC" w:rsidRPr="004875DC" w:rsidRDefault="009C28AD" w:rsidP="009B09A8">
            <w:pPr>
              <w:rPr>
                <w:b/>
              </w:rPr>
            </w:pPr>
            <w:r>
              <w:rPr>
                <w:b/>
              </w:rPr>
              <w:t>15</w:t>
            </w:r>
          </w:p>
        </w:tc>
      </w:tr>
      <w:tr w:rsidR="004875DC" w:rsidRPr="004875DC" w14:paraId="3FBFFC06" w14:textId="77777777" w:rsidTr="004875DC">
        <w:tc>
          <w:tcPr>
            <w:tcW w:w="5778" w:type="dxa"/>
          </w:tcPr>
          <w:p w14:paraId="310C91DC" w14:textId="77777777" w:rsidR="004875DC" w:rsidRPr="004875DC" w:rsidRDefault="004875DC" w:rsidP="009B09A8">
            <w:pPr>
              <w:rPr>
                <w:b/>
              </w:rPr>
            </w:pPr>
          </w:p>
        </w:tc>
        <w:tc>
          <w:tcPr>
            <w:tcW w:w="2552" w:type="dxa"/>
          </w:tcPr>
          <w:p w14:paraId="4A447818" w14:textId="77777777" w:rsidR="004875DC" w:rsidRPr="004875DC" w:rsidRDefault="004875DC" w:rsidP="009B09A8">
            <w:pPr>
              <w:rPr>
                <w:b/>
              </w:rPr>
            </w:pPr>
          </w:p>
        </w:tc>
      </w:tr>
      <w:tr w:rsidR="004875DC" w:rsidRPr="004875DC" w14:paraId="089A0B8C" w14:textId="77777777" w:rsidTr="004875DC">
        <w:tc>
          <w:tcPr>
            <w:tcW w:w="5778" w:type="dxa"/>
          </w:tcPr>
          <w:p w14:paraId="0535610F" w14:textId="1495B2AF" w:rsidR="004875DC" w:rsidRPr="004875DC" w:rsidRDefault="004875DC" w:rsidP="009B09A8">
            <w:pPr>
              <w:rPr>
                <w:b/>
              </w:rPr>
            </w:pPr>
            <w:r w:rsidRPr="004875DC">
              <w:rPr>
                <w:b/>
              </w:rPr>
              <w:t>Conclusion</w:t>
            </w:r>
          </w:p>
        </w:tc>
        <w:tc>
          <w:tcPr>
            <w:tcW w:w="2552" w:type="dxa"/>
          </w:tcPr>
          <w:p w14:paraId="6BD940DB" w14:textId="5D90806F" w:rsidR="004875DC" w:rsidRPr="004875DC" w:rsidRDefault="009C28AD" w:rsidP="009B09A8">
            <w:pPr>
              <w:rPr>
                <w:b/>
              </w:rPr>
            </w:pPr>
            <w:r>
              <w:rPr>
                <w:b/>
              </w:rPr>
              <w:t>17</w:t>
            </w:r>
          </w:p>
        </w:tc>
      </w:tr>
    </w:tbl>
    <w:p w14:paraId="451F2452" w14:textId="77777777" w:rsidR="005B0976" w:rsidRPr="004875DC" w:rsidRDefault="005B0976" w:rsidP="009B09A8">
      <w:pPr>
        <w:rPr>
          <w:b/>
        </w:rPr>
      </w:pPr>
    </w:p>
    <w:p w14:paraId="10803B5D" w14:textId="77777777" w:rsidR="005B0976" w:rsidRPr="007061D4" w:rsidRDefault="005B0976" w:rsidP="009B09A8"/>
    <w:p w14:paraId="63EDB9D5" w14:textId="77777777" w:rsidR="005B0976" w:rsidRPr="007061D4" w:rsidRDefault="005B0976" w:rsidP="009B09A8"/>
    <w:p w14:paraId="0B928A86" w14:textId="77777777" w:rsidR="005B0976" w:rsidRPr="007061D4" w:rsidRDefault="005B0976" w:rsidP="009B09A8"/>
    <w:p w14:paraId="3C8EF798" w14:textId="77777777" w:rsidR="005B0976" w:rsidRPr="007061D4" w:rsidRDefault="005B0976" w:rsidP="009B09A8"/>
    <w:p w14:paraId="3F86F929" w14:textId="77777777" w:rsidR="005B0976" w:rsidRPr="007061D4" w:rsidRDefault="005B0976" w:rsidP="009B09A8"/>
    <w:p w14:paraId="06950203" w14:textId="77777777" w:rsidR="005B0976" w:rsidRPr="007061D4" w:rsidRDefault="005B0976" w:rsidP="009B09A8"/>
    <w:p w14:paraId="3A005353" w14:textId="77777777" w:rsidR="005B0976" w:rsidRPr="007061D4" w:rsidRDefault="005B0976" w:rsidP="009B09A8"/>
    <w:p w14:paraId="5046434E" w14:textId="77777777" w:rsidR="005B0976" w:rsidRDefault="005B0976" w:rsidP="009B09A8">
      <w:pPr>
        <w:rPr>
          <w:b/>
          <w:u w:val="single"/>
        </w:rPr>
      </w:pPr>
    </w:p>
    <w:p w14:paraId="74C8D22A" w14:textId="77777777" w:rsidR="005B0976" w:rsidRDefault="005B0976" w:rsidP="009B09A8">
      <w:pPr>
        <w:rPr>
          <w:b/>
          <w:u w:val="single"/>
        </w:rPr>
      </w:pPr>
    </w:p>
    <w:p w14:paraId="365B7719" w14:textId="77777777" w:rsidR="005B0976" w:rsidRDefault="005B0976" w:rsidP="009B09A8">
      <w:pPr>
        <w:rPr>
          <w:b/>
          <w:u w:val="single"/>
        </w:rPr>
      </w:pPr>
    </w:p>
    <w:p w14:paraId="6F4C4DBC" w14:textId="77777777" w:rsidR="005B0976" w:rsidRDefault="005B0976" w:rsidP="009B09A8">
      <w:pPr>
        <w:rPr>
          <w:b/>
          <w:u w:val="single"/>
        </w:rPr>
      </w:pPr>
    </w:p>
    <w:p w14:paraId="26373C21" w14:textId="77777777" w:rsidR="005B0976" w:rsidRDefault="005B0976" w:rsidP="009B09A8">
      <w:pPr>
        <w:rPr>
          <w:b/>
          <w:u w:val="single"/>
        </w:rPr>
      </w:pPr>
    </w:p>
    <w:p w14:paraId="618C3619" w14:textId="77777777" w:rsidR="005B0976" w:rsidRDefault="005B0976" w:rsidP="009B09A8">
      <w:pPr>
        <w:rPr>
          <w:b/>
          <w:u w:val="single"/>
        </w:rPr>
      </w:pPr>
    </w:p>
    <w:p w14:paraId="4F4BD209" w14:textId="77777777" w:rsidR="005B0976" w:rsidRDefault="005B0976" w:rsidP="009B09A8">
      <w:pPr>
        <w:rPr>
          <w:b/>
          <w:u w:val="single"/>
        </w:rPr>
      </w:pPr>
    </w:p>
    <w:p w14:paraId="5D57201A" w14:textId="77777777" w:rsidR="005B0976" w:rsidRDefault="005B0976" w:rsidP="009B09A8">
      <w:pPr>
        <w:rPr>
          <w:b/>
          <w:u w:val="single"/>
        </w:rPr>
      </w:pPr>
    </w:p>
    <w:p w14:paraId="64A27C4B" w14:textId="77777777" w:rsidR="005B0976" w:rsidRDefault="005B0976" w:rsidP="009B09A8">
      <w:pPr>
        <w:rPr>
          <w:b/>
          <w:u w:val="single"/>
        </w:rPr>
      </w:pPr>
    </w:p>
    <w:p w14:paraId="48818C61" w14:textId="77777777" w:rsidR="008A39C5" w:rsidRDefault="008A39C5" w:rsidP="008A39C5">
      <w:pPr>
        <w:shd w:val="clear" w:color="auto" w:fill="FFFFFF"/>
        <w:spacing w:after="0" w:line="480" w:lineRule="auto"/>
        <w:rPr>
          <w:rFonts w:eastAsia="Times New Roman"/>
          <w:color w:val="000000"/>
          <w:lang w:eastAsia="en-GB"/>
        </w:rPr>
      </w:pPr>
      <w:r>
        <w:rPr>
          <w:rFonts w:eastAsia="Times New Roman"/>
          <w:color w:val="000000"/>
          <w:lang w:eastAsia="en-GB"/>
        </w:rPr>
        <w:lastRenderedPageBreak/>
        <w:t xml:space="preserve">                                                                                                                 </w:t>
      </w:r>
      <w:r>
        <w:rPr>
          <w:noProof/>
          <w:color w:val="1A55B5"/>
          <w:lang w:eastAsia="en-GB"/>
        </w:rPr>
        <w:drawing>
          <wp:inline distT="0" distB="0" distL="0" distR="0" wp14:anchorId="276A1328" wp14:editId="2B6DADEA">
            <wp:extent cx="859155" cy="1145540"/>
            <wp:effectExtent l="0" t="0" r="0" b="0"/>
            <wp:docPr id="2" name="Picture 2" descr="link to details of David Chu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 to details of David Chu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9155" cy="1145540"/>
                    </a:xfrm>
                    <a:prstGeom prst="rect">
                      <a:avLst/>
                    </a:prstGeom>
                    <a:noFill/>
                    <a:ln>
                      <a:noFill/>
                    </a:ln>
                  </pic:spPr>
                </pic:pic>
              </a:graphicData>
            </a:graphic>
          </wp:inline>
        </w:drawing>
      </w:r>
    </w:p>
    <w:p w14:paraId="2CF33078" w14:textId="77777777" w:rsidR="008A39C5" w:rsidRDefault="008A39C5" w:rsidP="008A39C5">
      <w:pPr>
        <w:shd w:val="clear" w:color="auto" w:fill="FFFFFF"/>
        <w:spacing w:after="0" w:line="480" w:lineRule="auto"/>
        <w:rPr>
          <w:rFonts w:eastAsia="Times New Roman"/>
          <w:color w:val="000000"/>
          <w:lang w:eastAsia="en-GB"/>
        </w:rPr>
      </w:pPr>
    </w:p>
    <w:p w14:paraId="08972D29" w14:textId="76FEFEC0" w:rsidR="008A39C5" w:rsidRDefault="008A39C5" w:rsidP="008A39C5">
      <w:pPr>
        <w:shd w:val="clear" w:color="auto" w:fill="FFFFFF"/>
        <w:spacing w:after="0" w:line="480" w:lineRule="auto"/>
        <w:rPr>
          <w:rFonts w:eastAsia="Times New Roman"/>
          <w:color w:val="000000"/>
          <w:lang w:eastAsia="en-GB"/>
        </w:rPr>
      </w:pPr>
      <w:r>
        <w:rPr>
          <w:rFonts w:eastAsia="Times New Roman"/>
          <w:color w:val="000000"/>
          <w:lang w:eastAsia="en-GB"/>
        </w:rPr>
        <w:t xml:space="preserve">Foreword by </w:t>
      </w:r>
      <w:r>
        <w:rPr>
          <w:rFonts w:eastAsia="Times New Roman"/>
          <w:color w:val="000000"/>
          <w:lang w:eastAsia="en-GB"/>
        </w:rPr>
        <w:t>task group Chair, Councillor David Chung.</w:t>
      </w:r>
    </w:p>
    <w:p w14:paraId="2AAC2EE6" w14:textId="77777777" w:rsidR="008A39C5" w:rsidRPr="00467693" w:rsidRDefault="008A39C5" w:rsidP="008A39C5">
      <w:pPr>
        <w:shd w:val="clear" w:color="auto" w:fill="FFFFFF"/>
        <w:spacing w:after="0" w:line="480" w:lineRule="auto"/>
        <w:rPr>
          <w:rFonts w:eastAsia="Times New Roman"/>
          <w:color w:val="000000"/>
          <w:sz w:val="22"/>
          <w:szCs w:val="22"/>
          <w:lang w:eastAsia="en-GB"/>
        </w:rPr>
      </w:pPr>
      <w:r w:rsidRPr="00467693">
        <w:rPr>
          <w:rFonts w:eastAsia="Times New Roman"/>
          <w:color w:val="000000"/>
          <w:sz w:val="22"/>
          <w:szCs w:val="22"/>
          <w:lang w:eastAsia="en-GB"/>
        </w:rPr>
        <w:t xml:space="preserve">This scrutiny review has been partly prompted by the issues raised by residents. Councillors are contacted on a regular basis regarding overhanging vehicles spilling on to the pavement and </w:t>
      </w:r>
      <w:r>
        <w:rPr>
          <w:rFonts w:eastAsia="Times New Roman"/>
          <w:color w:val="000000"/>
          <w:sz w:val="22"/>
          <w:szCs w:val="22"/>
          <w:lang w:eastAsia="en-GB"/>
        </w:rPr>
        <w:t xml:space="preserve">causing </w:t>
      </w:r>
      <w:r w:rsidRPr="00467693">
        <w:rPr>
          <w:rFonts w:eastAsia="Times New Roman"/>
          <w:color w:val="000000"/>
          <w:sz w:val="22"/>
          <w:szCs w:val="22"/>
          <w:lang w:eastAsia="en-GB"/>
        </w:rPr>
        <w:t>an obstruction to pedestrians. In particular the adverse manner in which this affects blind and partially sighted residents and those who use wheelchairs.</w:t>
      </w:r>
    </w:p>
    <w:p w14:paraId="2A8FFF74" w14:textId="77777777" w:rsidR="008A39C5" w:rsidRPr="00467693" w:rsidRDefault="008A39C5" w:rsidP="008A39C5">
      <w:pPr>
        <w:shd w:val="clear" w:color="auto" w:fill="FFFFFF"/>
        <w:spacing w:after="0" w:line="480" w:lineRule="auto"/>
        <w:rPr>
          <w:rFonts w:eastAsia="Times New Roman"/>
          <w:color w:val="000000"/>
          <w:sz w:val="22"/>
          <w:szCs w:val="22"/>
          <w:lang w:eastAsia="en-GB"/>
        </w:rPr>
      </w:pPr>
      <w:r w:rsidRPr="00467693">
        <w:rPr>
          <w:rFonts w:eastAsia="Times New Roman"/>
          <w:color w:val="000000"/>
          <w:sz w:val="22"/>
          <w:szCs w:val="22"/>
          <w:lang w:eastAsia="en-GB"/>
        </w:rPr>
        <w:t>Environmental issues were also at the forefront of our deliberations; we considered ways to ensure that porous materials are used when installing a crossover as this assists with drainage and reduces the risk of flooding. We also want to ensure that character of the local street and is not compromised by a proliferation paved front lawns.</w:t>
      </w:r>
    </w:p>
    <w:p w14:paraId="7147CD12" w14:textId="77777777" w:rsidR="008A39C5" w:rsidRPr="00467693" w:rsidRDefault="008A39C5" w:rsidP="008A39C5">
      <w:pPr>
        <w:shd w:val="clear" w:color="auto" w:fill="FFFFFF"/>
        <w:spacing w:after="0" w:line="480" w:lineRule="auto"/>
        <w:rPr>
          <w:rFonts w:eastAsia="Times New Roman"/>
          <w:color w:val="000000"/>
          <w:sz w:val="22"/>
          <w:szCs w:val="22"/>
          <w:lang w:eastAsia="en-GB"/>
        </w:rPr>
      </w:pPr>
      <w:r w:rsidRPr="00467693">
        <w:rPr>
          <w:rFonts w:eastAsia="Times New Roman"/>
          <w:color w:val="000000"/>
          <w:sz w:val="22"/>
          <w:szCs w:val="22"/>
          <w:lang w:eastAsia="en-GB"/>
        </w:rPr>
        <w:t>Merton’s policy aims to take a balanced view in relation to crossovers by supporting the right of residents who meet the criteria to have one installed. Whilst at the same time taking into consideration the impact of crossovers on the local community.</w:t>
      </w:r>
    </w:p>
    <w:p w14:paraId="6A9313C3" w14:textId="77777777" w:rsidR="008A39C5" w:rsidRPr="00467693" w:rsidRDefault="008A39C5" w:rsidP="008A39C5">
      <w:pPr>
        <w:shd w:val="clear" w:color="auto" w:fill="FFFFFF"/>
        <w:spacing w:after="0" w:line="480" w:lineRule="auto"/>
        <w:rPr>
          <w:rFonts w:ascii="Helvetica" w:eastAsia="Times New Roman" w:hAnsi="Helvetica" w:cs="Helvetica"/>
          <w:color w:val="000000"/>
          <w:sz w:val="22"/>
          <w:szCs w:val="22"/>
          <w:lang w:eastAsia="en-GB"/>
        </w:rPr>
      </w:pPr>
      <w:r w:rsidRPr="00467693">
        <w:rPr>
          <w:rFonts w:eastAsia="Times New Roman"/>
          <w:color w:val="000000"/>
          <w:sz w:val="22"/>
          <w:szCs w:val="22"/>
          <w:lang w:eastAsia="en-GB"/>
        </w:rPr>
        <w:t xml:space="preserve">Could I thank the officers from London Councils who gave their valuable time and made suggestions that assisted the task group with our deliberations. We know that other areas </w:t>
      </w:r>
      <w:r>
        <w:rPr>
          <w:rFonts w:eastAsia="Times New Roman"/>
          <w:color w:val="000000"/>
          <w:sz w:val="22"/>
          <w:szCs w:val="22"/>
          <w:lang w:eastAsia="en-GB"/>
        </w:rPr>
        <w:t xml:space="preserve">are grappling with these issues, </w:t>
      </w:r>
      <w:r w:rsidRPr="00467693">
        <w:rPr>
          <w:rFonts w:eastAsia="Times New Roman"/>
          <w:color w:val="000000"/>
          <w:sz w:val="22"/>
          <w:szCs w:val="22"/>
          <w:lang w:eastAsia="en-GB"/>
        </w:rPr>
        <w:t xml:space="preserve">therefore this report will be of value to other London boroughs.  A special thank you to Aisha Muhmood, Graduate Management Trainee for her invaluable contribution to the report as well as Steve Cooper and Stella Akintan. We are also grateful to all officers who attended task group meetings </w:t>
      </w:r>
    </w:p>
    <w:p w14:paraId="6AA0FB11" w14:textId="77777777" w:rsidR="003109E8" w:rsidRDefault="003109E8" w:rsidP="009B09A8">
      <w:pPr>
        <w:rPr>
          <w:b/>
          <w:u w:val="single"/>
        </w:rPr>
      </w:pPr>
    </w:p>
    <w:p w14:paraId="4119FA64" w14:textId="77777777" w:rsidR="003109E8" w:rsidRDefault="003109E8" w:rsidP="009B09A8">
      <w:pPr>
        <w:rPr>
          <w:b/>
          <w:u w:val="single"/>
        </w:rPr>
      </w:pPr>
    </w:p>
    <w:p w14:paraId="40D3B671" w14:textId="77777777" w:rsidR="003109E8" w:rsidRDefault="003109E8" w:rsidP="009B09A8">
      <w:pPr>
        <w:rPr>
          <w:b/>
          <w:u w:val="single"/>
        </w:rPr>
      </w:pPr>
    </w:p>
    <w:p w14:paraId="1BCE22EA" w14:textId="77777777" w:rsidR="003109E8" w:rsidRDefault="003109E8" w:rsidP="009B09A8">
      <w:pPr>
        <w:rPr>
          <w:b/>
          <w:u w:val="single"/>
        </w:rPr>
      </w:pPr>
    </w:p>
    <w:p w14:paraId="4E1E2347" w14:textId="77777777" w:rsidR="003109E8" w:rsidRDefault="003109E8" w:rsidP="009B09A8">
      <w:pPr>
        <w:rPr>
          <w:b/>
          <w:u w:val="single"/>
        </w:rPr>
      </w:pPr>
    </w:p>
    <w:p w14:paraId="13FED657" w14:textId="77777777" w:rsidR="009B09A8" w:rsidRPr="0060226F" w:rsidRDefault="009B09A8" w:rsidP="009B09A8">
      <w:pPr>
        <w:rPr>
          <w:b/>
          <w:u w:val="single"/>
        </w:rPr>
      </w:pPr>
      <w:bookmarkStart w:id="0" w:name="_GoBack"/>
      <w:bookmarkEnd w:id="0"/>
      <w:r w:rsidRPr="0060226F">
        <w:rPr>
          <w:b/>
          <w:u w:val="single"/>
        </w:rPr>
        <w:lastRenderedPageBreak/>
        <w:t>Introduction</w:t>
      </w:r>
    </w:p>
    <w:p w14:paraId="2D152CA0" w14:textId="6B2291D1" w:rsidR="00270DCD" w:rsidRPr="0060226F" w:rsidRDefault="00270DCD" w:rsidP="00270DCD">
      <w:pPr>
        <w:pStyle w:val="CommentText"/>
        <w:rPr>
          <w:sz w:val="24"/>
          <w:szCs w:val="24"/>
        </w:rPr>
      </w:pPr>
      <w:r w:rsidRPr="0060226F">
        <w:rPr>
          <w:sz w:val="24"/>
          <w:szCs w:val="24"/>
        </w:rPr>
        <w:t>Crossovers are the technical term for a dropped kerb, constructed to allow residents to drive across the pavement and access their property for off-street parking.  A rise in applications for crossovers throughout London has been attributed primarily</w:t>
      </w:r>
      <w:r w:rsidR="001136B0" w:rsidRPr="0060226F">
        <w:rPr>
          <w:sz w:val="24"/>
          <w:szCs w:val="24"/>
        </w:rPr>
        <w:t xml:space="preserve"> to</w:t>
      </w:r>
      <w:r w:rsidRPr="0060226F">
        <w:rPr>
          <w:sz w:val="24"/>
          <w:szCs w:val="24"/>
        </w:rPr>
        <w:t xml:space="preserve"> </w:t>
      </w:r>
      <w:r w:rsidRPr="0060226F">
        <w:rPr>
          <w:color w:val="000000"/>
          <w:sz w:val="24"/>
          <w:szCs w:val="24"/>
        </w:rPr>
        <w:t xml:space="preserve">a growth in car use and ownership alongside local parking restrictions. </w:t>
      </w:r>
      <w:r w:rsidR="00094E2B" w:rsidRPr="0060226F">
        <w:rPr>
          <w:sz w:val="24"/>
          <w:szCs w:val="24"/>
        </w:rPr>
        <w:t xml:space="preserve">Merton’s policy seeks to take a balanced view in relation to crossovers. It supports the right of residents who meet the criteria to have one installed as well as taking into consideration the impact of crossovers on the local community. </w:t>
      </w:r>
    </w:p>
    <w:p w14:paraId="47D5415D" w14:textId="697055AF" w:rsidR="00270DCD" w:rsidRPr="0060226F" w:rsidRDefault="00270DCD" w:rsidP="00270DCD">
      <w:pPr>
        <w:pStyle w:val="CommentText"/>
        <w:rPr>
          <w:sz w:val="24"/>
          <w:szCs w:val="24"/>
        </w:rPr>
      </w:pPr>
      <w:r w:rsidRPr="0060226F">
        <w:rPr>
          <w:color w:val="000000"/>
          <w:sz w:val="24"/>
          <w:szCs w:val="24"/>
        </w:rPr>
        <w:t>Many residents value the opportu</w:t>
      </w:r>
      <w:r w:rsidR="00BD7398" w:rsidRPr="0060226F">
        <w:rPr>
          <w:color w:val="000000"/>
          <w:sz w:val="24"/>
          <w:szCs w:val="24"/>
        </w:rPr>
        <w:t>nity to have a crossover as it</w:t>
      </w:r>
      <w:r w:rsidRPr="0060226F">
        <w:rPr>
          <w:color w:val="000000"/>
          <w:sz w:val="24"/>
          <w:szCs w:val="24"/>
        </w:rPr>
        <w:t xml:space="preserve"> provide</w:t>
      </w:r>
      <w:r w:rsidR="00BD7398" w:rsidRPr="0060226F">
        <w:rPr>
          <w:color w:val="000000"/>
          <w:sz w:val="24"/>
          <w:szCs w:val="24"/>
        </w:rPr>
        <w:t>s</w:t>
      </w:r>
      <w:r w:rsidRPr="0060226F">
        <w:rPr>
          <w:color w:val="000000"/>
          <w:sz w:val="24"/>
          <w:szCs w:val="24"/>
        </w:rPr>
        <w:t xml:space="preserve"> security when parking the</w:t>
      </w:r>
      <w:r w:rsidR="00BD7398" w:rsidRPr="0060226F">
        <w:rPr>
          <w:color w:val="000000"/>
          <w:sz w:val="24"/>
          <w:szCs w:val="24"/>
        </w:rPr>
        <w:t xml:space="preserve">ir vehicles outside their home and </w:t>
      </w:r>
      <w:r w:rsidRPr="0060226F">
        <w:rPr>
          <w:color w:val="000000"/>
          <w:sz w:val="24"/>
          <w:szCs w:val="24"/>
        </w:rPr>
        <w:t>the convenience of being close to home for people with a disability or young children</w:t>
      </w:r>
      <w:r w:rsidR="00441B90" w:rsidRPr="0060226F">
        <w:rPr>
          <w:color w:val="000000"/>
          <w:sz w:val="24"/>
          <w:szCs w:val="24"/>
        </w:rPr>
        <w:t xml:space="preserve">. </w:t>
      </w:r>
      <w:r w:rsidR="00F94681" w:rsidRPr="0060226F">
        <w:rPr>
          <w:color w:val="000000"/>
          <w:sz w:val="24"/>
          <w:szCs w:val="24"/>
        </w:rPr>
        <w:t>Residents who have c</w:t>
      </w:r>
      <w:r w:rsidR="00BD7398" w:rsidRPr="0060226F">
        <w:rPr>
          <w:color w:val="000000"/>
          <w:sz w:val="24"/>
          <w:szCs w:val="24"/>
        </w:rPr>
        <w:t xml:space="preserve">rossovers also benefit from </w:t>
      </w:r>
      <w:r w:rsidRPr="0060226F">
        <w:rPr>
          <w:sz w:val="24"/>
          <w:szCs w:val="24"/>
        </w:rPr>
        <w:t xml:space="preserve">lower car insurance premiums and the added financial value to the property. </w:t>
      </w:r>
    </w:p>
    <w:p w14:paraId="5B395BE8" w14:textId="46EBE66E" w:rsidR="00270DCD" w:rsidRPr="0060226F" w:rsidRDefault="00270DCD" w:rsidP="00270DCD">
      <w:pPr>
        <w:pStyle w:val="CommentText"/>
        <w:rPr>
          <w:sz w:val="24"/>
          <w:szCs w:val="24"/>
        </w:rPr>
      </w:pPr>
      <w:r w:rsidRPr="0060226F">
        <w:rPr>
          <w:sz w:val="24"/>
          <w:szCs w:val="24"/>
        </w:rPr>
        <w:t xml:space="preserve">Both councillors and officers identified crossovers as an important area to review; local residents often contact their </w:t>
      </w:r>
      <w:r w:rsidR="001136B0" w:rsidRPr="0060226F">
        <w:rPr>
          <w:sz w:val="24"/>
          <w:szCs w:val="24"/>
        </w:rPr>
        <w:t>ward</w:t>
      </w:r>
      <w:r w:rsidRPr="0060226F">
        <w:rPr>
          <w:sz w:val="24"/>
          <w:szCs w:val="24"/>
        </w:rPr>
        <w:t xml:space="preserve"> councillors in relation to this issue and the members of the Environment and Regeneration Departmental Management Team</w:t>
      </w:r>
      <w:r w:rsidR="00242FF0" w:rsidRPr="0060226F">
        <w:rPr>
          <w:sz w:val="24"/>
          <w:szCs w:val="24"/>
        </w:rPr>
        <w:t xml:space="preserve"> also</w:t>
      </w:r>
      <w:r w:rsidR="00D110CB" w:rsidRPr="0060226F">
        <w:rPr>
          <w:sz w:val="24"/>
          <w:szCs w:val="24"/>
        </w:rPr>
        <w:t xml:space="preserve"> felt a review </w:t>
      </w:r>
      <w:r w:rsidR="001136B0" w:rsidRPr="0060226F">
        <w:rPr>
          <w:sz w:val="24"/>
          <w:szCs w:val="24"/>
        </w:rPr>
        <w:t>of this are</w:t>
      </w:r>
      <w:r w:rsidR="00441B90" w:rsidRPr="0060226F">
        <w:rPr>
          <w:sz w:val="24"/>
          <w:szCs w:val="24"/>
        </w:rPr>
        <w:t>a</w:t>
      </w:r>
      <w:r w:rsidR="001136B0" w:rsidRPr="0060226F">
        <w:rPr>
          <w:sz w:val="24"/>
          <w:szCs w:val="24"/>
        </w:rPr>
        <w:t xml:space="preserve"> </w:t>
      </w:r>
      <w:r w:rsidR="00BA7F56" w:rsidRPr="0060226F">
        <w:rPr>
          <w:sz w:val="24"/>
          <w:szCs w:val="24"/>
        </w:rPr>
        <w:t>would be beneficial</w:t>
      </w:r>
      <w:r w:rsidRPr="0060226F">
        <w:rPr>
          <w:sz w:val="24"/>
          <w:szCs w:val="24"/>
        </w:rPr>
        <w:t xml:space="preserve">. </w:t>
      </w:r>
    </w:p>
    <w:p w14:paraId="12303039" w14:textId="2E58CBD3" w:rsidR="009B09A8" w:rsidRPr="0060226F" w:rsidRDefault="009B09A8" w:rsidP="009B09A8">
      <w:pPr>
        <w:rPr>
          <w:lang w:val="en"/>
        </w:rPr>
      </w:pPr>
      <w:r w:rsidRPr="0060226F">
        <w:t xml:space="preserve">The impact of crossovers is now a priority across London.  The London Assembly passed a motion in February 2016 which called for the </w:t>
      </w:r>
      <w:r w:rsidR="001275F8" w:rsidRPr="0060226F">
        <w:rPr>
          <w:lang w:val="en"/>
        </w:rPr>
        <w:t>mayor and the g</w:t>
      </w:r>
      <w:r w:rsidRPr="0060226F">
        <w:rPr>
          <w:lang w:val="en"/>
        </w:rPr>
        <w:t>overnment to promote lawns, flower beds, rain gardens and other vegetation over paving</w:t>
      </w:r>
      <w:r w:rsidRPr="0060226F">
        <w:rPr>
          <w:rStyle w:val="FootnoteReference"/>
          <w:lang w:val="en"/>
        </w:rPr>
        <w:footnoteReference w:id="1"/>
      </w:r>
      <w:r w:rsidRPr="0060226F">
        <w:rPr>
          <w:lang w:val="en"/>
        </w:rPr>
        <w:t xml:space="preserve">. This was due to </w:t>
      </w:r>
      <w:r w:rsidR="00D110CB" w:rsidRPr="0060226F">
        <w:rPr>
          <w:lang w:val="en"/>
        </w:rPr>
        <w:t>the Assembly’</w:t>
      </w:r>
      <w:r w:rsidR="00094E2B" w:rsidRPr="0060226F">
        <w:rPr>
          <w:lang w:val="en"/>
        </w:rPr>
        <w:t xml:space="preserve">s </w:t>
      </w:r>
      <w:r w:rsidRPr="0060226F">
        <w:rPr>
          <w:lang w:val="en"/>
        </w:rPr>
        <w:t>concerns ab</w:t>
      </w:r>
      <w:r w:rsidR="00D110CB" w:rsidRPr="0060226F">
        <w:rPr>
          <w:lang w:val="en"/>
        </w:rPr>
        <w:t xml:space="preserve">out the impact that crossovers are </w:t>
      </w:r>
      <w:r w:rsidRPr="0060226F">
        <w:rPr>
          <w:lang w:val="en"/>
        </w:rPr>
        <w:t>having on green spaces and the importance of front garden plant cover for flood protection, wildlife habitats, the alleviation of air pollution and the character of streets</w:t>
      </w:r>
      <w:r w:rsidRPr="0060226F">
        <w:rPr>
          <w:rStyle w:val="FootnoteReference"/>
          <w:lang w:val="en"/>
        </w:rPr>
        <w:footnoteReference w:id="2"/>
      </w:r>
      <w:r w:rsidRPr="0060226F">
        <w:rPr>
          <w:lang w:val="en"/>
        </w:rPr>
        <w:t xml:space="preserve">. This was also a key theme in </w:t>
      </w:r>
      <w:r w:rsidRPr="0060226F">
        <w:t>The Royal Horticultural Society, Greening Grey Britain</w:t>
      </w:r>
      <w:r w:rsidRPr="0060226F">
        <w:rPr>
          <w:lang w:val="en"/>
        </w:rPr>
        <w:t xml:space="preserve"> report </w:t>
      </w:r>
      <w:r w:rsidRPr="0060226F">
        <w:rPr>
          <w:rStyle w:val="FootnoteReference"/>
          <w:lang w:val="en"/>
        </w:rPr>
        <w:footnoteReference w:id="3"/>
      </w:r>
      <w:r w:rsidRPr="0060226F">
        <w:rPr>
          <w:lang w:val="en"/>
        </w:rPr>
        <w:t xml:space="preserve"> w</w:t>
      </w:r>
      <w:r w:rsidR="00094E2B" w:rsidRPr="0060226F">
        <w:rPr>
          <w:lang w:val="en"/>
        </w:rPr>
        <w:t>hich warns</w:t>
      </w:r>
      <w:r w:rsidRPr="0060226F">
        <w:rPr>
          <w:lang w:val="en"/>
        </w:rPr>
        <w:t xml:space="preserve"> that half of all London’s front gardens are now paved over, many with impermeable surfaces that put further pressure on drainage systems. </w:t>
      </w:r>
    </w:p>
    <w:p w14:paraId="5DB6AA96" w14:textId="77777777" w:rsidR="009B09A8" w:rsidRPr="0060226F" w:rsidRDefault="009B09A8" w:rsidP="009B09A8"/>
    <w:p w14:paraId="43BB18F4" w14:textId="77777777" w:rsidR="009B09A8" w:rsidRPr="0060226F" w:rsidRDefault="009B09A8" w:rsidP="009B09A8">
      <w:pPr>
        <w:autoSpaceDE w:val="0"/>
        <w:autoSpaceDN w:val="0"/>
        <w:adjustRightInd w:val="0"/>
        <w:spacing w:before="240" w:after="0" w:line="240" w:lineRule="auto"/>
        <w:rPr>
          <w:b/>
        </w:rPr>
      </w:pPr>
    </w:p>
    <w:p w14:paraId="7BB92805" w14:textId="77777777" w:rsidR="009B09A8" w:rsidRPr="0060226F" w:rsidRDefault="009B09A8" w:rsidP="009B09A8"/>
    <w:p w14:paraId="7B37C760" w14:textId="77777777" w:rsidR="005F6A44" w:rsidRPr="0060226F" w:rsidRDefault="005F6A44" w:rsidP="00AE1E75"/>
    <w:p w14:paraId="0694526B" w14:textId="77777777" w:rsidR="001136B0" w:rsidRPr="0060226F" w:rsidRDefault="001136B0" w:rsidP="00AE1E75"/>
    <w:p w14:paraId="032A786A" w14:textId="77777777" w:rsidR="001136B0" w:rsidRDefault="001136B0" w:rsidP="00AE1E75"/>
    <w:p w14:paraId="79EFBA6B" w14:textId="77777777" w:rsidR="003857A3" w:rsidRDefault="003857A3" w:rsidP="00AE1E75"/>
    <w:p w14:paraId="7CCFA735" w14:textId="77777777" w:rsidR="003857A3" w:rsidRPr="0060226F" w:rsidRDefault="003857A3" w:rsidP="00AE1E75"/>
    <w:p w14:paraId="0F5A2E10" w14:textId="77777777" w:rsidR="001136B0" w:rsidRPr="0060226F" w:rsidRDefault="001136B0" w:rsidP="00AE1E75"/>
    <w:p w14:paraId="3E2AFAA2" w14:textId="77777777" w:rsidR="003B78F8" w:rsidRPr="0060226F" w:rsidRDefault="003B78F8" w:rsidP="00AE1E75"/>
    <w:p w14:paraId="11A5CE18" w14:textId="005BA028" w:rsidR="001136B0" w:rsidRPr="0060226F" w:rsidRDefault="0020309C" w:rsidP="00AE1E75">
      <w:pPr>
        <w:rPr>
          <w:b/>
          <w:u w:val="single"/>
        </w:rPr>
      </w:pPr>
      <w:r>
        <w:rPr>
          <w:b/>
          <w:u w:val="single"/>
        </w:rPr>
        <w:lastRenderedPageBreak/>
        <w:t>R</w:t>
      </w:r>
      <w:r w:rsidR="001136B0" w:rsidRPr="0060226F">
        <w:rPr>
          <w:b/>
          <w:u w:val="single"/>
        </w:rPr>
        <w:t>ecommendations</w:t>
      </w:r>
      <w:r w:rsidR="0060226F" w:rsidRPr="0060226F">
        <w:rPr>
          <w:b/>
          <w:u w:val="single"/>
        </w:rPr>
        <w:t>:</w:t>
      </w:r>
    </w:p>
    <w:p w14:paraId="5AB37DFE" w14:textId="77777777" w:rsidR="001136B0" w:rsidRPr="0060226F" w:rsidRDefault="001136B0" w:rsidP="00AE1E75"/>
    <w:p w14:paraId="5A11B43D" w14:textId="7D3185C5" w:rsidR="00140277" w:rsidRPr="00201E18" w:rsidRDefault="00140277" w:rsidP="00140277">
      <w:pPr>
        <w:pStyle w:val="ListParagraph"/>
        <w:numPr>
          <w:ilvl w:val="0"/>
          <w:numId w:val="15"/>
        </w:numPr>
        <w:rPr>
          <w:rFonts w:ascii="Arial" w:hAnsi="Arial" w:cs="Arial"/>
          <w:sz w:val="24"/>
          <w:szCs w:val="24"/>
        </w:rPr>
      </w:pPr>
      <w:r w:rsidRPr="00201E18">
        <w:rPr>
          <w:rFonts w:ascii="Arial" w:hAnsi="Arial" w:cs="Arial"/>
          <w:sz w:val="24"/>
          <w:szCs w:val="24"/>
        </w:rPr>
        <w:t xml:space="preserve">Highways Team to strengthen advice and guidance for residents who wish to implement crossovers.  </w:t>
      </w:r>
      <w:r w:rsidR="003747AC" w:rsidRPr="00201E18">
        <w:rPr>
          <w:rFonts w:ascii="Arial" w:hAnsi="Arial" w:cs="Arial"/>
          <w:sz w:val="24"/>
          <w:szCs w:val="24"/>
        </w:rPr>
        <w:t>This could be incorporated into the London Plan and should include; guidance around porous materials and water retention</w:t>
      </w:r>
      <w:r w:rsidR="00201E18" w:rsidRPr="00201E18">
        <w:rPr>
          <w:rFonts w:ascii="Arial" w:hAnsi="Arial" w:cs="Arial"/>
          <w:sz w:val="24"/>
          <w:szCs w:val="24"/>
        </w:rPr>
        <w:t>.</w:t>
      </w:r>
      <w:r w:rsidRPr="00201E18">
        <w:rPr>
          <w:rFonts w:ascii="Arial" w:hAnsi="Arial" w:cs="Arial"/>
          <w:sz w:val="24"/>
          <w:szCs w:val="24"/>
        </w:rPr>
        <w:t xml:space="preserve"> </w:t>
      </w:r>
      <w:r w:rsidR="00201E18" w:rsidRPr="00201E18">
        <w:rPr>
          <w:rFonts w:ascii="Arial" w:hAnsi="Arial" w:cs="Arial"/>
          <w:sz w:val="24"/>
          <w:szCs w:val="24"/>
        </w:rPr>
        <w:t xml:space="preserve">The team could </w:t>
      </w:r>
      <w:r w:rsidRPr="00201E18">
        <w:rPr>
          <w:rFonts w:ascii="Arial" w:hAnsi="Arial" w:cs="Arial"/>
          <w:sz w:val="24"/>
          <w:szCs w:val="24"/>
        </w:rPr>
        <w:t>improve the links</w:t>
      </w:r>
      <w:r w:rsidR="00094E2B" w:rsidRPr="00201E18">
        <w:rPr>
          <w:rFonts w:ascii="Arial" w:hAnsi="Arial" w:cs="Arial"/>
          <w:sz w:val="24"/>
          <w:szCs w:val="24"/>
        </w:rPr>
        <w:t xml:space="preserve"> to construction advice from Merton’s</w:t>
      </w:r>
      <w:r w:rsidR="00201E18" w:rsidRPr="00201E18">
        <w:rPr>
          <w:rFonts w:ascii="Arial" w:hAnsi="Arial" w:cs="Arial"/>
          <w:sz w:val="24"/>
          <w:szCs w:val="24"/>
        </w:rPr>
        <w:t xml:space="preserve"> design guides. G</w:t>
      </w:r>
      <w:r w:rsidRPr="00201E18">
        <w:rPr>
          <w:rFonts w:ascii="Arial" w:hAnsi="Arial" w:cs="Arial"/>
          <w:sz w:val="24"/>
          <w:szCs w:val="24"/>
        </w:rPr>
        <w:t>ood practice designs from L</w:t>
      </w:r>
      <w:r w:rsidR="001275F8" w:rsidRPr="00201E18">
        <w:rPr>
          <w:rFonts w:ascii="Arial" w:hAnsi="Arial" w:cs="Arial"/>
          <w:sz w:val="24"/>
          <w:szCs w:val="24"/>
        </w:rPr>
        <w:t>ondon C</w:t>
      </w:r>
      <w:r w:rsidRPr="00201E18">
        <w:rPr>
          <w:rFonts w:ascii="Arial" w:hAnsi="Arial" w:cs="Arial"/>
          <w:sz w:val="24"/>
          <w:szCs w:val="24"/>
        </w:rPr>
        <w:t xml:space="preserve">ouncils and central government </w:t>
      </w:r>
      <w:r w:rsidR="00201E18">
        <w:rPr>
          <w:rFonts w:ascii="Arial" w:hAnsi="Arial" w:cs="Arial"/>
          <w:sz w:val="24"/>
          <w:szCs w:val="24"/>
        </w:rPr>
        <w:t>should also be made available to residents</w:t>
      </w:r>
      <w:r w:rsidR="00201E18" w:rsidRPr="00201E18">
        <w:rPr>
          <w:rFonts w:ascii="Arial" w:hAnsi="Arial" w:cs="Arial"/>
          <w:sz w:val="24"/>
          <w:szCs w:val="24"/>
        </w:rPr>
        <w:t>.</w:t>
      </w:r>
      <w:r w:rsidR="003747AC" w:rsidRPr="00201E18">
        <w:rPr>
          <w:rFonts w:ascii="Arial" w:hAnsi="Arial" w:cs="Arial"/>
          <w:sz w:val="24"/>
          <w:szCs w:val="24"/>
        </w:rPr>
        <w:t xml:space="preserve"> </w:t>
      </w:r>
      <w:r w:rsidRPr="00201E18">
        <w:rPr>
          <w:rFonts w:ascii="Arial" w:hAnsi="Arial" w:cs="Arial"/>
          <w:sz w:val="24"/>
          <w:szCs w:val="24"/>
        </w:rPr>
        <w:t xml:space="preserve"> </w:t>
      </w:r>
    </w:p>
    <w:p w14:paraId="61ADBAEB" w14:textId="77777777" w:rsidR="00140277" w:rsidRPr="0060226F" w:rsidRDefault="00140277" w:rsidP="00140277">
      <w:pPr>
        <w:pStyle w:val="ListParagraph"/>
        <w:rPr>
          <w:rFonts w:ascii="Arial" w:hAnsi="Arial" w:cs="Arial"/>
          <w:sz w:val="24"/>
          <w:szCs w:val="24"/>
        </w:rPr>
      </w:pPr>
    </w:p>
    <w:p w14:paraId="70C30C7A" w14:textId="0CBA3815" w:rsidR="001136B0" w:rsidRPr="0060226F" w:rsidRDefault="001275F8" w:rsidP="001136B0">
      <w:pPr>
        <w:pStyle w:val="ListParagraph"/>
        <w:numPr>
          <w:ilvl w:val="0"/>
          <w:numId w:val="15"/>
        </w:numPr>
        <w:rPr>
          <w:rFonts w:ascii="Arial" w:hAnsi="Arial" w:cs="Arial"/>
          <w:sz w:val="24"/>
          <w:szCs w:val="24"/>
        </w:rPr>
      </w:pPr>
      <w:r w:rsidRPr="0060226F">
        <w:rPr>
          <w:rFonts w:ascii="Arial" w:hAnsi="Arial" w:cs="Arial"/>
          <w:sz w:val="24"/>
          <w:szCs w:val="24"/>
        </w:rPr>
        <w:t>Merton crossover p</w:t>
      </w:r>
      <w:r w:rsidR="001136B0" w:rsidRPr="0060226F">
        <w:rPr>
          <w:rFonts w:ascii="Arial" w:hAnsi="Arial" w:cs="Arial"/>
          <w:sz w:val="24"/>
          <w:szCs w:val="24"/>
        </w:rPr>
        <w:t xml:space="preserve">olicy to be reviewed to ensure it complies with plain English guidance. The revised policy should be sent to the </w:t>
      </w:r>
      <w:r w:rsidR="003747AC" w:rsidRPr="003747AC">
        <w:rPr>
          <w:rFonts w:ascii="Arial" w:hAnsi="Arial" w:cs="Arial"/>
          <w:sz w:val="24"/>
          <w:szCs w:val="24"/>
          <w:u w:val="single"/>
        </w:rPr>
        <w:t>Community Forums</w:t>
      </w:r>
      <w:r w:rsidR="001136B0" w:rsidRPr="0060226F">
        <w:rPr>
          <w:rFonts w:ascii="Arial" w:hAnsi="Arial" w:cs="Arial"/>
          <w:sz w:val="24"/>
          <w:szCs w:val="24"/>
        </w:rPr>
        <w:t xml:space="preserve"> for comments and feedback.</w:t>
      </w:r>
      <w:r w:rsidR="001136B0" w:rsidRPr="0060226F">
        <w:rPr>
          <w:rFonts w:ascii="Arial" w:hAnsi="Arial" w:cs="Arial"/>
          <w:sz w:val="24"/>
          <w:szCs w:val="24"/>
        </w:rPr>
        <w:br/>
      </w:r>
    </w:p>
    <w:p w14:paraId="05C29FCE" w14:textId="5F063A3F" w:rsidR="001136B0" w:rsidRPr="0060226F" w:rsidRDefault="00F94681" w:rsidP="001136B0">
      <w:pPr>
        <w:pStyle w:val="ListParagraph"/>
        <w:numPr>
          <w:ilvl w:val="0"/>
          <w:numId w:val="15"/>
        </w:numPr>
        <w:rPr>
          <w:rFonts w:ascii="Arial" w:hAnsi="Arial" w:cs="Arial"/>
          <w:sz w:val="24"/>
          <w:szCs w:val="24"/>
        </w:rPr>
      </w:pPr>
      <w:r w:rsidRPr="0060226F">
        <w:rPr>
          <w:rFonts w:ascii="Arial" w:hAnsi="Arial" w:cs="Arial"/>
          <w:sz w:val="24"/>
          <w:szCs w:val="24"/>
        </w:rPr>
        <w:t>Highways T</w:t>
      </w:r>
      <w:r w:rsidR="001136B0" w:rsidRPr="0060226F">
        <w:rPr>
          <w:rFonts w:ascii="Arial" w:hAnsi="Arial" w:cs="Arial"/>
          <w:sz w:val="24"/>
          <w:szCs w:val="24"/>
        </w:rPr>
        <w:t xml:space="preserve">eam to hold information sessions with councillors about crossover policy. </w:t>
      </w:r>
      <w:r w:rsidR="001136B0" w:rsidRPr="0060226F">
        <w:rPr>
          <w:rFonts w:ascii="Arial" w:hAnsi="Arial" w:cs="Arial"/>
          <w:sz w:val="24"/>
          <w:szCs w:val="24"/>
        </w:rPr>
        <w:br/>
      </w:r>
    </w:p>
    <w:p w14:paraId="16796280" w14:textId="57044EE6" w:rsidR="001136B0" w:rsidRPr="0060226F" w:rsidRDefault="00140277" w:rsidP="001136B0">
      <w:pPr>
        <w:pStyle w:val="ListParagraph"/>
        <w:numPr>
          <w:ilvl w:val="0"/>
          <w:numId w:val="15"/>
        </w:numPr>
        <w:rPr>
          <w:rFonts w:ascii="Arial" w:hAnsi="Arial" w:cs="Arial"/>
          <w:sz w:val="24"/>
          <w:szCs w:val="24"/>
        </w:rPr>
      </w:pPr>
      <w:r w:rsidRPr="0060226F">
        <w:rPr>
          <w:rFonts w:ascii="Arial" w:hAnsi="Arial" w:cs="Arial"/>
          <w:sz w:val="24"/>
          <w:szCs w:val="24"/>
        </w:rPr>
        <w:t>Council to consider extending</w:t>
      </w:r>
      <w:r w:rsidR="00D110CB" w:rsidRPr="0060226F">
        <w:rPr>
          <w:rFonts w:ascii="Arial" w:hAnsi="Arial" w:cs="Arial"/>
          <w:sz w:val="24"/>
          <w:szCs w:val="24"/>
        </w:rPr>
        <w:t xml:space="preserve"> the</w:t>
      </w:r>
      <w:r w:rsidR="001136B0" w:rsidRPr="0060226F">
        <w:rPr>
          <w:rFonts w:ascii="Arial" w:hAnsi="Arial" w:cs="Arial"/>
          <w:sz w:val="24"/>
          <w:szCs w:val="24"/>
        </w:rPr>
        <w:t xml:space="preserve"> Short Frontage Agreement from 4.0 metres to 4.3 metres</w:t>
      </w:r>
      <w:r w:rsidR="00F94681" w:rsidRPr="0060226F">
        <w:rPr>
          <w:rFonts w:ascii="Arial" w:hAnsi="Arial" w:cs="Arial"/>
          <w:sz w:val="24"/>
          <w:szCs w:val="24"/>
        </w:rPr>
        <w:t>.</w:t>
      </w:r>
      <w:r w:rsidR="001136B0" w:rsidRPr="0060226F">
        <w:rPr>
          <w:rFonts w:ascii="Arial" w:hAnsi="Arial" w:cs="Arial"/>
          <w:sz w:val="24"/>
          <w:szCs w:val="24"/>
        </w:rPr>
        <w:br/>
      </w:r>
    </w:p>
    <w:p w14:paraId="49C498F9" w14:textId="132A4247" w:rsidR="001136B0" w:rsidRPr="007E5A6F" w:rsidRDefault="001136B0" w:rsidP="001136B0">
      <w:pPr>
        <w:pStyle w:val="ListParagraph"/>
        <w:numPr>
          <w:ilvl w:val="0"/>
          <w:numId w:val="15"/>
        </w:numPr>
        <w:rPr>
          <w:rFonts w:ascii="Arial" w:hAnsi="Arial" w:cs="Arial"/>
          <w:sz w:val="24"/>
          <w:szCs w:val="24"/>
          <w:u w:val="single"/>
        </w:rPr>
      </w:pPr>
      <w:r w:rsidRPr="0060226F">
        <w:rPr>
          <w:rFonts w:ascii="Arial" w:hAnsi="Arial" w:cs="Arial"/>
          <w:sz w:val="24"/>
          <w:szCs w:val="24"/>
        </w:rPr>
        <w:t>Highways Team to adopt and implement effective enforcement action to tackle the rise in illegal crossovers.</w:t>
      </w:r>
      <w:r w:rsidR="007E5A6F">
        <w:rPr>
          <w:rFonts w:ascii="Arial" w:hAnsi="Arial" w:cs="Arial"/>
          <w:sz w:val="24"/>
          <w:szCs w:val="24"/>
        </w:rPr>
        <w:t xml:space="preserve"> </w:t>
      </w:r>
      <w:r w:rsidR="007E5A6F" w:rsidRPr="00201E18">
        <w:rPr>
          <w:rFonts w:ascii="Arial" w:hAnsi="Arial" w:cs="Arial"/>
          <w:sz w:val="24"/>
          <w:szCs w:val="24"/>
        </w:rPr>
        <w:t>Consideration should be given to other enforcement measures such as Community Protection Orders</w:t>
      </w:r>
      <w:r w:rsidR="007E5A6F" w:rsidRPr="007E5A6F">
        <w:rPr>
          <w:rFonts w:ascii="Arial" w:hAnsi="Arial" w:cs="Arial"/>
          <w:sz w:val="24"/>
          <w:szCs w:val="24"/>
          <w:u w:val="single"/>
        </w:rPr>
        <w:t xml:space="preserve">. </w:t>
      </w:r>
      <w:r w:rsidRPr="007E5A6F">
        <w:rPr>
          <w:rFonts w:ascii="Arial" w:hAnsi="Arial" w:cs="Arial"/>
          <w:sz w:val="24"/>
          <w:szCs w:val="24"/>
          <w:u w:val="single"/>
        </w:rPr>
        <w:br/>
      </w:r>
    </w:p>
    <w:p w14:paraId="162D6572" w14:textId="72E1A283" w:rsidR="001136B0" w:rsidRPr="0060226F" w:rsidRDefault="00F94681" w:rsidP="001136B0">
      <w:pPr>
        <w:pStyle w:val="ListParagraph"/>
        <w:numPr>
          <w:ilvl w:val="0"/>
          <w:numId w:val="15"/>
        </w:numPr>
        <w:rPr>
          <w:rFonts w:ascii="Arial" w:hAnsi="Arial" w:cs="Arial"/>
          <w:sz w:val="24"/>
          <w:szCs w:val="24"/>
        </w:rPr>
      </w:pPr>
      <w:r w:rsidRPr="0060226F">
        <w:rPr>
          <w:rFonts w:ascii="Arial" w:hAnsi="Arial" w:cs="Arial"/>
          <w:color w:val="000000"/>
          <w:sz w:val="24"/>
          <w:szCs w:val="24"/>
        </w:rPr>
        <w:t>Highways T</w:t>
      </w:r>
      <w:r w:rsidR="00094E2B" w:rsidRPr="0060226F">
        <w:rPr>
          <w:rFonts w:ascii="Arial" w:hAnsi="Arial" w:cs="Arial"/>
          <w:color w:val="000000"/>
          <w:sz w:val="24"/>
          <w:szCs w:val="24"/>
        </w:rPr>
        <w:t>eam to conduct a review of fees charged for crossovers ensuring that the fee not only includes the implementation of the crossover but the time spent managing the service and a c</w:t>
      </w:r>
      <w:r w:rsidRPr="0060226F">
        <w:rPr>
          <w:rFonts w:ascii="Arial" w:hAnsi="Arial" w:cs="Arial"/>
          <w:color w:val="000000"/>
          <w:sz w:val="24"/>
          <w:szCs w:val="24"/>
        </w:rPr>
        <w:t>ontribution towards enforcement.</w:t>
      </w:r>
      <w:r w:rsidR="001136B0" w:rsidRPr="0060226F">
        <w:rPr>
          <w:rFonts w:ascii="Arial" w:hAnsi="Arial" w:cs="Arial"/>
          <w:sz w:val="24"/>
          <w:szCs w:val="24"/>
        </w:rPr>
        <w:br/>
      </w:r>
    </w:p>
    <w:p w14:paraId="669989D9" w14:textId="0F97D1F2" w:rsidR="001136B0" w:rsidRPr="0060226F" w:rsidRDefault="00F94681" w:rsidP="001136B0">
      <w:pPr>
        <w:pStyle w:val="ListParagraph"/>
        <w:numPr>
          <w:ilvl w:val="0"/>
          <w:numId w:val="15"/>
        </w:numPr>
        <w:rPr>
          <w:rFonts w:ascii="Arial" w:hAnsi="Arial" w:cs="Arial"/>
          <w:sz w:val="24"/>
          <w:szCs w:val="24"/>
        </w:rPr>
      </w:pPr>
      <w:r w:rsidRPr="0060226F">
        <w:rPr>
          <w:rFonts w:ascii="Arial" w:hAnsi="Arial" w:cs="Arial"/>
          <w:sz w:val="24"/>
          <w:szCs w:val="24"/>
        </w:rPr>
        <w:t>Highways T</w:t>
      </w:r>
      <w:r w:rsidR="001136B0" w:rsidRPr="0060226F">
        <w:rPr>
          <w:rFonts w:ascii="Arial" w:hAnsi="Arial" w:cs="Arial"/>
          <w:sz w:val="24"/>
          <w:szCs w:val="24"/>
        </w:rPr>
        <w:t>eam to take action to reduce parking stress caused by the rise of crossover applications in controlled parking zone areas. A l</w:t>
      </w:r>
      <w:r w:rsidR="00D110CB" w:rsidRPr="0060226F">
        <w:rPr>
          <w:rFonts w:ascii="Arial" w:hAnsi="Arial" w:cs="Arial"/>
          <w:sz w:val="24"/>
          <w:szCs w:val="24"/>
        </w:rPr>
        <w:t xml:space="preserve">imit of 2.5 annual permits to </w:t>
      </w:r>
      <w:r w:rsidR="001136B0" w:rsidRPr="0060226F">
        <w:rPr>
          <w:rFonts w:ascii="Arial" w:hAnsi="Arial" w:cs="Arial"/>
          <w:sz w:val="24"/>
          <w:szCs w:val="24"/>
        </w:rPr>
        <w:t>be issued per bay. Once this is reached no further crossovers shoul</w:t>
      </w:r>
      <w:r w:rsidR="003F63FD">
        <w:rPr>
          <w:rFonts w:ascii="Arial" w:hAnsi="Arial" w:cs="Arial"/>
          <w:sz w:val="24"/>
          <w:szCs w:val="24"/>
        </w:rPr>
        <w:t>d be allowed in that zonal area as this would reduce the number of bays available for use.</w:t>
      </w:r>
      <w:r w:rsidR="001136B0" w:rsidRPr="0060226F">
        <w:rPr>
          <w:rFonts w:ascii="Arial" w:hAnsi="Arial" w:cs="Arial"/>
          <w:sz w:val="24"/>
          <w:szCs w:val="24"/>
        </w:rPr>
        <w:br/>
      </w:r>
    </w:p>
    <w:p w14:paraId="011AF603" w14:textId="1AE3790B" w:rsidR="00094E2B" w:rsidRPr="0060226F" w:rsidRDefault="00F94681" w:rsidP="00094E2B">
      <w:pPr>
        <w:pStyle w:val="ListParagraph"/>
        <w:numPr>
          <w:ilvl w:val="0"/>
          <w:numId w:val="15"/>
        </w:numPr>
        <w:rPr>
          <w:rFonts w:ascii="Arial" w:hAnsi="Arial" w:cs="Arial"/>
          <w:color w:val="000000"/>
          <w:sz w:val="24"/>
          <w:szCs w:val="24"/>
        </w:rPr>
      </w:pPr>
      <w:r w:rsidRPr="0060226F">
        <w:rPr>
          <w:rFonts w:ascii="Arial" w:hAnsi="Arial" w:cs="Arial"/>
          <w:sz w:val="24"/>
          <w:szCs w:val="24"/>
        </w:rPr>
        <w:t>Highways T</w:t>
      </w:r>
      <w:r w:rsidR="001136B0" w:rsidRPr="0060226F">
        <w:rPr>
          <w:rFonts w:ascii="Arial" w:hAnsi="Arial" w:cs="Arial"/>
          <w:sz w:val="24"/>
          <w:szCs w:val="24"/>
        </w:rPr>
        <w:t xml:space="preserve">eam to implement a process to manage the increase in applications for crossovers when a controlled parking zone is proposed. </w:t>
      </w:r>
      <w:r w:rsidR="00094E2B" w:rsidRPr="0060226F">
        <w:rPr>
          <w:rFonts w:ascii="Arial" w:hAnsi="Arial" w:cs="Arial"/>
          <w:color w:val="000000"/>
          <w:sz w:val="24"/>
          <w:szCs w:val="24"/>
        </w:rPr>
        <w:t xml:space="preserve">Once the Cabinet or its representative has formally approved the consultation for a new CPZ </w:t>
      </w:r>
      <w:r w:rsidR="003F63FD">
        <w:rPr>
          <w:rFonts w:ascii="Arial" w:hAnsi="Arial" w:cs="Arial"/>
          <w:color w:val="000000"/>
          <w:sz w:val="24"/>
          <w:szCs w:val="24"/>
        </w:rPr>
        <w:t>, applications for a crossover will be kept on hold until the consultation</w:t>
      </w:r>
      <w:r w:rsidR="00094E2B" w:rsidRPr="0060226F">
        <w:rPr>
          <w:rFonts w:ascii="Arial" w:hAnsi="Arial" w:cs="Arial"/>
          <w:color w:val="000000"/>
          <w:sz w:val="24"/>
          <w:szCs w:val="24"/>
        </w:rPr>
        <w:t xml:space="preserve"> has been resolved.</w:t>
      </w:r>
    </w:p>
    <w:p w14:paraId="5E288DC6" w14:textId="4D660781" w:rsidR="00FA7891" w:rsidRDefault="00FA7891" w:rsidP="00094E2B"/>
    <w:p w14:paraId="454EA4B3" w14:textId="77777777" w:rsidR="003857A3" w:rsidRPr="0060226F" w:rsidRDefault="003857A3" w:rsidP="00094E2B"/>
    <w:p w14:paraId="505B7E65" w14:textId="77777777" w:rsidR="00FA7891" w:rsidRPr="0060226F" w:rsidRDefault="00FA7891" w:rsidP="00D110CB">
      <w:pPr>
        <w:pStyle w:val="NoSpacing"/>
      </w:pPr>
    </w:p>
    <w:p w14:paraId="4B5F3A8C" w14:textId="46F3F02B" w:rsidR="00D110CB" w:rsidRPr="0060226F" w:rsidRDefault="002A7332" w:rsidP="00D110CB">
      <w:pPr>
        <w:rPr>
          <w:b/>
          <w:u w:val="single"/>
        </w:rPr>
      </w:pPr>
      <w:r w:rsidRPr="0060226F">
        <w:rPr>
          <w:b/>
          <w:u w:val="single"/>
        </w:rPr>
        <w:lastRenderedPageBreak/>
        <w:t>Terms of Reference:</w:t>
      </w:r>
    </w:p>
    <w:p w14:paraId="1F55F204" w14:textId="7F3A3B6E" w:rsidR="00D110CB" w:rsidRPr="0060226F" w:rsidRDefault="00D110CB" w:rsidP="00D110CB">
      <w:r w:rsidRPr="0060226F">
        <w:t>The review will focus on ensuring that Merton’s crossover policy is effective in balancing the council’s responsi</w:t>
      </w:r>
      <w:r w:rsidR="002A7332" w:rsidRPr="0060226F">
        <w:t>bilities to individual resident</w:t>
      </w:r>
      <w:r w:rsidRPr="0060226F">
        <w:t xml:space="preserve">s and their properties as well as making it accessible and fair to all residents in the community. </w:t>
      </w:r>
    </w:p>
    <w:p w14:paraId="3F323F2C" w14:textId="77777777" w:rsidR="00D110CB" w:rsidRPr="0060226F" w:rsidRDefault="00D110CB" w:rsidP="00D110CB">
      <w:r w:rsidRPr="0060226F">
        <w:t>It will involve:</w:t>
      </w:r>
    </w:p>
    <w:p w14:paraId="05AE4BE9" w14:textId="77777777" w:rsidR="00D110CB" w:rsidRPr="0060226F" w:rsidRDefault="00D110CB" w:rsidP="00D110CB">
      <w:pPr>
        <w:pStyle w:val="ListParagraph"/>
        <w:numPr>
          <w:ilvl w:val="0"/>
          <w:numId w:val="2"/>
        </w:numPr>
        <w:rPr>
          <w:rFonts w:ascii="Arial" w:hAnsi="Arial" w:cs="Arial"/>
          <w:sz w:val="24"/>
          <w:szCs w:val="24"/>
        </w:rPr>
      </w:pPr>
      <w:r w:rsidRPr="0060226F">
        <w:rPr>
          <w:rFonts w:ascii="Arial" w:hAnsi="Arial" w:cs="Arial"/>
          <w:sz w:val="24"/>
          <w:szCs w:val="24"/>
        </w:rPr>
        <w:t>An analysis of good practice and an evaluation of Merton’s crossover policy to ensure that is user friendly and informative to residents.</w:t>
      </w:r>
    </w:p>
    <w:p w14:paraId="0AA2E3B8" w14:textId="77777777" w:rsidR="00D110CB" w:rsidRPr="0060226F" w:rsidRDefault="00D110CB" w:rsidP="00D110CB">
      <w:pPr>
        <w:pStyle w:val="ListParagraph"/>
        <w:numPr>
          <w:ilvl w:val="0"/>
          <w:numId w:val="2"/>
        </w:numPr>
        <w:rPr>
          <w:rFonts w:ascii="Arial" w:hAnsi="Arial" w:cs="Arial"/>
          <w:sz w:val="24"/>
          <w:szCs w:val="24"/>
        </w:rPr>
      </w:pPr>
      <w:r w:rsidRPr="0060226F">
        <w:rPr>
          <w:rFonts w:ascii="Arial" w:hAnsi="Arial" w:cs="Arial"/>
          <w:sz w:val="24"/>
          <w:szCs w:val="24"/>
        </w:rPr>
        <w:t>An assessment of the implications of Controlled Parking Zones on crossovers in the Borough.</w:t>
      </w:r>
    </w:p>
    <w:p w14:paraId="2606B48E" w14:textId="77777777" w:rsidR="00D110CB" w:rsidRPr="0060226F" w:rsidRDefault="00D110CB" w:rsidP="00D110CB">
      <w:pPr>
        <w:pStyle w:val="ListParagraph"/>
        <w:numPr>
          <w:ilvl w:val="0"/>
          <w:numId w:val="2"/>
        </w:numPr>
        <w:rPr>
          <w:rFonts w:ascii="Arial" w:hAnsi="Arial" w:cs="Arial"/>
          <w:sz w:val="24"/>
          <w:szCs w:val="24"/>
        </w:rPr>
      </w:pPr>
      <w:r w:rsidRPr="0060226F">
        <w:rPr>
          <w:rFonts w:ascii="Arial" w:hAnsi="Arial" w:cs="Arial"/>
          <w:sz w:val="24"/>
          <w:szCs w:val="24"/>
        </w:rPr>
        <w:t>A consideration of the effects of crossovers on drainage and flooding in the Borough and ways to communicate to residents about the obligation to use non porous materials.</w:t>
      </w:r>
    </w:p>
    <w:p w14:paraId="6A497397" w14:textId="3A70337D" w:rsidR="00D110CB" w:rsidRPr="0060226F" w:rsidRDefault="00D110CB" w:rsidP="00D110CB">
      <w:pPr>
        <w:pStyle w:val="ListParagraph"/>
        <w:numPr>
          <w:ilvl w:val="0"/>
          <w:numId w:val="2"/>
        </w:numPr>
        <w:rPr>
          <w:rFonts w:ascii="Arial" w:hAnsi="Arial" w:cs="Arial"/>
          <w:sz w:val="24"/>
          <w:szCs w:val="24"/>
        </w:rPr>
      </w:pPr>
      <w:r w:rsidRPr="0060226F">
        <w:rPr>
          <w:rFonts w:ascii="Arial" w:hAnsi="Arial" w:cs="Arial"/>
          <w:sz w:val="24"/>
          <w:szCs w:val="24"/>
        </w:rPr>
        <w:t xml:space="preserve"> An evaluation of the enforcement of illegal crossovers and a consideration of ways in which the council can improve its enforcement of crossovers.</w:t>
      </w:r>
    </w:p>
    <w:p w14:paraId="19F05897" w14:textId="77777777" w:rsidR="00D110CB" w:rsidRPr="0060226F" w:rsidRDefault="00D110CB" w:rsidP="00D110CB">
      <w:pPr>
        <w:shd w:val="clear" w:color="auto" w:fill="FFFFFF"/>
        <w:rPr>
          <w:b/>
          <w:u w:val="single"/>
        </w:rPr>
      </w:pPr>
      <w:r w:rsidRPr="0060226F">
        <w:rPr>
          <w:b/>
          <w:u w:val="single"/>
        </w:rPr>
        <w:t>Legislation</w:t>
      </w:r>
    </w:p>
    <w:p w14:paraId="348359F8" w14:textId="77777777" w:rsidR="00D110CB" w:rsidRPr="0060226F" w:rsidRDefault="00D110CB" w:rsidP="00D110CB">
      <w:pPr>
        <w:shd w:val="clear" w:color="auto" w:fill="FFFFFF"/>
      </w:pPr>
      <w:r w:rsidRPr="0060226F">
        <w:t>The creation and enforcement of Crossovers is governed by the following legislation:</w:t>
      </w:r>
    </w:p>
    <w:p w14:paraId="2E1F5304" w14:textId="089DF0FE" w:rsidR="00D110CB" w:rsidRPr="0060226F" w:rsidRDefault="00D110CB" w:rsidP="00D110CB">
      <w:pPr>
        <w:pStyle w:val="ListParagraph"/>
        <w:numPr>
          <w:ilvl w:val="0"/>
          <w:numId w:val="4"/>
        </w:numPr>
        <w:shd w:val="clear" w:color="auto" w:fill="FFFFFF"/>
        <w:jc w:val="both"/>
        <w:rPr>
          <w:rFonts w:ascii="Arial" w:hAnsi="Arial" w:cs="Arial"/>
          <w:sz w:val="24"/>
          <w:szCs w:val="24"/>
          <w:lang w:eastAsia="en-GB"/>
        </w:rPr>
      </w:pPr>
      <w:r w:rsidRPr="0060226F">
        <w:rPr>
          <w:rFonts w:ascii="Arial" w:hAnsi="Arial" w:cs="Arial"/>
          <w:i/>
          <w:sz w:val="24"/>
          <w:szCs w:val="24"/>
          <w:lang w:eastAsia="en-GB"/>
        </w:rPr>
        <w:t>The Highways Act 1980</w:t>
      </w:r>
      <w:r w:rsidR="002A7332" w:rsidRPr="0060226F">
        <w:rPr>
          <w:rFonts w:ascii="Arial" w:hAnsi="Arial" w:cs="Arial"/>
          <w:i/>
          <w:sz w:val="24"/>
          <w:szCs w:val="24"/>
          <w:lang w:eastAsia="en-GB"/>
        </w:rPr>
        <w:t xml:space="preserve"> </w:t>
      </w:r>
      <w:r w:rsidRPr="0060226F">
        <w:rPr>
          <w:rFonts w:ascii="Arial" w:hAnsi="Arial" w:cs="Arial"/>
          <w:sz w:val="24"/>
          <w:szCs w:val="24"/>
          <w:lang w:eastAsia="en-GB"/>
        </w:rPr>
        <w:t>(Providing the highway authority with the power to serve a notice on the owner/occupier of premises).</w:t>
      </w:r>
    </w:p>
    <w:p w14:paraId="02C084B8" w14:textId="76DFDA56" w:rsidR="00D110CB" w:rsidRPr="0060226F" w:rsidRDefault="00D110CB" w:rsidP="00D110CB">
      <w:pPr>
        <w:pStyle w:val="ListParagraph"/>
        <w:numPr>
          <w:ilvl w:val="0"/>
          <w:numId w:val="4"/>
        </w:numPr>
        <w:autoSpaceDE w:val="0"/>
        <w:autoSpaceDN w:val="0"/>
        <w:adjustRightInd w:val="0"/>
        <w:spacing w:after="0" w:line="240" w:lineRule="auto"/>
        <w:rPr>
          <w:rFonts w:ascii="Arial" w:hAnsi="Arial" w:cs="Arial"/>
          <w:sz w:val="24"/>
          <w:szCs w:val="24"/>
        </w:rPr>
      </w:pPr>
      <w:r w:rsidRPr="0060226F">
        <w:rPr>
          <w:rFonts w:ascii="Arial" w:hAnsi="Arial" w:cs="Arial"/>
          <w:i/>
          <w:sz w:val="24"/>
          <w:szCs w:val="24"/>
        </w:rPr>
        <w:t xml:space="preserve">The London Local Authorities Act </w:t>
      </w:r>
      <w:r w:rsidR="002A7332" w:rsidRPr="0060226F">
        <w:rPr>
          <w:rFonts w:ascii="Arial" w:hAnsi="Arial" w:cs="Arial"/>
          <w:i/>
          <w:sz w:val="24"/>
          <w:szCs w:val="24"/>
        </w:rPr>
        <w:t xml:space="preserve">2003 </w:t>
      </w:r>
      <w:r w:rsidR="002A7332" w:rsidRPr="0060226F">
        <w:rPr>
          <w:rFonts w:ascii="Arial" w:hAnsi="Arial" w:cs="Arial"/>
          <w:sz w:val="24"/>
          <w:szCs w:val="24"/>
        </w:rPr>
        <w:t>(</w:t>
      </w:r>
      <w:r w:rsidRPr="0060226F">
        <w:rPr>
          <w:rFonts w:ascii="Arial" w:hAnsi="Arial" w:cs="Arial"/>
          <w:sz w:val="24"/>
          <w:szCs w:val="24"/>
        </w:rPr>
        <w:t>Providing powers for Councils to block unauthorised crossovers at the homeowner’s expenses).</w:t>
      </w:r>
    </w:p>
    <w:p w14:paraId="2EB0262A" w14:textId="77777777" w:rsidR="00D110CB" w:rsidRPr="0060226F" w:rsidRDefault="00D110CB" w:rsidP="00D110CB">
      <w:pPr>
        <w:pStyle w:val="ListParagraph"/>
        <w:autoSpaceDE w:val="0"/>
        <w:autoSpaceDN w:val="0"/>
        <w:adjustRightInd w:val="0"/>
        <w:spacing w:after="0" w:line="240" w:lineRule="auto"/>
        <w:rPr>
          <w:rFonts w:ascii="Arial" w:hAnsi="Arial" w:cs="Arial"/>
          <w:sz w:val="24"/>
          <w:szCs w:val="24"/>
        </w:rPr>
      </w:pPr>
    </w:p>
    <w:p w14:paraId="5E8C9D6B" w14:textId="12CE1F92" w:rsidR="00D110CB" w:rsidRPr="0060226F" w:rsidRDefault="00D110CB" w:rsidP="00D110CB">
      <w:pPr>
        <w:pStyle w:val="ListParagraph"/>
        <w:numPr>
          <w:ilvl w:val="0"/>
          <w:numId w:val="4"/>
        </w:numPr>
        <w:autoSpaceDE w:val="0"/>
        <w:autoSpaceDN w:val="0"/>
        <w:adjustRightInd w:val="0"/>
        <w:spacing w:before="240" w:after="0" w:line="240" w:lineRule="auto"/>
        <w:rPr>
          <w:rFonts w:ascii="Arial" w:hAnsi="Arial" w:cs="Arial"/>
          <w:sz w:val="24"/>
          <w:szCs w:val="24"/>
        </w:rPr>
      </w:pPr>
      <w:r w:rsidRPr="0060226F">
        <w:rPr>
          <w:rFonts w:ascii="Arial" w:hAnsi="Arial" w:cs="Arial"/>
          <w:i/>
          <w:sz w:val="24"/>
          <w:szCs w:val="24"/>
          <w:lang w:eastAsia="en-GB"/>
        </w:rPr>
        <w:t>Traffic Management Act 2004, Part 6, s.86</w:t>
      </w:r>
      <w:r w:rsidRPr="0060226F">
        <w:rPr>
          <w:rFonts w:ascii="Arial" w:hAnsi="Arial" w:cs="Arial"/>
          <w:sz w:val="24"/>
          <w:szCs w:val="24"/>
          <w:lang w:eastAsia="en-GB"/>
        </w:rPr>
        <w:t xml:space="preserve"> (</w:t>
      </w:r>
      <w:r w:rsidRPr="0060226F">
        <w:rPr>
          <w:rFonts w:ascii="Arial" w:eastAsia="Times New Roman" w:hAnsi="Arial" w:cs="Arial"/>
          <w:sz w:val="24"/>
          <w:szCs w:val="24"/>
          <w:lang w:val="en" w:eastAsia="en-GB"/>
        </w:rPr>
        <w:t xml:space="preserve">Ensures that </w:t>
      </w:r>
      <w:r w:rsidRPr="0060226F">
        <w:rPr>
          <w:rFonts w:ascii="Arial" w:hAnsi="Arial" w:cs="Arial"/>
          <w:sz w:val="24"/>
          <w:szCs w:val="24"/>
        </w:rPr>
        <w:t xml:space="preserve">if an occupier of premises habitually crosses the footway other than at a footway </w:t>
      </w:r>
      <w:r w:rsidRPr="0060226F">
        <w:rPr>
          <w:rFonts w:ascii="Arial" w:hAnsi="Arial" w:cs="Arial"/>
          <w:i/>
          <w:iCs/>
          <w:sz w:val="24"/>
          <w:szCs w:val="24"/>
        </w:rPr>
        <w:t xml:space="preserve">crossover </w:t>
      </w:r>
      <w:r w:rsidRPr="0060226F">
        <w:rPr>
          <w:rFonts w:ascii="Arial" w:hAnsi="Arial" w:cs="Arial"/>
          <w:sz w:val="24"/>
          <w:szCs w:val="24"/>
        </w:rPr>
        <w:t xml:space="preserve">with a motor vehicle, the Highway Authority can serve a notice imposing reasonable conditions on the use of the footway or the highway verge as a crossover). </w:t>
      </w:r>
    </w:p>
    <w:p w14:paraId="6E1D187C" w14:textId="77777777" w:rsidR="0060226F" w:rsidRPr="0060226F" w:rsidRDefault="0060226F"/>
    <w:p w14:paraId="3BE02F09" w14:textId="0252A0FA" w:rsidR="0019681F" w:rsidRDefault="0019681F" w:rsidP="001136B0">
      <w:pPr>
        <w:rPr>
          <w:b/>
          <w:u w:val="single"/>
        </w:rPr>
      </w:pPr>
      <w:r>
        <w:rPr>
          <w:b/>
          <w:u w:val="single"/>
        </w:rPr>
        <w:t xml:space="preserve">Background </w:t>
      </w:r>
    </w:p>
    <w:p w14:paraId="7D373F39" w14:textId="36F6388A" w:rsidR="007443F7" w:rsidRPr="0060226F" w:rsidRDefault="0019681F" w:rsidP="001136B0">
      <w:r>
        <w:t>M</w:t>
      </w:r>
      <w:r w:rsidR="00D64D9E" w:rsidRPr="0060226F">
        <w:t xml:space="preserve">erton Council welcomes and accepts the right of its residents to request crossovers for their property and seeks to minimise any impact that this can have on the local community. This requires striking a balance between </w:t>
      </w:r>
      <w:r w:rsidR="00F94681" w:rsidRPr="0060226F">
        <w:t xml:space="preserve">residents’ </w:t>
      </w:r>
      <w:r w:rsidR="007443F7" w:rsidRPr="0060226F">
        <w:t>preferences for a right o</w:t>
      </w:r>
      <w:r w:rsidR="00F94681" w:rsidRPr="0060226F">
        <w:t xml:space="preserve">f access to their property, and ensuring </w:t>
      </w:r>
      <w:r w:rsidR="00D64D9E" w:rsidRPr="0060226F">
        <w:t xml:space="preserve">accessibility to the pavement for other </w:t>
      </w:r>
      <w:r w:rsidR="001275F8" w:rsidRPr="0060226F">
        <w:t>residents,</w:t>
      </w:r>
      <w:r w:rsidR="00D64D9E" w:rsidRPr="0060226F">
        <w:t xml:space="preserve"> </w:t>
      </w:r>
      <w:r w:rsidR="007443F7" w:rsidRPr="0060226F">
        <w:t>maintaining greenspace</w:t>
      </w:r>
      <w:r w:rsidR="00D64D9E" w:rsidRPr="0060226F">
        <w:t xml:space="preserve"> and preventing </w:t>
      </w:r>
      <w:r w:rsidR="007443F7" w:rsidRPr="0060226F">
        <w:t>flooding and drainage problems.</w:t>
      </w:r>
    </w:p>
    <w:p w14:paraId="4B816B36" w14:textId="61906E8A" w:rsidR="002D11D4" w:rsidRPr="0060226F" w:rsidRDefault="00D110CB" w:rsidP="001136B0">
      <w:pPr>
        <w:autoSpaceDE w:val="0"/>
        <w:autoSpaceDN w:val="0"/>
        <w:adjustRightInd w:val="0"/>
        <w:spacing w:after="0" w:line="240" w:lineRule="auto"/>
      </w:pPr>
      <w:r w:rsidRPr="0060226F">
        <w:t xml:space="preserve">In 2005 </w:t>
      </w:r>
      <w:r w:rsidR="0026622D" w:rsidRPr="0060226F">
        <w:t xml:space="preserve">the Greater London Assembly </w:t>
      </w:r>
      <w:r w:rsidRPr="0060226F">
        <w:t xml:space="preserve">published its </w:t>
      </w:r>
      <w:r w:rsidR="0026622D" w:rsidRPr="0060226F">
        <w:t xml:space="preserve">“Crazy Paving </w:t>
      </w:r>
      <w:r w:rsidRPr="0060226F">
        <w:t xml:space="preserve">“Report </w:t>
      </w:r>
      <w:r w:rsidR="00F94681" w:rsidRPr="0060226F">
        <w:rPr>
          <w:rStyle w:val="FootnoteReference"/>
        </w:rPr>
        <w:footnoteReference w:id="4"/>
      </w:r>
      <w:r w:rsidR="008F4C41" w:rsidRPr="0060226F">
        <w:t xml:space="preserve">, </w:t>
      </w:r>
      <w:r w:rsidR="00731174" w:rsidRPr="0060226F">
        <w:t xml:space="preserve"> the </w:t>
      </w:r>
      <w:r w:rsidR="00731174" w:rsidRPr="0060226F">
        <w:rPr>
          <w:lang w:val="en"/>
        </w:rPr>
        <w:t>first London-wide analysis of problems associated with building crossovers</w:t>
      </w:r>
      <w:r w:rsidR="00F94681" w:rsidRPr="0060226F">
        <w:rPr>
          <w:lang w:val="en"/>
        </w:rPr>
        <w:t xml:space="preserve"> </w:t>
      </w:r>
      <w:r w:rsidRPr="0060226F">
        <w:t xml:space="preserve">. This established that </w:t>
      </w:r>
      <w:r w:rsidR="007443F7" w:rsidRPr="0060226F">
        <w:t>a</w:t>
      </w:r>
      <w:r w:rsidR="000E136D" w:rsidRPr="0060226F">
        <w:rPr>
          <w:lang w:val="en"/>
        </w:rPr>
        <w:t xml:space="preserve">n </w:t>
      </w:r>
      <w:r w:rsidR="0043031A" w:rsidRPr="0060226F">
        <w:rPr>
          <w:lang w:val="en"/>
        </w:rPr>
        <w:t>area 22 times the size of Hyde P</w:t>
      </w:r>
      <w:r w:rsidR="000E136D" w:rsidRPr="0060226F">
        <w:rPr>
          <w:lang w:val="en"/>
        </w:rPr>
        <w:t>ark ha</w:t>
      </w:r>
      <w:r w:rsidR="00900D22" w:rsidRPr="0060226F">
        <w:rPr>
          <w:lang w:val="en"/>
        </w:rPr>
        <w:t>d</w:t>
      </w:r>
      <w:r w:rsidR="000E136D" w:rsidRPr="0060226F">
        <w:rPr>
          <w:lang w:val="en"/>
        </w:rPr>
        <w:t xml:space="preserve"> already been at least partially paved over in London as a result of front gardens being turned from grass to concrete.</w:t>
      </w:r>
      <w:r w:rsidRPr="0060226F">
        <w:rPr>
          <w:lang w:val="en"/>
        </w:rPr>
        <w:t xml:space="preserve"> It is assumed that this a</w:t>
      </w:r>
      <w:r w:rsidR="003F63FD">
        <w:rPr>
          <w:lang w:val="en"/>
        </w:rPr>
        <w:t>rea will have grown considerably</w:t>
      </w:r>
      <w:r w:rsidRPr="0060226F">
        <w:rPr>
          <w:lang w:val="en"/>
        </w:rPr>
        <w:t xml:space="preserve"> in the more than 10 years since the report’s publication</w:t>
      </w:r>
      <w:r w:rsidR="00900D22" w:rsidRPr="0060226F">
        <w:rPr>
          <w:lang w:val="en"/>
        </w:rPr>
        <w:t xml:space="preserve">. </w:t>
      </w:r>
      <w:r w:rsidR="00900D22" w:rsidRPr="0060226F">
        <w:t>The report was one of the first to</w:t>
      </w:r>
      <w:r w:rsidR="00F261A3" w:rsidRPr="0060226F">
        <w:t xml:space="preserve"> highlight</w:t>
      </w:r>
      <w:r w:rsidR="003147CC" w:rsidRPr="0060226F">
        <w:t xml:space="preserve"> </w:t>
      </w:r>
      <w:r w:rsidR="00C52044" w:rsidRPr="0060226F">
        <w:t xml:space="preserve">the </w:t>
      </w:r>
      <w:r w:rsidR="000E136D" w:rsidRPr="0060226F">
        <w:lastRenderedPageBreak/>
        <w:t>strategic importance of protecting London’s front gardens</w:t>
      </w:r>
      <w:r w:rsidR="00F261A3" w:rsidRPr="0060226F">
        <w:t xml:space="preserve"> </w:t>
      </w:r>
      <w:r w:rsidR="00C52044" w:rsidRPr="0060226F">
        <w:t xml:space="preserve">and </w:t>
      </w:r>
      <w:r w:rsidR="00F261A3" w:rsidRPr="0060226F">
        <w:t>recommended that</w:t>
      </w:r>
      <w:r w:rsidR="00C52044" w:rsidRPr="0060226F">
        <w:t xml:space="preserve"> this issue </w:t>
      </w:r>
      <w:r w:rsidR="000E136D" w:rsidRPr="0060226F">
        <w:t>needs to be formally recognised i</w:t>
      </w:r>
      <w:r w:rsidR="001275F8" w:rsidRPr="0060226F">
        <w:t>n the m</w:t>
      </w:r>
      <w:r w:rsidR="00C52044" w:rsidRPr="0060226F">
        <w:t>ayor’s planning policies, along w</w:t>
      </w:r>
      <w:r w:rsidR="002D11D4" w:rsidRPr="0060226F">
        <w:t xml:space="preserve">ith a public awareness campaign on non porous materials for paving gardens. Increasing awareness on non porous alternatives is essential for local authorities </w:t>
      </w:r>
      <w:r w:rsidR="0007793F" w:rsidRPr="0060226F">
        <w:t>as planning</w:t>
      </w:r>
      <w:r w:rsidR="004E5004" w:rsidRPr="0060226F">
        <w:t xml:space="preserve"> </w:t>
      </w:r>
      <w:r w:rsidR="00F94681" w:rsidRPr="0060226F">
        <w:t xml:space="preserve">teams </w:t>
      </w:r>
      <w:r w:rsidR="004E5004" w:rsidRPr="0060226F">
        <w:t xml:space="preserve">have increased </w:t>
      </w:r>
      <w:r w:rsidR="0007793F" w:rsidRPr="0060226F">
        <w:t>workloads</w:t>
      </w:r>
      <w:r w:rsidR="004E5004" w:rsidRPr="0060226F">
        <w:t>, only reported breaches can be followed up, le</w:t>
      </w:r>
      <w:r w:rsidR="000360C4" w:rsidRPr="0060226F">
        <w:t>aving many more to go unnoticed resulting in</w:t>
      </w:r>
      <w:r w:rsidR="002D11D4" w:rsidRPr="0060226F">
        <w:t xml:space="preserve"> </w:t>
      </w:r>
      <w:r w:rsidR="008F4C41" w:rsidRPr="0060226F">
        <w:t xml:space="preserve">some </w:t>
      </w:r>
      <w:r w:rsidR="002D11D4" w:rsidRPr="0060226F">
        <w:t>homeowner</w:t>
      </w:r>
      <w:r w:rsidR="000360C4" w:rsidRPr="0060226F">
        <w:t>s</w:t>
      </w:r>
      <w:r w:rsidR="002D11D4" w:rsidRPr="0060226F">
        <w:t xml:space="preserve"> </w:t>
      </w:r>
      <w:r w:rsidR="008F4C41" w:rsidRPr="0060226F">
        <w:t xml:space="preserve">perhaps unknowingly </w:t>
      </w:r>
      <w:r w:rsidR="002D11D4" w:rsidRPr="0060226F">
        <w:t>covering their</w:t>
      </w:r>
      <w:r w:rsidRPr="0060226F">
        <w:t xml:space="preserve"> front garden with concrete or </w:t>
      </w:r>
      <w:r w:rsidR="002D11D4" w:rsidRPr="0060226F">
        <w:t>other surface</w:t>
      </w:r>
      <w:r w:rsidRPr="0060226F">
        <w:t>s</w:t>
      </w:r>
      <w:r w:rsidR="002D11D4" w:rsidRPr="0060226F">
        <w:t>.</w:t>
      </w:r>
    </w:p>
    <w:p w14:paraId="3EFADA0C" w14:textId="77777777" w:rsidR="000E136D" w:rsidRPr="0060226F" w:rsidRDefault="000E136D" w:rsidP="00C52044"/>
    <w:p w14:paraId="5F36C0F4" w14:textId="77777777" w:rsidR="00A0142A" w:rsidRPr="0060226F" w:rsidRDefault="00A0142A" w:rsidP="00A0142A">
      <w:pPr>
        <w:pStyle w:val="NoSpacing"/>
        <w:rPr>
          <w:b/>
        </w:rPr>
      </w:pPr>
      <w:r w:rsidRPr="0060226F">
        <w:rPr>
          <w:b/>
        </w:rPr>
        <w:t>Drainage and flooding:</w:t>
      </w:r>
    </w:p>
    <w:p w14:paraId="52952E3A" w14:textId="77777777" w:rsidR="00A0142A" w:rsidRPr="0060226F" w:rsidRDefault="00A0142A" w:rsidP="00A0142A">
      <w:pPr>
        <w:pStyle w:val="NoSpacing"/>
        <w:rPr>
          <w:b/>
        </w:rPr>
      </w:pPr>
    </w:p>
    <w:p w14:paraId="401B3BE4" w14:textId="512B0523" w:rsidR="00A0142A" w:rsidRPr="0060226F" w:rsidRDefault="00A0142A" w:rsidP="00A0142A">
      <w:pPr>
        <w:pStyle w:val="NoSpacing"/>
      </w:pPr>
      <w:r w:rsidRPr="0060226F">
        <w:t>The most recent information published by the Environment Agency stated that parts of South West London have a particular susceptibility to surface water and sewer flooding</w:t>
      </w:r>
      <w:r w:rsidR="00F94681" w:rsidRPr="0060226F">
        <w:rPr>
          <w:rStyle w:val="FootnoteReference"/>
        </w:rPr>
        <w:footnoteReference w:id="5"/>
      </w:r>
      <w:r w:rsidR="00056E98" w:rsidRPr="0060226F">
        <w:t>,</w:t>
      </w:r>
      <w:r w:rsidRPr="0060226F">
        <w:t xml:space="preserve"> due to the urbanised nature of the area and the complexity of the sewer system leading to a high potential for constrictions, blockages and failure.  </w:t>
      </w:r>
      <w:r w:rsidR="00056E98" w:rsidRPr="0060226F">
        <w:t>This was taken into account by Merton Council’s Local Flood Risk Mana</w:t>
      </w:r>
      <w:r w:rsidR="00D110CB" w:rsidRPr="0060226F">
        <w:t xml:space="preserve">gement Strategy in 2014 </w:t>
      </w:r>
      <w:r w:rsidR="002A7332" w:rsidRPr="0060226F">
        <w:t>which that</w:t>
      </w:r>
      <w:r w:rsidR="00056E98" w:rsidRPr="0060226F">
        <w:t xml:space="preserve"> Merton is at greatest risk of flooding from surface water.</w:t>
      </w:r>
      <w:r w:rsidR="00F94681" w:rsidRPr="0060226F">
        <w:rPr>
          <w:rStyle w:val="FootnoteReference"/>
        </w:rPr>
        <w:footnoteReference w:id="6"/>
      </w:r>
    </w:p>
    <w:p w14:paraId="6FD564FB" w14:textId="77777777" w:rsidR="00A0142A" w:rsidRPr="0060226F" w:rsidRDefault="00A0142A" w:rsidP="00A0142A">
      <w:pPr>
        <w:pStyle w:val="NoSpacing"/>
      </w:pPr>
    </w:p>
    <w:p w14:paraId="004BAB64" w14:textId="297946D8" w:rsidR="003E1793" w:rsidRPr="0060226F" w:rsidRDefault="00A0142A" w:rsidP="003E1793">
      <w:r w:rsidRPr="0060226F">
        <w:t xml:space="preserve">Members also </w:t>
      </w:r>
      <w:r w:rsidR="002A7332" w:rsidRPr="0060226F">
        <w:t>express</w:t>
      </w:r>
      <w:r w:rsidRPr="0060226F">
        <w:t xml:space="preserve"> concerns regarding localised floodin</w:t>
      </w:r>
      <w:r w:rsidR="002A7332" w:rsidRPr="0060226F">
        <w:t xml:space="preserve">g and drainage issues in Merton. It is their </w:t>
      </w:r>
      <w:r w:rsidRPr="0060226F">
        <w:t>desire to protect th</w:t>
      </w:r>
      <w:r w:rsidR="003E1793" w:rsidRPr="0060226F">
        <w:t>e green space and street scene</w:t>
      </w:r>
      <w:r w:rsidRPr="0060226F">
        <w:t xml:space="preserve"> in </w:t>
      </w:r>
      <w:r w:rsidR="00056E98" w:rsidRPr="0060226F">
        <w:t>Merton,</w:t>
      </w:r>
      <w:r w:rsidR="001275F8" w:rsidRPr="0060226F">
        <w:t xml:space="preserve"> especially when the c</w:t>
      </w:r>
      <w:r w:rsidRPr="0060226F">
        <w:t xml:space="preserve">ouncil </w:t>
      </w:r>
      <w:r w:rsidR="003E1793" w:rsidRPr="0060226F">
        <w:t>is faced</w:t>
      </w:r>
      <w:r w:rsidRPr="0060226F">
        <w:t xml:space="preserve"> with an increasing amount of approved crossover applications. There </w:t>
      </w:r>
      <w:r w:rsidR="002A7332" w:rsidRPr="0060226F">
        <w:t xml:space="preserve">are </w:t>
      </w:r>
      <w:r w:rsidRPr="0060226F">
        <w:t xml:space="preserve">particular concerns about streets in the Borough in which almost all the front gardens had been paved over to accommodate cross overs. </w:t>
      </w:r>
    </w:p>
    <w:p w14:paraId="707D8A90" w14:textId="4F19C8C2" w:rsidR="00A0142A" w:rsidRPr="0060226F" w:rsidRDefault="003E1793" w:rsidP="003E1793">
      <w:r w:rsidRPr="0060226F">
        <w:t>P</w:t>
      </w:r>
      <w:r w:rsidR="00A0142A" w:rsidRPr="0060226F">
        <w:t>lanning pe</w:t>
      </w:r>
      <w:r w:rsidR="00F94681" w:rsidRPr="0060226F">
        <w:t>rmission is not required for a c</w:t>
      </w:r>
      <w:r w:rsidR="00A0142A" w:rsidRPr="0060226F">
        <w:t>rossover if the resident uses a porous or permeable mate</w:t>
      </w:r>
      <w:r w:rsidR="002A7332" w:rsidRPr="0060226F">
        <w:t>rial to pave their property. Only</w:t>
      </w:r>
      <w:r w:rsidR="00A0142A" w:rsidRPr="0060226F">
        <w:t xml:space="preserve"> if a resident is going to pave over 5m</w:t>
      </w:r>
      <w:r w:rsidR="00A0142A" w:rsidRPr="0060226F">
        <w:rPr>
          <w:vertAlign w:val="superscript"/>
        </w:rPr>
        <w:t xml:space="preserve">2  </w:t>
      </w:r>
      <w:r w:rsidR="00A0142A" w:rsidRPr="0060226F">
        <w:t>of their propert</w:t>
      </w:r>
      <w:r w:rsidR="002A7332" w:rsidRPr="0060226F">
        <w:t xml:space="preserve">y with a non-permeable surface will </w:t>
      </w:r>
      <w:r w:rsidR="00A0142A" w:rsidRPr="0060226F">
        <w:t>they need to acq</w:t>
      </w:r>
      <w:r w:rsidR="001275F8" w:rsidRPr="0060226F">
        <w:t>uire planning permission.  The c</w:t>
      </w:r>
      <w:r w:rsidR="00A0142A" w:rsidRPr="0060226F">
        <w:t xml:space="preserve">ouncil also offers </w:t>
      </w:r>
      <w:r w:rsidR="002B080B" w:rsidRPr="0060226F">
        <w:t>guidance</w:t>
      </w:r>
      <w:r w:rsidR="00A0142A" w:rsidRPr="0060226F">
        <w:t xml:space="preserve"> on permeable surface</w:t>
      </w:r>
      <w:r w:rsidRPr="0060226F">
        <w:t>s to residents on</w:t>
      </w:r>
      <w:r w:rsidR="001275F8" w:rsidRPr="0060226F">
        <w:t xml:space="preserve"> the c</w:t>
      </w:r>
      <w:r w:rsidR="002B080B" w:rsidRPr="0060226F">
        <w:t>ouncil w</w:t>
      </w:r>
      <w:r w:rsidR="00A0142A" w:rsidRPr="0060226F">
        <w:t>ebsite.</w:t>
      </w:r>
    </w:p>
    <w:p w14:paraId="1B39AE33" w14:textId="77777777" w:rsidR="00A0142A" w:rsidRPr="0060226F" w:rsidRDefault="00A0142A" w:rsidP="00A0142A">
      <w:pPr>
        <w:pStyle w:val="NoSpacing"/>
      </w:pPr>
    </w:p>
    <w:p w14:paraId="35261CFB" w14:textId="4987AC49" w:rsidR="00F94681" w:rsidRPr="0060226F" w:rsidRDefault="00A0142A" w:rsidP="00A0142A">
      <w:r w:rsidRPr="0060226F">
        <w:t>Officers were asked to look at good practice from other local authorities on permeable surfaces for crossovers and ways for Merton to improve the advice given to resident</w:t>
      </w:r>
      <w:r w:rsidR="001275F8" w:rsidRPr="0060226F">
        <w:t>s on paving their gardens. The task g</w:t>
      </w:r>
      <w:r w:rsidRPr="0060226F">
        <w:t>roup also invited representatives from London Cou</w:t>
      </w:r>
      <w:r w:rsidR="002A7332" w:rsidRPr="0060226F">
        <w:t>ncil</w:t>
      </w:r>
      <w:r w:rsidRPr="0060226F">
        <w:t>s to pr</w:t>
      </w:r>
      <w:r w:rsidR="001275F8" w:rsidRPr="0060226F">
        <w:t>ovide information about London b</w:t>
      </w:r>
      <w:r w:rsidRPr="0060226F">
        <w:t xml:space="preserve">oroughs and how they were tackling the issue of drainage and flooding in relation to crossovers.  </w:t>
      </w:r>
    </w:p>
    <w:p w14:paraId="087E2D55" w14:textId="1232ABA4" w:rsidR="002B080B" w:rsidRPr="0060226F" w:rsidRDefault="00A0142A" w:rsidP="00A0142A">
      <w:r w:rsidRPr="0060226F">
        <w:t xml:space="preserve">Policies from other councils ranged from: </w:t>
      </w:r>
    </w:p>
    <w:p w14:paraId="25FA9764" w14:textId="033A5049" w:rsidR="002B080B" w:rsidRPr="0060226F" w:rsidRDefault="002B080B" w:rsidP="00F94681">
      <w:pPr>
        <w:pStyle w:val="ListParagraph"/>
        <w:numPr>
          <w:ilvl w:val="0"/>
          <w:numId w:val="33"/>
        </w:numPr>
        <w:rPr>
          <w:rFonts w:ascii="Arial" w:hAnsi="Arial" w:cs="Arial"/>
          <w:sz w:val="24"/>
          <w:szCs w:val="24"/>
        </w:rPr>
      </w:pPr>
      <w:r w:rsidRPr="0060226F">
        <w:rPr>
          <w:rFonts w:ascii="Arial" w:hAnsi="Arial" w:cs="Arial"/>
          <w:sz w:val="24"/>
          <w:szCs w:val="24"/>
        </w:rPr>
        <w:t>N</w:t>
      </w:r>
      <w:r w:rsidR="002A7332" w:rsidRPr="0060226F">
        <w:rPr>
          <w:rFonts w:ascii="Arial" w:hAnsi="Arial" w:cs="Arial"/>
          <w:sz w:val="24"/>
          <w:szCs w:val="24"/>
        </w:rPr>
        <w:t>ot permitting c</w:t>
      </w:r>
      <w:r w:rsidR="00A0142A" w:rsidRPr="0060226F">
        <w:rPr>
          <w:rFonts w:ascii="Arial" w:hAnsi="Arial" w:cs="Arial"/>
          <w:sz w:val="24"/>
          <w:szCs w:val="24"/>
        </w:rPr>
        <w:t xml:space="preserve">rossovers unless the hardstanding is permeable </w:t>
      </w:r>
      <w:r w:rsidRPr="0060226F">
        <w:rPr>
          <w:rFonts w:ascii="Arial" w:hAnsi="Arial" w:cs="Arial"/>
          <w:sz w:val="24"/>
          <w:szCs w:val="24"/>
        </w:rPr>
        <w:t>(London Borough of Hillingdon)</w:t>
      </w:r>
    </w:p>
    <w:p w14:paraId="168C8591" w14:textId="0C46F0D3" w:rsidR="002B080B" w:rsidRPr="0060226F" w:rsidRDefault="002B080B" w:rsidP="00F94681">
      <w:pPr>
        <w:pStyle w:val="ListParagraph"/>
        <w:numPr>
          <w:ilvl w:val="0"/>
          <w:numId w:val="33"/>
        </w:numPr>
        <w:rPr>
          <w:rFonts w:ascii="Arial" w:hAnsi="Arial" w:cs="Arial"/>
          <w:sz w:val="24"/>
          <w:szCs w:val="24"/>
        </w:rPr>
      </w:pPr>
      <w:r w:rsidRPr="0060226F">
        <w:rPr>
          <w:rFonts w:ascii="Arial" w:hAnsi="Arial" w:cs="Arial"/>
          <w:sz w:val="24"/>
          <w:szCs w:val="24"/>
        </w:rPr>
        <w:t>A</w:t>
      </w:r>
      <w:r w:rsidR="00A0142A" w:rsidRPr="0060226F">
        <w:rPr>
          <w:rFonts w:ascii="Arial" w:hAnsi="Arial" w:cs="Arial"/>
          <w:sz w:val="24"/>
          <w:szCs w:val="24"/>
        </w:rPr>
        <w:t xml:space="preserve"> requirement of minimum </w:t>
      </w:r>
      <w:r w:rsidR="002A7332" w:rsidRPr="0060226F">
        <w:rPr>
          <w:rFonts w:ascii="Arial" w:hAnsi="Arial" w:cs="Arial"/>
          <w:sz w:val="24"/>
          <w:szCs w:val="24"/>
        </w:rPr>
        <w:t xml:space="preserve">of </w:t>
      </w:r>
      <w:r w:rsidR="00A0142A" w:rsidRPr="0060226F">
        <w:rPr>
          <w:rFonts w:ascii="Arial" w:hAnsi="Arial" w:cs="Arial"/>
          <w:sz w:val="24"/>
          <w:szCs w:val="24"/>
        </w:rPr>
        <w:t xml:space="preserve">25% soft landscaping or permeable material and </w:t>
      </w:r>
      <w:r w:rsidR="003B78F8" w:rsidRPr="0060226F">
        <w:rPr>
          <w:rFonts w:ascii="Arial" w:hAnsi="Arial" w:cs="Arial"/>
          <w:sz w:val="24"/>
          <w:szCs w:val="24"/>
        </w:rPr>
        <w:t>actively</w:t>
      </w:r>
      <w:r w:rsidR="002A7332" w:rsidRPr="0060226F">
        <w:rPr>
          <w:rFonts w:ascii="Arial" w:hAnsi="Arial" w:cs="Arial"/>
          <w:sz w:val="24"/>
          <w:szCs w:val="24"/>
        </w:rPr>
        <w:t xml:space="preserve"> encouraging careful planning</w:t>
      </w:r>
      <w:r w:rsidR="00A0142A" w:rsidRPr="0060226F">
        <w:rPr>
          <w:rFonts w:ascii="Arial" w:hAnsi="Arial" w:cs="Arial"/>
          <w:sz w:val="24"/>
          <w:szCs w:val="24"/>
        </w:rPr>
        <w:t xml:space="preserve"> of hard surface construction </w:t>
      </w:r>
      <w:r w:rsidRPr="0060226F">
        <w:rPr>
          <w:rFonts w:ascii="Arial" w:hAnsi="Arial" w:cs="Arial"/>
          <w:sz w:val="24"/>
          <w:szCs w:val="24"/>
        </w:rPr>
        <w:t>(London Borough of Harrow</w:t>
      </w:r>
      <w:r w:rsidR="003B78F8" w:rsidRPr="0060226F">
        <w:rPr>
          <w:rFonts w:ascii="Arial" w:hAnsi="Arial" w:cs="Arial"/>
          <w:sz w:val="24"/>
          <w:szCs w:val="24"/>
        </w:rPr>
        <w:t>).</w:t>
      </w:r>
    </w:p>
    <w:p w14:paraId="09D1F345" w14:textId="77777777" w:rsidR="002B080B" w:rsidRPr="0060226F" w:rsidRDefault="002B080B" w:rsidP="00F94681">
      <w:pPr>
        <w:pStyle w:val="ListParagraph"/>
        <w:numPr>
          <w:ilvl w:val="0"/>
          <w:numId w:val="33"/>
        </w:numPr>
        <w:rPr>
          <w:rFonts w:ascii="Arial" w:hAnsi="Arial" w:cs="Arial"/>
          <w:sz w:val="24"/>
          <w:szCs w:val="24"/>
        </w:rPr>
      </w:pPr>
      <w:r w:rsidRPr="0060226F">
        <w:rPr>
          <w:rFonts w:ascii="Arial" w:hAnsi="Arial" w:cs="Arial"/>
          <w:sz w:val="24"/>
          <w:szCs w:val="24"/>
        </w:rPr>
        <w:t>R</w:t>
      </w:r>
      <w:r w:rsidR="00A0142A" w:rsidRPr="0060226F">
        <w:rPr>
          <w:rFonts w:ascii="Arial" w:hAnsi="Arial" w:cs="Arial"/>
          <w:sz w:val="24"/>
          <w:szCs w:val="24"/>
        </w:rPr>
        <w:t>equiring 50% of front area to be soft landscaping under planning requirements and council green policy (London Borough of Brent</w:t>
      </w:r>
      <w:r w:rsidRPr="0060226F">
        <w:rPr>
          <w:rFonts w:ascii="Arial" w:hAnsi="Arial" w:cs="Arial"/>
          <w:sz w:val="24"/>
          <w:szCs w:val="24"/>
        </w:rPr>
        <w:t>)</w:t>
      </w:r>
      <w:r w:rsidR="00A0142A" w:rsidRPr="0060226F">
        <w:rPr>
          <w:rFonts w:ascii="Arial" w:hAnsi="Arial" w:cs="Arial"/>
          <w:sz w:val="24"/>
          <w:szCs w:val="24"/>
        </w:rPr>
        <w:t xml:space="preserve">.  </w:t>
      </w:r>
    </w:p>
    <w:p w14:paraId="0EDCA5FC" w14:textId="060553D2" w:rsidR="00A0142A" w:rsidRPr="0060226F" w:rsidRDefault="001275F8" w:rsidP="00A0142A">
      <w:r w:rsidRPr="0060226F">
        <w:lastRenderedPageBreak/>
        <w:t>It was agreed by the task g</w:t>
      </w:r>
      <w:r w:rsidR="00A0142A" w:rsidRPr="0060226F">
        <w:t>roup that Merton could improve on its communication with residents regarding what constitutes porous and permeable material and warn them of particular materials that are advertised as porous but will not allow water to soak into them e.g. ‘Porous Concrete’.</w:t>
      </w:r>
    </w:p>
    <w:tbl>
      <w:tblPr>
        <w:tblStyle w:val="TableGrid"/>
        <w:tblW w:w="0" w:type="auto"/>
        <w:tblLook w:val="04A0" w:firstRow="1" w:lastRow="0" w:firstColumn="1" w:lastColumn="0" w:noHBand="0" w:noVBand="1"/>
      </w:tblPr>
      <w:tblGrid>
        <w:gridCol w:w="9242"/>
      </w:tblGrid>
      <w:tr w:rsidR="00321D5F" w:rsidRPr="0060226F" w14:paraId="2F465EDE" w14:textId="77777777" w:rsidTr="00775A4B">
        <w:trPr>
          <w:trHeight w:val="1962"/>
        </w:trPr>
        <w:tc>
          <w:tcPr>
            <w:tcW w:w="9242" w:type="dxa"/>
          </w:tcPr>
          <w:p w14:paraId="3A101D28" w14:textId="77777777" w:rsidR="00321D5F" w:rsidRPr="0060226F" w:rsidRDefault="00321D5F" w:rsidP="006C47E7">
            <w:pPr>
              <w:pStyle w:val="NoSpacing"/>
              <w:rPr>
                <w:b/>
                <w:u w:val="single"/>
              </w:rPr>
            </w:pPr>
            <w:r w:rsidRPr="0060226F">
              <w:rPr>
                <w:b/>
                <w:u w:val="single"/>
              </w:rPr>
              <w:t>Recommendation:</w:t>
            </w:r>
          </w:p>
          <w:p w14:paraId="1376F211" w14:textId="77777777" w:rsidR="00321D5F" w:rsidRPr="0060226F" w:rsidRDefault="00321D5F" w:rsidP="006C47E7"/>
          <w:p w14:paraId="2B02FAAA" w14:textId="77777777" w:rsidR="00201E18" w:rsidRPr="00201E18" w:rsidRDefault="00201E18" w:rsidP="00201E18">
            <w:pPr>
              <w:pStyle w:val="ListParagraph"/>
              <w:numPr>
                <w:ilvl w:val="0"/>
                <w:numId w:val="31"/>
              </w:numPr>
              <w:rPr>
                <w:rFonts w:ascii="Arial" w:hAnsi="Arial" w:cs="Arial"/>
                <w:sz w:val="24"/>
                <w:szCs w:val="24"/>
              </w:rPr>
            </w:pPr>
            <w:r w:rsidRPr="00201E18">
              <w:rPr>
                <w:rFonts w:ascii="Arial" w:hAnsi="Arial" w:cs="Arial"/>
                <w:sz w:val="24"/>
                <w:szCs w:val="24"/>
              </w:rPr>
              <w:t xml:space="preserve">Highways Team to strengthen advice and guidance for residents who wish to implement crossovers.  This could be incorporated into the London Plan and should include; guidance around porous materials and water retention. The team could improve the links to construction advice from Merton’s design guides. Good practice designs from London Councils and central government </w:t>
            </w:r>
            <w:r>
              <w:rPr>
                <w:rFonts w:ascii="Arial" w:hAnsi="Arial" w:cs="Arial"/>
                <w:sz w:val="24"/>
                <w:szCs w:val="24"/>
              </w:rPr>
              <w:t>should also be made available to residents</w:t>
            </w:r>
            <w:r w:rsidRPr="00201E18">
              <w:rPr>
                <w:rFonts w:ascii="Arial" w:hAnsi="Arial" w:cs="Arial"/>
                <w:sz w:val="24"/>
                <w:szCs w:val="24"/>
              </w:rPr>
              <w:t xml:space="preserve">.  </w:t>
            </w:r>
          </w:p>
          <w:p w14:paraId="25364D76" w14:textId="17517505" w:rsidR="00321D5F" w:rsidRPr="0060226F" w:rsidRDefault="00321D5F" w:rsidP="00201E18">
            <w:pPr>
              <w:pStyle w:val="ListParagraph"/>
              <w:spacing w:after="0" w:line="240" w:lineRule="auto"/>
              <w:rPr>
                <w:rFonts w:ascii="Arial" w:hAnsi="Arial" w:cs="Arial"/>
                <w:b/>
                <w:sz w:val="24"/>
                <w:szCs w:val="24"/>
                <w:u w:val="single"/>
              </w:rPr>
            </w:pPr>
          </w:p>
        </w:tc>
      </w:tr>
    </w:tbl>
    <w:p w14:paraId="06834074" w14:textId="77777777" w:rsidR="003147CC" w:rsidRPr="0060226F" w:rsidRDefault="003147CC" w:rsidP="00C52044">
      <w:pPr>
        <w:rPr>
          <w:color w:val="000000"/>
        </w:rPr>
      </w:pPr>
    </w:p>
    <w:p w14:paraId="744C516B" w14:textId="77777777" w:rsidR="00C52162" w:rsidRPr="0060226F" w:rsidRDefault="00C52162" w:rsidP="00C52044">
      <w:pPr>
        <w:rPr>
          <w:color w:val="000000"/>
          <w:u w:val="single"/>
        </w:rPr>
      </w:pPr>
      <w:r w:rsidRPr="0060226F">
        <w:rPr>
          <w:color w:val="000000"/>
          <w:u w:val="single"/>
        </w:rPr>
        <w:t>Air pollution</w:t>
      </w:r>
    </w:p>
    <w:p w14:paraId="7F1C8C12" w14:textId="6339EDF2" w:rsidR="003E7CDF" w:rsidRPr="0060226F" w:rsidRDefault="00BC60BF" w:rsidP="00C52044">
      <w:pPr>
        <w:rPr>
          <w:color w:val="000000"/>
        </w:rPr>
      </w:pPr>
      <w:r w:rsidRPr="0060226F">
        <w:t>The Environment Committee of the Greater London Assembly</w:t>
      </w:r>
      <w:r w:rsidR="002A7332" w:rsidRPr="0060226F">
        <w:t xml:space="preserve"> (GLA</w:t>
      </w:r>
      <w:r w:rsidR="001275F8" w:rsidRPr="0060226F">
        <w:t>) has</w:t>
      </w:r>
      <w:r w:rsidRPr="0060226F">
        <w:t xml:space="preserve"> reported that </w:t>
      </w:r>
      <w:r w:rsidRPr="0060226F">
        <w:rPr>
          <w:lang w:val="en"/>
        </w:rPr>
        <w:t>t</w:t>
      </w:r>
      <w:r w:rsidR="0043031A" w:rsidRPr="0060226F">
        <w:rPr>
          <w:lang w:val="en"/>
        </w:rPr>
        <w:t xml:space="preserve">he </w:t>
      </w:r>
      <w:r w:rsidR="0043031A" w:rsidRPr="0060226F">
        <w:t xml:space="preserve">replacement of </w:t>
      </w:r>
      <w:r w:rsidR="009C622F" w:rsidRPr="0060226F">
        <w:t xml:space="preserve">grass and plant beds with concrete and asphalt surfaces can have a negative </w:t>
      </w:r>
      <w:r w:rsidR="0043031A" w:rsidRPr="0060226F">
        <w:t>affect</w:t>
      </w:r>
      <w:r w:rsidR="009C622F" w:rsidRPr="0060226F">
        <w:t xml:space="preserve"> on air pollution </w:t>
      </w:r>
      <w:r w:rsidR="006834AA" w:rsidRPr="0060226F">
        <w:t>levels</w:t>
      </w:r>
      <w:r w:rsidR="008F4C41" w:rsidRPr="0060226F">
        <w:t xml:space="preserve">. </w:t>
      </w:r>
      <w:r w:rsidR="006834AA" w:rsidRPr="0060226F">
        <w:t>Th</w:t>
      </w:r>
      <w:r w:rsidR="00F94681" w:rsidRPr="0060226F">
        <w:t xml:space="preserve">is is because </w:t>
      </w:r>
      <w:r w:rsidR="009C622F" w:rsidRPr="0060226F">
        <w:t xml:space="preserve">water that soaks into the ground will evaporate back into the air, causing a </w:t>
      </w:r>
      <w:r w:rsidR="0043031A" w:rsidRPr="0060226F">
        <w:t>“</w:t>
      </w:r>
      <w:r w:rsidR="009C622F" w:rsidRPr="0060226F">
        <w:t>cooling effect</w:t>
      </w:r>
      <w:r w:rsidR="0043031A" w:rsidRPr="0060226F">
        <w:t>”</w:t>
      </w:r>
      <w:r w:rsidR="009C622F" w:rsidRPr="0060226F">
        <w:t xml:space="preserve"> around the house. This </w:t>
      </w:r>
      <w:r w:rsidR="0043031A" w:rsidRPr="0060226F">
        <w:t xml:space="preserve">“cooling effect </w:t>
      </w:r>
      <w:r w:rsidR="00232F39" w:rsidRPr="0060226F">
        <w:t>“is</w:t>
      </w:r>
      <w:r w:rsidR="009C622F" w:rsidRPr="0060226F">
        <w:t xml:space="preserve"> lost if</w:t>
      </w:r>
      <w:r w:rsidR="00F94681" w:rsidRPr="0060226F">
        <w:t xml:space="preserve"> water cannot soak into the ground due to it being covered </w:t>
      </w:r>
      <w:r w:rsidR="009C622F" w:rsidRPr="0060226F">
        <w:t xml:space="preserve">with hard impermeable </w:t>
      </w:r>
      <w:r w:rsidR="00F94681" w:rsidRPr="0060226F">
        <w:t>surfaces</w:t>
      </w:r>
      <w:r w:rsidR="00F94681" w:rsidRPr="0060226F">
        <w:rPr>
          <w:rStyle w:val="FootnoteReference"/>
        </w:rPr>
        <w:footnoteReference w:id="7"/>
      </w:r>
      <w:r w:rsidR="00F94681" w:rsidRPr="0060226F">
        <w:t xml:space="preserve">, ultimately causing </w:t>
      </w:r>
      <w:r w:rsidR="009C622F" w:rsidRPr="0060226F">
        <w:t>local temperatures to rise (often referred to as the urban heat island effect).</w:t>
      </w:r>
      <w:r w:rsidR="0043031A" w:rsidRPr="0060226F">
        <w:t xml:space="preserve"> </w:t>
      </w:r>
      <w:r w:rsidR="00F94681" w:rsidRPr="0060226F">
        <w:t xml:space="preserve">Moreover </w:t>
      </w:r>
      <w:r w:rsidR="00232F39" w:rsidRPr="0060226F">
        <w:t xml:space="preserve">the removal of </w:t>
      </w:r>
      <w:r w:rsidR="0043031A" w:rsidRPr="0060226F">
        <w:t xml:space="preserve">hedges and greenery </w:t>
      </w:r>
      <w:r w:rsidR="00232F39" w:rsidRPr="0060226F">
        <w:t>has been attributed to reduced CO2 absorption, thereby increasing air pollution levels.</w:t>
      </w:r>
      <w:r w:rsidR="008F4C41" w:rsidRPr="0060226F">
        <w:t xml:space="preserve"> Maintaining clean air</w:t>
      </w:r>
      <w:r w:rsidR="00F149C4" w:rsidRPr="0060226F">
        <w:t xml:space="preserve"> is</w:t>
      </w:r>
      <w:r w:rsidR="008F4C41" w:rsidRPr="0060226F">
        <w:t xml:space="preserve"> a key strategic priority for Merton Council and we are currently consulting the public on a new air quality strategy.</w:t>
      </w:r>
    </w:p>
    <w:p w14:paraId="06FE0644" w14:textId="77777777" w:rsidR="001136B0" w:rsidRPr="0060226F" w:rsidRDefault="001136B0" w:rsidP="00451312">
      <w:pPr>
        <w:rPr>
          <w:u w:val="single"/>
        </w:rPr>
      </w:pPr>
    </w:p>
    <w:p w14:paraId="05206A8A" w14:textId="77777777" w:rsidR="00442CF5" w:rsidRPr="0060226F" w:rsidRDefault="00442CF5" w:rsidP="00451312">
      <w:pPr>
        <w:rPr>
          <w:u w:val="single"/>
        </w:rPr>
      </w:pPr>
      <w:r w:rsidRPr="0060226F">
        <w:rPr>
          <w:u w:val="single"/>
        </w:rPr>
        <w:t>Effects of Crossovers on House Prices</w:t>
      </w:r>
    </w:p>
    <w:p w14:paraId="23441161" w14:textId="5EF1E98A" w:rsidR="00451312" w:rsidRPr="0060226F" w:rsidRDefault="00442CF5" w:rsidP="00451312">
      <w:pPr>
        <w:autoSpaceDE w:val="0"/>
        <w:autoSpaceDN w:val="0"/>
        <w:adjustRightInd w:val="0"/>
        <w:spacing w:after="0" w:line="240" w:lineRule="auto"/>
      </w:pPr>
      <w:r w:rsidRPr="0060226F">
        <w:t xml:space="preserve">The rise in crossovers can </w:t>
      </w:r>
      <w:r w:rsidR="00451312" w:rsidRPr="0060226F">
        <w:t>have an impact on h</w:t>
      </w:r>
      <w:r w:rsidR="003E7CDF" w:rsidRPr="0060226F">
        <w:t>ouse prices in the local area. T</w:t>
      </w:r>
      <w:r w:rsidR="002A7332" w:rsidRPr="0060226F">
        <w:t xml:space="preserve">he GLA has </w:t>
      </w:r>
      <w:r w:rsidR="00451312" w:rsidRPr="0060226F">
        <w:t>stated</w:t>
      </w:r>
      <w:r w:rsidRPr="0060226F">
        <w:rPr>
          <w:rStyle w:val="FootnoteReference"/>
        </w:rPr>
        <w:footnoteReference w:id="8"/>
      </w:r>
      <w:r w:rsidR="00451312" w:rsidRPr="0060226F">
        <w:t xml:space="preserve"> that there is evidence of a “skittle effect” whereby if a single house in any given street has a driveway instead of a garden, and there is limited or no on-street parking, the value of the property will be greater than the surrounding properties. </w:t>
      </w:r>
      <w:r w:rsidR="0007793F" w:rsidRPr="0060226F">
        <w:t>However,</w:t>
      </w:r>
      <w:r w:rsidR="00451312" w:rsidRPr="0060226F">
        <w:t xml:space="preserve"> this can lead to a negative effect as </w:t>
      </w:r>
      <w:r w:rsidR="003E7CDF" w:rsidRPr="0060226F">
        <w:t xml:space="preserve">once a </w:t>
      </w:r>
      <w:r w:rsidR="00451312" w:rsidRPr="0060226F">
        <w:t>critical mass has been reached, and the majority of front gardens have been paved over, the value of all the houses on the street will be reduced because of the reduction in the attractiveness of the streetscape.</w:t>
      </w:r>
    </w:p>
    <w:p w14:paraId="055B78A1" w14:textId="77777777" w:rsidR="003147CC" w:rsidRPr="0060226F" w:rsidRDefault="003147CC" w:rsidP="002A74AB"/>
    <w:p w14:paraId="6D4144EE" w14:textId="77777777" w:rsidR="0060226F" w:rsidRPr="0060226F" w:rsidRDefault="0060226F" w:rsidP="002A74AB"/>
    <w:p w14:paraId="7BFE5046" w14:textId="77777777" w:rsidR="0060226F" w:rsidRPr="0060226F" w:rsidRDefault="0060226F" w:rsidP="002A74AB"/>
    <w:p w14:paraId="678D93B3" w14:textId="665A8A55" w:rsidR="00442CF5" w:rsidRPr="0060226F" w:rsidRDefault="00442CF5" w:rsidP="00442CF5">
      <w:pPr>
        <w:rPr>
          <w:b/>
          <w:u w:val="single"/>
        </w:rPr>
      </w:pPr>
      <w:r w:rsidRPr="0060226F">
        <w:rPr>
          <w:b/>
          <w:u w:val="single"/>
        </w:rPr>
        <w:lastRenderedPageBreak/>
        <w:t>Good Practice on Local Authority Websites</w:t>
      </w:r>
      <w:r w:rsidR="0060226F" w:rsidRPr="0060226F">
        <w:rPr>
          <w:b/>
          <w:u w:val="single"/>
        </w:rPr>
        <w:t>:</w:t>
      </w:r>
    </w:p>
    <w:p w14:paraId="3D682434" w14:textId="4532F272" w:rsidR="00442CF5" w:rsidRPr="0060226F" w:rsidRDefault="002A7332" w:rsidP="00442CF5">
      <w:r w:rsidRPr="0060226F">
        <w:t xml:space="preserve">It is </w:t>
      </w:r>
      <w:r w:rsidR="00442CF5" w:rsidRPr="0060226F">
        <w:t xml:space="preserve">important to members that residents are kept </w:t>
      </w:r>
      <w:r w:rsidR="001275F8" w:rsidRPr="0060226F">
        <w:t>well informed and aware of the c</w:t>
      </w:r>
      <w:r w:rsidR="00442CF5" w:rsidRPr="0060226F">
        <w:t>ouncil’s policy for crossovers and that any information provided to them was user-friendly and acc</w:t>
      </w:r>
      <w:r w:rsidRPr="0060226F">
        <w:t>essible.  The Highways Team was</w:t>
      </w:r>
      <w:r w:rsidR="00442CF5" w:rsidRPr="0060226F">
        <w:t xml:space="preserve"> tasked with reviewing the current policy and making changes to any technical language or wording that did not achieve the clarity required for Merton residents. Moreover the example</w:t>
      </w:r>
      <w:r w:rsidRPr="0060226F">
        <w:t>s</w:t>
      </w:r>
      <w:r w:rsidR="00442CF5" w:rsidRPr="0060226F">
        <w:t xml:space="preserve"> of good practice outli</w:t>
      </w:r>
      <w:r w:rsidRPr="0060226F">
        <w:t>ned below from other council were</w:t>
      </w:r>
      <w:r w:rsidR="00442CF5" w:rsidRPr="0060226F">
        <w:t xml:space="preserve"> also highlighted as potential ways for Merton to improve the way it communicates with residents.</w:t>
      </w:r>
    </w:p>
    <w:p w14:paraId="5F41A120" w14:textId="6583188A" w:rsidR="00442CF5" w:rsidRPr="0060226F" w:rsidRDefault="002A7332" w:rsidP="00442CF5">
      <w:r w:rsidRPr="0060226F">
        <w:t xml:space="preserve">The following are examples of good practice from other </w:t>
      </w:r>
      <w:r w:rsidR="00442CF5" w:rsidRPr="0060226F">
        <w:t xml:space="preserve">council websites that Merton could adopt from neighbouring local authorities:  </w:t>
      </w:r>
    </w:p>
    <w:p w14:paraId="73CF3857" w14:textId="77777777" w:rsidR="00442CF5" w:rsidRPr="0060226F" w:rsidRDefault="00442CF5" w:rsidP="00442CF5">
      <w:pPr>
        <w:rPr>
          <w:u w:val="single"/>
        </w:rPr>
      </w:pPr>
      <w:r w:rsidRPr="0060226F">
        <w:rPr>
          <w:u w:val="single"/>
        </w:rPr>
        <w:t>London Borough of Richmond:</w:t>
      </w:r>
    </w:p>
    <w:p w14:paraId="6FB15B23" w14:textId="02775172" w:rsidR="00442CF5" w:rsidRPr="0060226F" w:rsidRDefault="002A7332" w:rsidP="00442CF5">
      <w:pPr>
        <w:pStyle w:val="Default"/>
        <w:numPr>
          <w:ilvl w:val="0"/>
          <w:numId w:val="10"/>
        </w:numPr>
        <w:rPr>
          <w:color w:val="auto"/>
        </w:rPr>
      </w:pPr>
      <w:r w:rsidRPr="0060226F">
        <w:rPr>
          <w:color w:val="auto"/>
        </w:rPr>
        <w:t>Dropped Kerb Measurement F</w:t>
      </w:r>
      <w:r w:rsidR="00442CF5" w:rsidRPr="0060226F">
        <w:rPr>
          <w:color w:val="auto"/>
        </w:rPr>
        <w:t>orm: To help customers note down measurements and once comp</w:t>
      </w:r>
      <w:r w:rsidR="008105B8" w:rsidRPr="0060226F">
        <w:rPr>
          <w:color w:val="auto"/>
        </w:rPr>
        <w:t>l</w:t>
      </w:r>
      <w:r w:rsidR="00442CF5" w:rsidRPr="0060226F">
        <w:rPr>
          <w:color w:val="auto"/>
        </w:rPr>
        <w:t xml:space="preserve">eted they </w:t>
      </w:r>
      <w:r w:rsidRPr="0060226F">
        <w:rPr>
          <w:color w:val="auto"/>
        </w:rPr>
        <w:t xml:space="preserve">are </w:t>
      </w:r>
      <w:r w:rsidR="00442CF5" w:rsidRPr="0060226F">
        <w:rPr>
          <w:color w:val="auto"/>
        </w:rPr>
        <w:t>enter</w:t>
      </w:r>
      <w:r w:rsidRPr="0060226F">
        <w:rPr>
          <w:color w:val="auto"/>
        </w:rPr>
        <w:t>ed</w:t>
      </w:r>
      <w:r w:rsidR="00442CF5" w:rsidRPr="0060226F">
        <w:rPr>
          <w:color w:val="auto"/>
        </w:rPr>
        <w:t xml:space="preserve"> into the online form which can check the measurements to see if the minimum and maximum measurements are met before they apply.</w:t>
      </w:r>
    </w:p>
    <w:p w14:paraId="02023F63" w14:textId="77777777" w:rsidR="00442CF5" w:rsidRPr="0060226F" w:rsidRDefault="00442CF5" w:rsidP="00442CF5">
      <w:pPr>
        <w:pStyle w:val="Default"/>
        <w:rPr>
          <w:color w:val="auto"/>
        </w:rPr>
      </w:pPr>
    </w:p>
    <w:p w14:paraId="2B465B35" w14:textId="77777777" w:rsidR="00442CF5" w:rsidRPr="0060226F" w:rsidRDefault="00442CF5" w:rsidP="00442CF5">
      <w:pPr>
        <w:pStyle w:val="ListParagraph"/>
        <w:numPr>
          <w:ilvl w:val="0"/>
          <w:numId w:val="10"/>
        </w:numPr>
        <w:rPr>
          <w:rFonts w:ascii="Arial" w:hAnsi="Arial" w:cs="Arial"/>
          <w:sz w:val="24"/>
          <w:szCs w:val="24"/>
        </w:rPr>
      </w:pPr>
      <w:r w:rsidRPr="0060226F">
        <w:rPr>
          <w:rFonts w:ascii="Arial" w:hAnsi="Arial" w:cs="Arial"/>
          <w:sz w:val="24"/>
          <w:szCs w:val="24"/>
        </w:rPr>
        <w:t>A timeline of the process, outlining each stage and what will happen.</w:t>
      </w:r>
    </w:p>
    <w:p w14:paraId="4525DA78" w14:textId="77777777" w:rsidR="00442CF5" w:rsidRPr="0060226F" w:rsidRDefault="00442CF5" w:rsidP="00442CF5">
      <w:pPr>
        <w:rPr>
          <w:u w:val="single"/>
        </w:rPr>
      </w:pPr>
      <w:r w:rsidRPr="0060226F">
        <w:rPr>
          <w:u w:val="single"/>
        </w:rPr>
        <w:t>London Borough of Kingston:</w:t>
      </w:r>
    </w:p>
    <w:p w14:paraId="583B12BF" w14:textId="77777777" w:rsidR="00442CF5" w:rsidRPr="0060226F" w:rsidRDefault="00442CF5" w:rsidP="00442CF5">
      <w:pPr>
        <w:pStyle w:val="ListParagraph"/>
        <w:numPr>
          <w:ilvl w:val="0"/>
          <w:numId w:val="11"/>
        </w:numPr>
        <w:rPr>
          <w:rFonts w:ascii="Arial" w:hAnsi="Arial" w:cs="Arial"/>
          <w:sz w:val="24"/>
          <w:szCs w:val="24"/>
        </w:rPr>
      </w:pPr>
      <w:r w:rsidRPr="0060226F">
        <w:rPr>
          <w:rFonts w:ascii="Arial" w:hAnsi="Arial" w:cs="Arial"/>
          <w:sz w:val="24"/>
          <w:szCs w:val="24"/>
        </w:rPr>
        <w:t>Guidance on ‘Things to know before applying’ and ‘Reasons your application may be refused’.</w:t>
      </w:r>
    </w:p>
    <w:p w14:paraId="6D4B0B77" w14:textId="77777777" w:rsidR="00442CF5" w:rsidRPr="0060226F" w:rsidRDefault="00442CF5" w:rsidP="00442CF5">
      <w:pPr>
        <w:pStyle w:val="ListParagraph"/>
        <w:numPr>
          <w:ilvl w:val="0"/>
          <w:numId w:val="11"/>
        </w:numPr>
        <w:rPr>
          <w:rFonts w:ascii="Arial" w:hAnsi="Arial" w:cs="Arial"/>
          <w:sz w:val="24"/>
          <w:szCs w:val="24"/>
        </w:rPr>
      </w:pPr>
      <w:r w:rsidRPr="0060226F">
        <w:rPr>
          <w:rFonts w:ascii="Arial" w:hAnsi="Arial" w:cs="Arial"/>
          <w:sz w:val="24"/>
          <w:szCs w:val="24"/>
        </w:rPr>
        <w:t>It is written in informal and clear language, very little specialist or technical language.</w:t>
      </w:r>
    </w:p>
    <w:p w14:paraId="7303CB83" w14:textId="77777777" w:rsidR="00442CF5" w:rsidRPr="0060226F" w:rsidRDefault="00442CF5" w:rsidP="00442CF5">
      <w:pPr>
        <w:rPr>
          <w:u w:val="single"/>
        </w:rPr>
      </w:pPr>
      <w:r w:rsidRPr="0060226F">
        <w:rPr>
          <w:u w:val="single"/>
        </w:rPr>
        <w:t>London Borough of Wandsworth:</w:t>
      </w:r>
    </w:p>
    <w:p w14:paraId="73A36762" w14:textId="77777777" w:rsidR="00442CF5" w:rsidRPr="0060226F" w:rsidRDefault="00442CF5" w:rsidP="00442CF5">
      <w:pPr>
        <w:pStyle w:val="ListParagraph"/>
        <w:numPr>
          <w:ilvl w:val="0"/>
          <w:numId w:val="12"/>
        </w:numPr>
        <w:rPr>
          <w:rFonts w:ascii="Arial" w:hAnsi="Arial" w:cs="Arial"/>
          <w:sz w:val="24"/>
          <w:szCs w:val="24"/>
        </w:rPr>
      </w:pPr>
      <w:r w:rsidRPr="0060226F">
        <w:rPr>
          <w:rFonts w:ascii="Arial" w:hAnsi="Arial" w:cs="Arial"/>
          <w:sz w:val="24"/>
          <w:szCs w:val="24"/>
        </w:rPr>
        <w:t>Link below the information to the application form which is available in downloadable PDF format, available without having to log in or fill in details.</w:t>
      </w:r>
    </w:p>
    <w:p w14:paraId="5EC2121C" w14:textId="77777777" w:rsidR="00442CF5" w:rsidRPr="0060226F" w:rsidRDefault="00442CF5" w:rsidP="00442CF5">
      <w:pPr>
        <w:rPr>
          <w:u w:val="single"/>
        </w:rPr>
      </w:pPr>
      <w:r w:rsidRPr="0060226F">
        <w:rPr>
          <w:u w:val="single"/>
        </w:rPr>
        <w:t>London Borough of Bromley:</w:t>
      </w:r>
    </w:p>
    <w:p w14:paraId="563DB195" w14:textId="77777777" w:rsidR="00442CF5" w:rsidRPr="0060226F" w:rsidRDefault="00442CF5" w:rsidP="00442CF5">
      <w:pPr>
        <w:pStyle w:val="ListParagraph"/>
        <w:numPr>
          <w:ilvl w:val="0"/>
          <w:numId w:val="13"/>
        </w:numPr>
        <w:rPr>
          <w:rFonts w:ascii="Arial" w:hAnsi="Arial" w:cs="Arial"/>
          <w:sz w:val="24"/>
          <w:szCs w:val="24"/>
        </w:rPr>
      </w:pPr>
      <w:r w:rsidRPr="0060226F">
        <w:rPr>
          <w:rFonts w:ascii="Arial" w:hAnsi="Arial" w:cs="Arial"/>
          <w:sz w:val="24"/>
          <w:szCs w:val="24"/>
        </w:rPr>
        <w:t>The structure is a step by step guide outlining: What is A Crossover?, How To Apply, Terms and Conditions and  Vehicle Crossover Application Documents.</w:t>
      </w:r>
    </w:p>
    <w:p w14:paraId="17D2932C" w14:textId="77777777" w:rsidR="00442CF5" w:rsidRPr="0060226F" w:rsidRDefault="00442CF5" w:rsidP="00442CF5">
      <w:pPr>
        <w:rPr>
          <w:u w:val="single"/>
        </w:rPr>
      </w:pPr>
      <w:r w:rsidRPr="0060226F">
        <w:rPr>
          <w:u w:val="single"/>
        </w:rPr>
        <w:t>London Borough of Sutton:</w:t>
      </w:r>
    </w:p>
    <w:p w14:paraId="0464C3FF" w14:textId="77777777" w:rsidR="00442CF5" w:rsidRPr="0060226F" w:rsidRDefault="00442CF5" w:rsidP="00442CF5">
      <w:pPr>
        <w:pStyle w:val="ListParagraph"/>
        <w:numPr>
          <w:ilvl w:val="0"/>
          <w:numId w:val="14"/>
        </w:numPr>
        <w:rPr>
          <w:rFonts w:ascii="Arial" w:hAnsi="Arial" w:cs="Arial"/>
          <w:sz w:val="24"/>
          <w:szCs w:val="24"/>
        </w:rPr>
      </w:pPr>
      <w:r w:rsidRPr="0060226F">
        <w:rPr>
          <w:rFonts w:ascii="Arial" w:hAnsi="Arial" w:cs="Arial"/>
          <w:sz w:val="24"/>
          <w:szCs w:val="24"/>
        </w:rPr>
        <w:t>Pre Application and Pre-Approval Checklist, answering ‘Yes ‘or ‘No’. e.g. “Will any of the following affect the application…?” and “Have you checked…?”.</w:t>
      </w:r>
    </w:p>
    <w:tbl>
      <w:tblPr>
        <w:tblStyle w:val="TableGrid"/>
        <w:tblW w:w="0" w:type="auto"/>
        <w:tblLook w:val="04A0" w:firstRow="1" w:lastRow="0" w:firstColumn="1" w:lastColumn="0" w:noHBand="0" w:noVBand="1"/>
      </w:tblPr>
      <w:tblGrid>
        <w:gridCol w:w="9242"/>
      </w:tblGrid>
      <w:tr w:rsidR="00E55FAD" w:rsidRPr="0060226F" w14:paraId="2DFAA305" w14:textId="77777777" w:rsidTr="00D86D29">
        <w:trPr>
          <w:trHeight w:val="1676"/>
        </w:trPr>
        <w:tc>
          <w:tcPr>
            <w:tcW w:w="9242" w:type="dxa"/>
          </w:tcPr>
          <w:p w14:paraId="6CFDA98E" w14:textId="6E40CBE8" w:rsidR="00E55FAD" w:rsidRPr="0060226F" w:rsidRDefault="00E55FAD" w:rsidP="006D7CC8">
            <w:pPr>
              <w:rPr>
                <w:b/>
                <w:u w:val="single"/>
              </w:rPr>
            </w:pPr>
            <w:r w:rsidRPr="0060226F">
              <w:rPr>
                <w:b/>
                <w:u w:val="single"/>
              </w:rPr>
              <w:t>Recommendations:</w:t>
            </w:r>
          </w:p>
          <w:p w14:paraId="224F064B" w14:textId="77777777" w:rsidR="00E55FAD" w:rsidRPr="0060226F" w:rsidRDefault="00E55FAD" w:rsidP="006D7CC8">
            <w:pPr>
              <w:rPr>
                <w:b/>
                <w:u w:val="single"/>
              </w:rPr>
            </w:pPr>
          </w:p>
          <w:p w14:paraId="5A5EB0C2" w14:textId="69337EA0" w:rsidR="00E55FAD" w:rsidRPr="0060226F" w:rsidRDefault="002A7332" w:rsidP="009D0D74">
            <w:pPr>
              <w:pStyle w:val="ListParagraph"/>
              <w:numPr>
                <w:ilvl w:val="0"/>
                <w:numId w:val="31"/>
              </w:numPr>
              <w:spacing w:after="0" w:line="240" w:lineRule="auto"/>
              <w:rPr>
                <w:rFonts w:ascii="Arial" w:hAnsi="Arial" w:cs="Arial"/>
                <w:sz w:val="24"/>
                <w:szCs w:val="24"/>
              </w:rPr>
            </w:pPr>
            <w:r w:rsidRPr="0060226F">
              <w:rPr>
                <w:rFonts w:ascii="Arial" w:hAnsi="Arial" w:cs="Arial"/>
                <w:sz w:val="24"/>
                <w:szCs w:val="24"/>
              </w:rPr>
              <w:t>Merton c</w:t>
            </w:r>
            <w:r w:rsidR="00E55FAD" w:rsidRPr="0060226F">
              <w:rPr>
                <w:rFonts w:ascii="Arial" w:hAnsi="Arial" w:cs="Arial"/>
                <w:sz w:val="24"/>
                <w:szCs w:val="24"/>
              </w:rPr>
              <w:t xml:space="preserve">rossover </w:t>
            </w:r>
            <w:r w:rsidRPr="0060226F">
              <w:rPr>
                <w:rFonts w:ascii="Arial" w:hAnsi="Arial" w:cs="Arial"/>
                <w:sz w:val="24"/>
                <w:szCs w:val="24"/>
              </w:rPr>
              <w:t>p</w:t>
            </w:r>
            <w:r w:rsidR="00E55FAD" w:rsidRPr="0060226F">
              <w:rPr>
                <w:rFonts w:ascii="Arial" w:hAnsi="Arial" w:cs="Arial"/>
                <w:sz w:val="24"/>
                <w:szCs w:val="24"/>
              </w:rPr>
              <w:t xml:space="preserve">olicy to be reviewed to ensure it complies with plain English guidance. The revised policy should be sent to </w:t>
            </w:r>
            <w:r w:rsidR="00201E18">
              <w:rPr>
                <w:rFonts w:ascii="Arial" w:hAnsi="Arial" w:cs="Arial"/>
                <w:sz w:val="24"/>
                <w:szCs w:val="24"/>
              </w:rPr>
              <w:t>community forum</w:t>
            </w:r>
            <w:r w:rsidR="00425966">
              <w:rPr>
                <w:rFonts w:ascii="Arial" w:hAnsi="Arial" w:cs="Arial"/>
                <w:sz w:val="24"/>
                <w:szCs w:val="24"/>
              </w:rPr>
              <w:t>s</w:t>
            </w:r>
            <w:r w:rsidR="00E55FAD" w:rsidRPr="0060226F">
              <w:rPr>
                <w:rFonts w:ascii="Arial" w:hAnsi="Arial" w:cs="Arial"/>
                <w:sz w:val="24"/>
                <w:szCs w:val="24"/>
              </w:rPr>
              <w:t xml:space="preserve"> for comments and feedback.</w:t>
            </w:r>
          </w:p>
          <w:p w14:paraId="4CB13C2B" w14:textId="77777777" w:rsidR="00E55FAD" w:rsidRPr="0060226F" w:rsidRDefault="00E55FAD" w:rsidP="006D7CC8"/>
          <w:p w14:paraId="4DF43DFB" w14:textId="139DA227" w:rsidR="00201E18" w:rsidRPr="00201E18" w:rsidRDefault="00E55FAD" w:rsidP="00425966">
            <w:pPr>
              <w:pStyle w:val="ListParagraph"/>
              <w:numPr>
                <w:ilvl w:val="0"/>
                <w:numId w:val="31"/>
              </w:numPr>
              <w:spacing w:after="0" w:line="240" w:lineRule="auto"/>
              <w:rPr>
                <w:rFonts w:ascii="Arial" w:hAnsi="Arial" w:cs="Arial"/>
                <w:b/>
                <w:sz w:val="24"/>
                <w:szCs w:val="24"/>
                <w:u w:val="single"/>
              </w:rPr>
            </w:pPr>
            <w:r w:rsidRPr="00425966">
              <w:rPr>
                <w:rFonts w:ascii="Arial" w:hAnsi="Arial" w:cs="Arial"/>
                <w:sz w:val="24"/>
                <w:szCs w:val="24"/>
              </w:rPr>
              <w:t>Highways team to hol</w:t>
            </w:r>
            <w:r w:rsidR="00201E18" w:rsidRPr="00425966">
              <w:rPr>
                <w:rFonts w:ascii="Arial" w:hAnsi="Arial" w:cs="Arial"/>
                <w:sz w:val="24"/>
                <w:szCs w:val="24"/>
              </w:rPr>
              <w:t xml:space="preserve">d information sessions with </w:t>
            </w:r>
            <w:r w:rsidRPr="00425966">
              <w:rPr>
                <w:rFonts w:ascii="Arial" w:hAnsi="Arial" w:cs="Arial"/>
                <w:sz w:val="24"/>
                <w:szCs w:val="24"/>
              </w:rPr>
              <w:t xml:space="preserve">councillors about crossover </w:t>
            </w:r>
            <w:r w:rsidRPr="00425966">
              <w:rPr>
                <w:rFonts w:ascii="Arial" w:hAnsi="Arial" w:cs="Arial"/>
                <w:sz w:val="24"/>
                <w:szCs w:val="24"/>
              </w:rPr>
              <w:lastRenderedPageBreak/>
              <w:t xml:space="preserve">policy. </w:t>
            </w:r>
          </w:p>
        </w:tc>
      </w:tr>
    </w:tbl>
    <w:p w14:paraId="400730A0" w14:textId="5074098E" w:rsidR="00F04944" w:rsidRPr="0060226F" w:rsidRDefault="00A6526D">
      <w:pPr>
        <w:rPr>
          <w:b/>
          <w:u w:val="single"/>
        </w:rPr>
      </w:pPr>
      <w:r w:rsidRPr="0060226F">
        <w:rPr>
          <w:b/>
          <w:u w:val="single"/>
        </w:rPr>
        <w:lastRenderedPageBreak/>
        <w:t>Enforcement against</w:t>
      </w:r>
      <w:r w:rsidR="00FA5D65" w:rsidRPr="0060226F">
        <w:rPr>
          <w:b/>
          <w:u w:val="single"/>
        </w:rPr>
        <w:t xml:space="preserve"> Illegal</w:t>
      </w:r>
      <w:r w:rsidR="004C6852" w:rsidRPr="0060226F">
        <w:rPr>
          <w:b/>
          <w:u w:val="single"/>
        </w:rPr>
        <w:t xml:space="preserve"> Crossovers</w:t>
      </w:r>
      <w:r w:rsidR="00F04944" w:rsidRPr="0060226F">
        <w:rPr>
          <w:b/>
          <w:u w:val="single"/>
        </w:rPr>
        <w:t>:</w:t>
      </w:r>
    </w:p>
    <w:p w14:paraId="7E69373C" w14:textId="63BC6A9B" w:rsidR="00C2630E" w:rsidRPr="0060226F" w:rsidRDefault="005F388D" w:rsidP="00C2630E">
      <w:r w:rsidRPr="0060226F">
        <w:t>Whilst the vast majority of crossovers are used with safety and comply with our criteria, t</w:t>
      </w:r>
      <w:r w:rsidR="00F04944" w:rsidRPr="0060226F">
        <w:t>he issue of illegal crossovers and the impact th</w:t>
      </w:r>
      <w:r w:rsidR="002A7332" w:rsidRPr="0060226F">
        <w:t xml:space="preserve">at they have in the Borough is </w:t>
      </w:r>
      <w:r w:rsidR="00F04944" w:rsidRPr="0060226F">
        <w:t xml:space="preserve">a priority for members. </w:t>
      </w:r>
      <w:r w:rsidR="001275F8" w:rsidRPr="0060226F">
        <w:rPr>
          <w:color w:val="000000"/>
        </w:rPr>
        <w:t>Task group m</w:t>
      </w:r>
      <w:r w:rsidR="00F711CE" w:rsidRPr="0060226F">
        <w:rPr>
          <w:color w:val="000000"/>
        </w:rPr>
        <w:t>embers had concerns about vehicles over hanging and obstructing the pavement,</w:t>
      </w:r>
      <w:r w:rsidR="002A7332" w:rsidRPr="0060226F">
        <w:t xml:space="preserve">. This is </w:t>
      </w:r>
      <w:r w:rsidR="00C2630E" w:rsidRPr="0060226F">
        <w:t>especially</w:t>
      </w:r>
      <w:r w:rsidR="002A7332" w:rsidRPr="0060226F">
        <w:t xml:space="preserve"> the </w:t>
      </w:r>
      <w:r w:rsidR="001275F8" w:rsidRPr="0060226F">
        <w:t>case with</w:t>
      </w:r>
      <w:r w:rsidR="002A7332" w:rsidRPr="0060226F">
        <w:t xml:space="preserve"> large vehicles that</w:t>
      </w:r>
      <w:r w:rsidR="00C2630E" w:rsidRPr="0060226F">
        <w:t xml:space="preserve"> make it difficult for disabled residents those with limited mobility</w:t>
      </w:r>
      <w:r w:rsidRPr="0060226F">
        <w:t xml:space="preserve"> or vision and those pushing buggies</w:t>
      </w:r>
      <w:r w:rsidR="00C2630E" w:rsidRPr="0060226F">
        <w:t xml:space="preserve"> to use the pavements and avoid parked vehicles.</w:t>
      </w:r>
    </w:p>
    <w:p w14:paraId="18A1E1B6" w14:textId="53878842" w:rsidR="0037451C" w:rsidRPr="0060226F" w:rsidRDefault="00F711CE" w:rsidP="00C2630E">
      <w:r w:rsidRPr="0060226F">
        <w:t>Task group members were</w:t>
      </w:r>
      <w:r w:rsidR="0037451C" w:rsidRPr="0060226F">
        <w:t xml:space="preserve"> also</w:t>
      </w:r>
      <w:r w:rsidRPr="0060226F">
        <w:t xml:space="preserve"> aware that some residents </w:t>
      </w:r>
      <w:r w:rsidR="0037451C" w:rsidRPr="0060226F">
        <w:t xml:space="preserve">illegally access a neighbouring crossover, or access a property without a </w:t>
      </w:r>
      <w:r w:rsidR="001275F8" w:rsidRPr="0060226F">
        <w:t>crossover.</w:t>
      </w:r>
    </w:p>
    <w:p w14:paraId="278EBA2D" w14:textId="34256A00" w:rsidR="00902CB2" w:rsidRPr="0060226F" w:rsidRDefault="00F04944">
      <w:r w:rsidRPr="0060226F">
        <w:t>C</w:t>
      </w:r>
      <w:r w:rsidR="00EF02CF" w:rsidRPr="0060226F">
        <w:t xml:space="preserve">urrently there are over 170 </w:t>
      </w:r>
      <w:r w:rsidR="00AB2599" w:rsidRPr="0060226F">
        <w:t>recorded instances of reported illegal footway crossing</w:t>
      </w:r>
      <w:r w:rsidR="00F711CE" w:rsidRPr="0060226F">
        <w:t>s</w:t>
      </w:r>
      <w:r w:rsidR="00AB2599" w:rsidRPr="0060226F">
        <w:t xml:space="preserve"> to gain access</w:t>
      </w:r>
      <w:r w:rsidRPr="0060226F">
        <w:t xml:space="preserve"> to off street parking spaces and according to the Highways Team, t</w:t>
      </w:r>
      <w:r w:rsidR="00AB2599" w:rsidRPr="0060226F">
        <w:t>here will be more which are not recorded</w:t>
      </w:r>
      <w:r w:rsidR="008A1EA9" w:rsidRPr="0060226F">
        <w:t>.</w:t>
      </w:r>
      <w:r w:rsidR="005E224A" w:rsidRPr="0060226F">
        <w:t xml:space="preserve"> </w:t>
      </w:r>
      <w:r w:rsidR="00B443A5" w:rsidRPr="0060226F">
        <w:t xml:space="preserve">The task group </w:t>
      </w:r>
      <w:r w:rsidR="00F711CE" w:rsidRPr="0060226F">
        <w:t xml:space="preserve">talked </w:t>
      </w:r>
      <w:r w:rsidR="00B443A5" w:rsidRPr="0060226F">
        <w:t xml:space="preserve">with Development Control Section Manager, Head of Parking and CCTV Services and the </w:t>
      </w:r>
      <w:r w:rsidR="001275F8" w:rsidRPr="0060226F">
        <w:t>Principal Highways</w:t>
      </w:r>
      <w:r w:rsidR="00B443A5" w:rsidRPr="0060226F">
        <w:t xml:space="preserve"> Officer </w:t>
      </w:r>
      <w:r w:rsidR="00F711CE" w:rsidRPr="0060226F">
        <w:t xml:space="preserve">about </w:t>
      </w:r>
      <w:r w:rsidR="0060226F" w:rsidRPr="0060226F">
        <w:t>these issues.</w:t>
      </w:r>
    </w:p>
    <w:p w14:paraId="1050D066" w14:textId="3886D463" w:rsidR="00C2630E" w:rsidRPr="0060226F" w:rsidRDefault="00C2630E">
      <w:pPr>
        <w:rPr>
          <w:b/>
          <w:u w:val="single"/>
        </w:rPr>
      </w:pPr>
      <w:r w:rsidRPr="0060226F">
        <w:rPr>
          <w:u w:val="single"/>
        </w:rPr>
        <w:t>Procedure for enforcing crossovers at Merton:</w:t>
      </w:r>
    </w:p>
    <w:p w14:paraId="764FBED7" w14:textId="7674AFD0" w:rsidR="00905E7A" w:rsidRPr="0060226F" w:rsidRDefault="008A1EA9" w:rsidP="00905E7A">
      <w:r w:rsidRPr="0060226F">
        <w:t>Currently</w:t>
      </w:r>
      <w:r w:rsidR="00C2630E" w:rsidRPr="0060226F">
        <w:t xml:space="preserve"> Merton writes to </w:t>
      </w:r>
      <w:r w:rsidR="002A7332" w:rsidRPr="0060226F">
        <w:t xml:space="preserve">resident of </w:t>
      </w:r>
      <w:r w:rsidR="00C2630E" w:rsidRPr="0060226F">
        <w:t>the property informing them that they have been</w:t>
      </w:r>
      <w:r w:rsidRPr="0060226F">
        <w:t xml:space="preserve"> illegally crossing </w:t>
      </w:r>
      <w:r w:rsidR="00C2630E" w:rsidRPr="0060226F">
        <w:t xml:space="preserve">and </w:t>
      </w:r>
      <w:r w:rsidR="00216E4A" w:rsidRPr="0060226F">
        <w:t xml:space="preserve">offers </w:t>
      </w:r>
      <w:r w:rsidR="00C2630E" w:rsidRPr="0060226F">
        <w:t xml:space="preserve">the resident </w:t>
      </w:r>
      <w:r w:rsidR="00216E4A" w:rsidRPr="0060226F">
        <w:t xml:space="preserve">an opportunity to </w:t>
      </w:r>
      <w:r w:rsidR="0012303E" w:rsidRPr="0060226F">
        <w:t>apply through</w:t>
      </w:r>
      <w:r w:rsidR="00216E4A" w:rsidRPr="0060226F">
        <w:t xml:space="preserve"> </w:t>
      </w:r>
      <w:r w:rsidR="0037451C" w:rsidRPr="0060226F">
        <w:t xml:space="preserve">the formal </w:t>
      </w:r>
      <w:r w:rsidR="00216E4A" w:rsidRPr="0060226F">
        <w:t>application</w:t>
      </w:r>
      <w:r w:rsidR="0037451C" w:rsidRPr="0060226F">
        <w:t xml:space="preserve"> process</w:t>
      </w:r>
      <w:r w:rsidR="00216E4A" w:rsidRPr="0060226F">
        <w:t xml:space="preserve">. If this </w:t>
      </w:r>
      <w:r w:rsidR="002A7332" w:rsidRPr="0060226F">
        <w:t xml:space="preserve">is not </w:t>
      </w:r>
      <w:r w:rsidR="004C6852" w:rsidRPr="0060226F">
        <w:t>received,</w:t>
      </w:r>
      <w:r w:rsidR="00C2630E" w:rsidRPr="0060226F">
        <w:t xml:space="preserve"> the Highways Team</w:t>
      </w:r>
      <w:r w:rsidR="00216E4A" w:rsidRPr="0060226F">
        <w:t xml:space="preserve"> will write a second lette</w:t>
      </w:r>
      <w:r w:rsidR="00C2630E" w:rsidRPr="0060226F">
        <w:t xml:space="preserve">r </w:t>
      </w:r>
      <w:r w:rsidR="00216E4A" w:rsidRPr="0060226F">
        <w:t xml:space="preserve">advising that preventative measures may be imposed to protect the public and maintain safety. </w:t>
      </w:r>
      <w:r w:rsidR="00C2630E" w:rsidRPr="0060226F">
        <w:t>However</w:t>
      </w:r>
      <w:r w:rsidR="0037451C" w:rsidRPr="0060226F">
        <w:t xml:space="preserve"> the department is restricted in its ability to enforce this </w:t>
      </w:r>
      <w:r w:rsidR="0012303E" w:rsidRPr="0060226F">
        <w:t>action due</w:t>
      </w:r>
      <w:r w:rsidR="00C2630E" w:rsidRPr="0060226F">
        <w:t xml:space="preserve"> to lack of staff resource</w:t>
      </w:r>
      <w:r w:rsidR="0037451C" w:rsidRPr="0060226F">
        <w:t>s. I</w:t>
      </w:r>
      <w:r w:rsidR="00863C62" w:rsidRPr="0060226F">
        <w:t>n</w:t>
      </w:r>
      <w:r w:rsidR="00216E4A" w:rsidRPr="0060226F">
        <w:t xml:space="preserve"> reality</w:t>
      </w:r>
      <w:r w:rsidR="0037451C" w:rsidRPr="0060226F">
        <w:t>, priority is given</w:t>
      </w:r>
      <w:r w:rsidR="00216E4A" w:rsidRPr="0060226F">
        <w:t xml:space="preserve"> </w:t>
      </w:r>
      <w:r w:rsidR="0012303E" w:rsidRPr="0060226F">
        <w:t xml:space="preserve">to those </w:t>
      </w:r>
      <w:r w:rsidR="002A7332" w:rsidRPr="0060226F">
        <w:t>that</w:t>
      </w:r>
      <w:r w:rsidR="00F323AF" w:rsidRPr="0060226F">
        <w:t xml:space="preserve"> cause damage</w:t>
      </w:r>
      <w:r w:rsidR="001275F8" w:rsidRPr="0060226F">
        <w:t>. Task g</w:t>
      </w:r>
      <w:r w:rsidR="00C2630E" w:rsidRPr="0060226F">
        <w:t xml:space="preserve">roup </w:t>
      </w:r>
      <w:r w:rsidR="0037451C" w:rsidRPr="0060226F">
        <w:t xml:space="preserve">members discussed this issue at length and </w:t>
      </w:r>
      <w:r w:rsidR="00DA19F3" w:rsidRPr="0060226F">
        <w:t>agreed that</w:t>
      </w:r>
      <w:r w:rsidR="00C2630E" w:rsidRPr="0060226F">
        <w:t xml:space="preserve"> an </w:t>
      </w:r>
      <w:r w:rsidR="00D217D3" w:rsidRPr="0060226F">
        <w:t xml:space="preserve">increase in administration fee would allow a full </w:t>
      </w:r>
      <w:r w:rsidR="00014A09" w:rsidRPr="0060226F">
        <w:t>follow-up</w:t>
      </w:r>
      <w:r w:rsidR="00D217D3" w:rsidRPr="0060226F">
        <w:t xml:space="preserve"> to the letters and implementation of the formal </w:t>
      </w:r>
      <w:r w:rsidR="00863C62" w:rsidRPr="0060226F">
        <w:t>notice,</w:t>
      </w:r>
      <w:r w:rsidR="00C2630E" w:rsidRPr="0060226F">
        <w:t xml:space="preserve"> </w:t>
      </w:r>
      <w:r w:rsidR="00D217D3" w:rsidRPr="0060226F">
        <w:t xml:space="preserve">reducing the number of illegal crossovers and increasing safety </w:t>
      </w:r>
      <w:r w:rsidR="00F323AF" w:rsidRPr="0060226F">
        <w:t>in</w:t>
      </w:r>
      <w:r w:rsidR="008105B8" w:rsidRPr="0060226F">
        <w:t xml:space="preserve"> </w:t>
      </w:r>
      <w:r w:rsidR="00D217D3" w:rsidRPr="0060226F">
        <w:t>Merton.</w:t>
      </w:r>
      <w:r w:rsidR="00DA19F3" w:rsidRPr="0060226F">
        <w:t xml:space="preserve"> It would also send out a clear message to residents that enforcement </w:t>
      </w:r>
      <w:r w:rsidR="0012303E" w:rsidRPr="0060226F">
        <w:t>procedures</w:t>
      </w:r>
      <w:r w:rsidR="00DA19F3" w:rsidRPr="0060226F">
        <w:t xml:space="preserve"> are in place and will be implemented when necessary. </w:t>
      </w:r>
    </w:p>
    <w:p w14:paraId="137AD823" w14:textId="5C682962" w:rsidR="00272A2F" w:rsidRPr="0060226F" w:rsidRDefault="00863C62">
      <w:pPr>
        <w:rPr>
          <w:u w:val="single"/>
        </w:rPr>
      </w:pPr>
      <w:r w:rsidRPr="0060226F">
        <w:rPr>
          <w:u w:val="single"/>
        </w:rPr>
        <w:t>Short Frontage A</w:t>
      </w:r>
      <w:r w:rsidR="00272A2F" w:rsidRPr="0060226F">
        <w:rPr>
          <w:u w:val="single"/>
        </w:rPr>
        <w:t>greements</w:t>
      </w:r>
      <w:r w:rsidR="00146302" w:rsidRPr="0060226F">
        <w:rPr>
          <w:u w:val="single"/>
        </w:rPr>
        <w:t>:</w:t>
      </w:r>
    </w:p>
    <w:p w14:paraId="1B093297" w14:textId="4EB902BD" w:rsidR="0089309D" w:rsidRPr="0060226F" w:rsidRDefault="00216E4A" w:rsidP="00272A2F">
      <w:r w:rsidRPr="0060226F">
        <w:t xml:space="preserve">The </w:t>
      </w:r>
      <w:r w:rsidR="002A5555" w:rsidRPr="0060226F">
        <w:t>Short Fr</w:t>
      </w:r>
      <w:r w:rsidR="0089309D" w:rsidRPr="0060226F">
        <w:t xml:space="preserve">ontage agreement </w:t>
      </w:r>
      <w:r w:rsidR="002A7332" w:rsidRPr="0060226F">
        <w:t xml:space="preserve">licenses </w:t>
      </w:r>
      <w:r w:rsidR="00272A2F" w:rsidRPr="0060226F">
        <w:t xml:space="preserve">the use of a vehicle crossover where the property front garden depth measures between 4.0m and 4.49m. </w:t>
      </w:r>
    </w:p>
    <w:p w14:paraId="7053C0F4" w14:textId="3AADFF1B" w:rsidR="00DA19F3" w:rsidRPr="0060226F" w:rsidRDefault="001275F8" w:rsidP="00272A2F">
      <w:r w:rsidRPr="0060226F">
        <w:t>Task g</w:t>
      </w:r>
      <w:r w:rsidR="00F711CE" w:rsidRPr="0060226F">
        <w:t>roup members found in their experience that there were reported tensions betwee</w:t>
      </w:r>
      <w:r w:rsidR="002A7332" w:rsidRPr="0060226F">
        <w:t>n neighbours due to changes in c</w:t>
      </w:r>
      <w:r w:rsidR="00F711CE" w:rsidRPr="0060226F">
        <w:t>ouncil measurement criteria for crossovers, leading to some applications being rejected that would previously have been accepted. The Highways Team attributed this to confusion surrounding the implementation of ‘Sho</w:t>
      </w:r>
      <w:r w:rsidRPr="0060226F">
        <w:t>rt Frontage Agreements’ in the b</w:t>
      </w:r>
      <w:r w:rsidR="00F711CE" w:rsidRPr="0060226F">
        <w:t>orough.</w:t>
      </w:r>
    </w:p>
    <w:p w14:paraId="06C01D9B" w14:textId="77777777" w:rsidR="0089309D" w:rsidRPr="0060226F" w:rsidRDefault="0089309D" w:rsidP="00272A2F">
      <w:pPr>
        <w:rPr>
          <w:u w:val="single"/>
        </w:rPr>
      </w:pPr>
      <w:r w:rsidRPr="0060226F">
        <w:rPr>
          <w:u w:val="single"/>
        </w:rPr>
        <w:t>Enforcing the agreement:</w:t>
      </w:r>
    </w:p>
    <w:p w14:paraId="46276F13" w14:textId="4E50CB96" w:rsidR="0089309D" w:rsidRPr="0060226F" w:rsidRDefault="0089309D" w:rsidP="00272A2F">
      <w:r w:rsidRPr="0060226F">
        <w:lastRenderedPageBreak/>
        <w:t xml:space="preserve">The Short Frontage Agreement is enforced by </w:t>
      </w:r>
      <w:r w:rsidR="00272A2F" w:rsidRPr="0060226F">
        <w:t xml:space="preserve">a three strike ruling. If the property has a vehicle overhanging the public highway </w:t>
      </w:r>
      <w:r w:rsidR="00CF4733" w:rsidRPr="0060226F">
        <w:t>causing</w:t>
      </w:r>
      <w:r w:rsidRPr="0060226F">
        <w:t xml:space="preserve"> obstruction, the resident receives a first and second written warning and by the third instance </w:t>
      </w:r>
      <w:r w:rsidR="00272A2F" w:rsidRPr="0060226F">
        <w:t xml:space="preserve">they </w:t>
      </w:r>
      <w:r w:rsidRPr="0060226F">
        <w:t>rece</w:t>
      </w:r>
      <w:r w:rsidR="001275F8" w:rsidRPr="0060226F">
        <w:t>ive a notice advising that the c</w:t>
      </w:r>
      <w:r w:rsidRPr="0060226F">
        <w:t>ouncil is re</w:t>
      </w:r>
      <w:r w:rsidR="00272A2F" w:rsidRPr="0060226F">
        <w:t>voking the agre</w:t>
      </w:r>
      <w:r w:rsidR="002A7332" w:rsidRPr="0060226F">
        <w:t>ement and removing the vehicle c</w:t>
      </w:r>
      <w:r w:rsidR="00272A2F" w:rsidRPr="0060226F">
        <w:t>rossover at the applicants fu</w:t>
      </w:r>
      <w:r w:rsidR="00CF4733" w:rsidRPr="0060226F">
        <w:t>ll cost. If the applicant fails</w:t>
      </w:r>
      <w:r w:rsidR="00272A2F" w:rsidRPr="0060226F">
        <w:t xml:space="preserve"> to pay the cost, the full cost plus any additional costs are recorded onto the Land Charges register for that property. </w:t>
      </w:r>
    </w:p>
    <w:p w14:paraId="4682C396" w14:textId="219619CD" w:rsidR="0089309D" w:rsidRPr="0060226F" w:rsidRDefault="0089309D" w:rsidP="00272A2F">
      <w:pPr>
        <w:rPr>
          <w:u w:val="single"/>
        </w:rPr>
      </w:pPr>
      <w:r w:rsidRPr="0060226F">
        <w:rPr>
          <w:u w:val="single"/>
        </w:rPr>
        <w:t>Issues with Short Frontage Agreements</w:t>
      </w:r>
    </w:p>
    <w:p w14:paraId="4A666E53" w14:textId="50E8B0B1" w:rsidR="00FD242A" w:rsidRPr="0060226F" w:rsidRDefault="0089309D" w:rsidP="0089309D">
      <w:r w:rsidRPr="0060226F">
        <w:t xml:space="preserve">The Highways Team are aware of instances </w:t>
      </w:r>
      <w:r w:rsidR="00D217D3" w:rsidRPr="0060226F">
        <w:t xml:space="preserve">where applicants have </w:t>
      </w:r>
      <w:r w:rsidRPr="0060226F">
        <w:t>l</w:t>
      </w:r>
      <w:r w:rsidR="00D217D3" w:rsidRPr="0060226F">
        <w:t xml:space="preserve">arger vehicles </w:t>
      </w:r>
      <w:r w:rsidRPr="0060226F">
        <w:t xml:space="preserve">which are </w:t>
      </w:r>
      <w:r w:rsidR="00D217D3" w:rsidRPr="0060226F">
        <w:t>overhanging the footway. Whilst these do not meet the legal definition of obstruction</w:t>
      </w:r>
      <w:r w:rsidRPr="0060226F">
        <w:t>,</w:t>
      </w:r>
      <w:r w:rsidR="00D217D3" w:rsidRPr="0060226F">
        <w:t xml:space="preserve"> they are obstructing for our residents who may be visually or mobility impaired. </w:t>
      </w:r>
      <w:r w:rsidRPr="0060226F">
        <w:t>According to car sales figures for 2016, t</w:t>
      </w:r>
      <w:r w:rsidR="00D217D3" w:rsidRPr="0060226F">
        <w:t xml:space="preserve">he average car length is still </w:t>
      </w:r>
      <w:r w:rsidRPr="0060226F">
        <w:t xml:space="preserve">4.3m. Therefore it is suggested that Merton </w:t>
      </w:r>
      <w:r w:rsidR="00D217D3" w:rsidRPr="0060226F">
        <w:t>retain the short</w:t>
      </w:r>
      <w:r w:rsidR="004C6852" w:rsidRPr="0060226F">
        <w:t xml:space="preserve"> </w:t>
      </w:r>
      <w:r w:rsidR="00D217D3" w:rsidRPr="0060226F">
        <w:t xml:space="preserve">frontage </w:t>
      </w:r>
      <w:r w:rsidRPr="0060226F">
        <w:t xml:space="preserve">agreement, which </w:t>
      </w:r>
      <w:r w:rsidR="00D217D3" w:rsidRPr="0060226F">
        <w:t xml:space="preserve">strengthens Merton’s drive to be </w:t>
      </w:r>
      <w:r w:rsidR="00CF4733" w:rsidRPr="0060226F">
        <w:t>innovative. I</w:t>
      </w:r>
      <w:r w:rsidRPr="0060226F">
        <w:t xml:space="preserve">t is recommended that the Council </w:t>
      </w:r>
      <w:r w:rsidR="006A3EA1" w:rsidRPr="0060226F">
        <w:t xml:space="preserve">increase </w:t>
      </w:r>
      <w:r w:rsidRPr="0060226F">
        <w:t xml:space="preserve">the measurement criteria from </w:t>
      </w:r>
      <w:r w:rsidR="00DD4211" w:rsidRPr="0060226F">
        <w:t xml:space="preserve">4.0m depth to </w:t>
      </w:r>
      <w:r w:rsidR="001275F8" w:rsidRPr="0060226F">
        <w:t>4.3m,</w:t>
      </w:r>
      <w:r w:rsidRPr="0060226F">
        <w:t xml:space="preserve"> this </w:t>
      </w:r>
      <w:r w:rsidR="00DD4211" w:rsidRPr="0060226F">
        <w:t xml:space="preserve">would ensure </w:t>
      </w:r>
      <w:r w:rsidRPr="0060226F">
        <w:t xml:space="preserve">that </w:t>
      </w:r>
      <w:r w:rsidR="00DD4211" w:rsidRPr="0060226F">
        <w:t>Merton does not legalise obstruction</w:t>
      </w:r>
      <w:r w:rsidR="006A3EA1" w:rsidRPr="0060226F">
        <w:t xml:space="preserve"> and meets the need of modern car users</w:t>
      </w:r>
      <w:r w:rsidR="00A52E46" w:rsidRPr="0060226F">
        <w:t>.</w:t>
      </w:r>
    </w:p>
    <w:tbl>
      <w:tblPr>
        <w:tblStyle w:val="TableGrid"/>
        <w:tblW w:w="0" w:type="auto"/>
        <w:tblLook w:val="04A0" w:firstRow="1" w:lastRow="0" w:firstColumn="1" w:lastColumn="0" w:noHBand="0" w:noVBand="1"/>
      </w:tblPr>
      <w:tblGrid>
        <w:gridCol w:w="9242"/>
      </w:tblGrid>
      <w:tr w:rsidR="00140277" w:rsidRPr="0060226F" w14:paraId="128491CA" w14:textId="77777777" w:rsidTr="00AC1C4C">
        <w:trPr>
          <w:trHeight w:val="838"/>
        </w:trPr>
        <w:tc>
          <w:tcPr>
            <w:tcW w:w="9242" w:type="dxa"/>
          </w:tcPr>
          <w:p w14:paraId="29FA2114" w14:textId="77777777" w:rsidR="00140277" w:rsidRPr="0060226F" w:rsidRDefault="00140277" w:rsidP="00911946">
            <w:pPr>
              <w:rPr>
                <w:b/>
                <w:u w:val="single"/>
              </w:rPr>
            </w:pPr>
            <w:r w:rsidRPr="0060226F">
              <w:rPr>
                <w:b/>
                <w:u w:val="single"/>
              </w:rPr>
              <w:t>Recommendation:</w:t>
            </w:r>
          </w:p>
          <w:p w14:paraId="3BE9C703" w14:textId="335C5757" w:rsidR="00140277" w:rsidRPr="0060226F" w:rsidRDefault="00140277" w:rsidP="009D0D74">
            <w:pPr>
              <w:pStyle w:val="ListParagraph"/>
              <w:numPr>
                <w:ilvl w:val="0"/>
                <w:numId w:val="31"/>
              </w:numPr>
              <w:spacing w:after="0" w:line="240" w:lineRule="auto"/>
              <w:rPr>
                <w:rFonts w:ascii="Arial" w:hAnsi="Arial" w:cs="Arial"/>
                <w:b/>
                <w:sz w:val="24"/>
                <w:szCs w:val="24"/>
                <w:u w:val="single"/>
              </w:rPr>
            </w:pPr>
            <w:r w:rsidRPr="0060226F">
              <w:rPr>
                <w:rFonts w:ascii="Arial" w:hAnsi="Arial" w:cs="Arial"/>
                <w:sz w:val="24"/>
                <w:szCs w:val="24"/>
              </w:rPr>
              <w:t>Council to consider extending Short Frontage Agreements from 4.0 metres to 4.3 metres</w:t>
            </w:r>
            <w:r w:rsidR="002A7332" w:rsidRPr="0060226F">
              <w:rPr>
                <w:rFonts w:ascii="Arial" w:hAnsi="Arial" w:cs="Arial"/>
                <w:sz w:val="24"/>
                <w:szCs w:val="24"/>
              </w:rPr>
              <w:t>.</w:t>
            </w:r>
          </w:p>
        </w:tc>
      </w:tr>
    </w:tbl>
    <w:p w14:paraId="5CF0E079" w14:textId="77777777" w:rsidR="00140277" w:rsidRPr="0060226F" w:rsidRDefault="00140277" w:rsidP="00863C62">
      <w:pPr>
        <w:rPr>
          <w:u w:val="single"/>
        </w:rPr>
      </w:pPr>
    </w:p>
    <w:p w14:paraId="2308799B" w14:textId="77777777" w:rsidR="00863C62" w:rsidRPr="0060226F" w:rsidRDefault="00863C62" w:rsidP="00863C62">
      <w:pPr>
        <w:rPr>
          <w:u w:val="single"/>
        </w:rPr>
      </w:pPr>
      <w:r w:rsidRPr="0060226F">
        <w:rPr>
          <w:u w:val="single"/>
        </w:rPr>
        <w:t>Closer working between the Planning and Highways Teams:</w:t>
      </w:r>
    </w:p>
    <w:p w14:paraId="172E0375" w14:textId="6F006F1F" w:rsidR="00863C62" w:rsidRPr="0060226F" w:rsidRDefault="00503A01" w:rsidP="00863C62">
      <w:r w:rsidRPr="0060226F">
        <w:t>T</w:t>
      </w:r>
      <w:r w:rsidR="002A7332" w:rsidRPr="0060226F">
        <w:t>he task g</w:t>
      </w:r>
      <w:r w:rsidR="00863C62" w:rsidRPr="0060226F">
        <w:t>roup</w:t>
      </w:r>
      <w:r w:rsidR="002A7332" w:rsidRPr="0060226F">
        <w:t xml:space="preserve"> held a meeting with hi</w:t>
      </w:r>
      <w:r w:rsidRPr="0060226F">
        <w:t xml:space="preserve">ghways and </w:t>
      </w:r>
      <w:r w:rsidR="002A7332" w:rsidRPr="0060226F">
        <w:t>planning</w:t>
      </w:r>
      <w:r w:rsidRPr="0060226F">
        <w:t xml:space="preserve"> officers to look at ways</w:t>
      </w:r>
      <w:r w:rsidR="00863C62" w:rsidRPr="0060226F">
        <w:t xml:space="preserve"> to improve Merton’s enforcement of illegal crossovers</w:t>
      </w:r>
      <w:r w:rsidR="0089309D" w:rsidRPr="0060226F">
        <w:t>,</w:t>
      </w:r>
      <w:r w:rsidR="00863C62" w:rsidRPr="0060226F">
        <w:t xml:space="preserve"> </w:t>
      </w:r>
      <w:r w:rsidRPr="0060226F">
        <w:t>and ways to increase</w:t>
      </w:r>
      <w:r w:rsidR="00863C62" w:rsidRPr="0060226F">
        <w:t xml:space="preserve"> communication and closer working between the Planning and Highways Teams. This could be in the form of further checks during the customers building period which would highlight any issues that would need to be referred to planning or further attention which could be given to ensure that garden works are complete prior to the construction of the crossover. This would strengthen the control over poor construction resulting in </w:t>
      </w:r>
      <w:r w:rsidR="002A7332" w:rsidRPr="0060226F">
        <w:t xml:space="preserve">less </w:t>
      </w:r>
      <w:r w:rsidR="00863C62" w:rsidRPr="0060226F">
        <w:t xml:space="preserve">flooding and prevent further delays for residents. However this would require an increased workload for the Planning Team and would therefore be dependent upon staffing levels and resources. </w:t>
      </w:r>
    </w:p>
    <w:tbl>
      <w:tblPr>
        <w:tblStyle w:val="TableGrid"/>
        <w:tblW w:w="0" w:type="auto"/>
        <w:tblLook w:val="04A0" w:firstRow="1" w:lastRow="0" w:firstColumn="1" w:lastColumn="0" w:noHBand="0" w:noVBand="1"/>
      </w:tblPr>
      <w:tblGrid>
        <w:gridCol w:w="9242"/>
      </w:tblGrid>
      <w:tr w:rsidR="00FA7891" w:rsidRPr="0060226F" w14:paraId="35A81B04" w14:textId="77777777" w:rsidTr="00B10471">
        <w:trPr>
          <w:trHeight w:val="838"/>
        </w:trPr>
        <w:tc>
          <w:tcPr>
            <w:tcW w:w="9242" w:type="dxa"/>
          </w:tcPr>
          <w:p w14:paraId="4D15510B" w14:textId="77777777" w:rsidR="00FA7891" w:rsidRPr="0060226F" w:rsidRDefault="00FA7891" w:rsidP="00D14A20">
            <w:pPr>
              <w:rPr>
                <w:b/>
                <w:u w:val="single"/>
              </w:rPr>
            </w:pPr>
            <w:r w:rsidRPr="0060226F">
              <w:rPr>
                <w:b/>
                <w:u w:val="single"/>
              </w:rPr>
              <w:t>Recommendation:</w:t>
            </w:r>
          </w:p>
          <w:p w14:paraId="711B0BFF" w14:textId="35ABBE72" w:rsidR="00FA7891" w:rsidRPr="0060226F" w:rsidRDefault="00FA7891" w:rsidP="009D0D74">
            <w:pPr>
              <w:pStyle w:val="ListParagraph"/>
              <w:numPr>
                <w:ilvl w:val="0"/>
                <w:numId w:val="31"/>
              </w:numPr>
              <w:spacing w:after="0" w:line="240" w:lineRule="auto"/>
              <w:rPr>
                <w:rFonts w:ascii="Arial" w:hAnsi="Arial" w:cs="Arial"/>
                <w:b/>
                <w:sz w:val="24"/>
                <w:szCs w:val="24"/>
                <w:u w:val="single"/>
              </w:rPr>
            </w:pPr>
            <w:r w:rsidRPr="0060226F">
              <w:rPr>
                <w:rFonts w:ascii="Arial" w:hAnsi="Arial" w:cs="Arial"/>
                <w:sz w:val="24"/>
                <w:szCs w:val="24"/>
              </w:rPr>
              <w:t>Highways Team to adopt and implement effective enforcement action to tackle the rise in illegal crossovers.</w:t>
            </w:r>
            <w:r w:rsidR="00201E18">
              <w:rPr>
                <w:rFonts w:ascii="Arial" w:hAnsi="Arial" w:cs="Arial"/>
                <w:sz w:val="24"/>
                <w:szCs w:val="24"/>
              </w:rPr>
              <w:t xml:space="preserve"> </w:t>
            </w:r>
            <w:r w:rsidR="00201E18" w:rsidRPr="00201E18">
              <w:rPr>
                <w:rFonts w:ascii="Arial" w:hAnsi="Arial" w:cs="Arial"/>
                <w:sz w:val="24"/>
                <w:szCs w:val="24"/>
              </w:rPr>
              <w:t>Consideration should be given to other enforcement measures such as Community Protection Orders</w:t>
            </w:r>
            <w:r w:rsidR="00201E18">
              <w:rPr>
                <w:rFonts w:ascii="Arial" w:hAnsi="Arial" w:cs="Arial"/>
                <w:sz w:val="24"/>
                <w:szCs w:val="24"/>
              </w:rPr>
              <w:t xml:space="preserve">. </w:t>
            </w:r>
          </w:p>
        </w:tc>
      </w:tr>
    </w:tbl>
    <w:p w14:paraId="4509A26E" w14:textId="77777777" w:rsidR="00FA7891" w:rsidRPr="0060226F" w:rsidRDefault="00FA7891" w:rsidP="00392166">
      <w:pPr>
        <w:rPr>
          <w:b/>
          <w:u w:val="single"/>
        </w:rPr>
      </w:pPr>
    </w:p>
    <w:p w14:paraId="27197DEE" w14:textId="77777777" w:rsidR="009C28AD" w:rsidRDefault="009C28AD" w:rsidP="00392166">
      <w:pPr>
        <w:rPr>
          <w:b/>
          <w:u w:val="single"/>
        </w:rPr>
      </w:pPr>
    </w:p>
    <w:p w14:paraId="211B284D" w14:textId="77777777" w:rsidR="009C28AD" w:rsidRDefault="009C28AD" w:rsidP="00392166">
      <w:pPr>
        <w:rPr>
          <w:b/>
          <w:u w:val="single"/>
        </w:rPr>
      </w:pPr>
    </w:p>
    <w:p w14:paraId="76D57B0E" w14:textId="77777777" w:rsidR="009C28AD" w:rsidRDefault="009C28AD" w:rsidP="00392166">
      <w:pPr>
        <w:rPr>
          <w:b/>
          <w:u w:val="single"/>
        </w:rPr>
      </w:pPr>
    </w:p>
    <w:p w14:paraId="294A7D24" w14:textId="77777777" w:rsidR="009C28AD" w:rsidRDefault="009C28AD" w:rsidP="00392166">
      <w:pPr>
        <w:rPr>
          <w:b/>
          <w:u w:val="single"/>
        </w:rPr>
      </w:pPr>
    </w:p>
    <w:p w14:paraId="59A54475" w14:textId="7D0B01EB" w:rsidR="00392166" w:rsidRPr="0060226F" w:rsidRDefault="003F63FD" w:rsidP="00392166">
      <w:pPr>
        <w:rPr>
          <w:b/>
          <w:u w:val="single"/>
        </w:rPr>
      </w:pPr>
      <w:r>
        <w:rPr>
          <w:b/>
          <w:u w:val="single"/>
        </w:rPr>
        <w:t>Fees and charges for installing a c</w:t>
      </w:r>
      <w:r w:rsidR="00392166" w:rsidRPr="0060226F">
        <w:rPr>
          <w:b/>
          <w:u w:val="single"/>
        </w:rPr>
        <w:t>rossover:</w:t>
      </w:r>
    </w:p>
    <w:p w14:paraId="71A5850B" w14:textId="77777777" w:rsidR="003B0991" w:rsidRPr="0060226F" w:rsidRDefault="006A3EA1" w:rsidP="00392166">
      <w:r w:rsidRPr="0060226F">
        <w:lastRenderedPageBreak/>
        <w:t xml:space="preserve">The task group considered how to improve the overall crossover policy in the borough it was found that this would be difficult within the existing budget envelope and current level of staff resource. </w:t>
      </w:r>
      <w:r w:rsidR="00A339CD" w:rsidRPr="0060226F">
        <w:t>Task group members were informed that in some instances the current fees do not cover the costs of implementing the crossover</w:t>
      </w:r>
      <w:r w:rsidR="003B0991" w:rsidRPr="0060226F">
        <w:t xml:space="preserve"> and </w:t>
      </w:r>
      <w:r w:rsidR="009B09A8" w:rsidRPr="0060226F">
        <w:t>considered the</w:t>
      </w:r>
      <w:r w:rsidR="00392166" w:rsidRPr="0060226F">
        <w:t xml:space="preserve"> financial resources that would be necessary to effectively enforce illegal crossovers.  </w:t>
      </w:r>
    </w:p>
    <w:p w14:paraId="1B15EF17" w14:textId="75EDFA6B" w:rsidR="00392166" w:rsidRPr="0060226F" w:rsidRDefault="00392166" w:rsidP="00392166">
      <w:r w:rsidRPr="0060226F">
        <w:t>The suggestions were:</w:t>
      </w:r>
    </w:p>
    <w:p w14:paraId="338201F9" w14:textId="77777777" w:rsidR="00392166" w:rsidRPr="0060226F" w:rsidRDefault="00392166" w:rsidP="003B0991">
      <w:pPr>
        <w:pStyle w:val="ListParagraph"/>
        <w:numPr>
          <w:ilvl w:val="0"/>
          <w:numId w:val="14"/>
        </w:numPr>
        <w:rPr>
          <w:rFonts w:ascii="Arial" w:hAnsi="Arial" w:cs="Arial"/>
          <w:sz w:val="24"/>
          <w:szCs w:val="24"/>
        </w:rPr>
      </w:pPr>
      <w:r w:rsidRPr="0060226F">
        <w:rPr>
          <w:rFonts w:ascii="Arial" w:hAnsi="Arial" w:cs="Arial"/>
          <w:sz w:val="24"/>
          <w:szCs w:val="24"/>
        </w:rPr>
        <w:t>To introduce a contingency fund of £20,000 from Parking Sections Transport improvement funding to finance the implementation of restrictive measures against illegal crossovers and their associated highway damage.</w:t>
      </w:r>
    </w:p>
    <w:p w14:paraId="1E54CA9D" w14:textId="552307A8" w:rsidR="00392166" w:rsidRPr="0060226F" w:rsidRDefault="00392166" w:rsidP="003B0991">
      <w:pPr>
        <w:pStyle w:val="ListParagraph"/>
        <w:numPr>
          <w:ilvl w:val="0"/>
          <w:numId w:val="14"/>
        </w:numPr>
        <w:rPr>
          <w:rFonts w:ascii="Arial" w:hAnsi="Arial" w:cs="Arial"/>
          <w:sz w:val="24"/>
          <w:szCs w:val="24"/>
          <w:u w:val="single"/>
        </w:rPr>
      </w:pPr>
      <w:r w:rsidRPr="0060226F">
        <w:rPr>
          <w:rFonts w:ascii="Arial" w:hAnsi="Arial" w:cs="Arial"/>
          <w:sz w:val="24"/>
          <w:szCs w:val="24"/>
        </w:rPr>
        <w:t xml:space="preserve">To increase the non-refundable application fee to £100 and to no longer deduct this fee from the estimated costs when the application is approved and estimated. This would amount to an increase of </w:t>
      </w:r>
      <w:r w:rsidR="003B0991" w:rsidRPr="0060226F">
        <w:rPr>
          <w:rFonts w:ascii="Arial" w:hAnsi="Arial" w:cs="Arial"/>
          <w:sz w:val="24"/>
          <w:szCs w:val="24"/>
        </w:rPr>
        <w:t>the Administration F</w:t>
      </w:r>
      <w:r w:rsidRPr="0060226F">
        <w:rPr>
          <w:rFonts w:ascii="Arial" w:hAnsi="Arial" w:cs="Arial"/>
          <w:sz w:val="24"/>
          <w:szCs w:val="24"/>
        </w:rPr>
        <w:t xml:space="preserve">ee to £300 and to ensure that £50 of this fee is put towards taking action against illegal crossovers. </w:t>
      </w:r>
    </w:p>
    <w:p w14:paraId="35EDA0C8" w14:textId="77777777" w:rsidR="00392166" w:rsidRPr="0060226F" w:rsidRDefault="00392166" w:rsidP="00392166">
      <w:pPr>
        <w:pStyle w:val="Default"/>
        <w:ind w:left="720" w:hanging="720"/>
        <w:rPr>
          <w:u w:val="single"/>
        </w:rPr>
      </w:pPr>
      <w:r w:rsidRPr="0060226F">
        <w:rPr>
          <w:u w:val="single"/>
        </w:rPr>
        <w:t>Cost of a Crossover in Merton:</w:t>
      </w:r>
    </w:p>
    <w:p w14:paraId="783DF7E3" w14:textId="77777777" w:rsidR="00392166" w:rsidRPr="0060226F" w:rsidRDefault="00392166" w:rsidP="00392166">
      <w:pPr>
        <w:pStyle w:val="Default"/>
        <w:ind w:left="720" w:hanging="720"/>
        <w:rPr>
          <w:b/>
        </w:rPr>
      </w:pPr>
    </w:p>
    <w:p w14:paraId="39EFCFCF" w14:textId="242EB5CF" w:rsidR="00A339CD" w:rsidRPr="0060226F" w:rsidRDefault="00A339CD" w:rsidP="002A7332">
      <w:pPr>
        <w:pStyle w:val="Default"/>
      </w:pPr>
      <w:r w:rsidRPr="0060226F">
        <w:t>Merton has one of the lowest administration costs in London and while this is non-refundable, it is deducted from the overall costs if permission for the crossover is granted.</w:t>
      </w:r>
    </w:p>
    <w:p w14:paraId="4FD7D93A" w14:textId="77777777" w:rsidR="002A7332" w:rsidRPr="0060226F" w:rsidRDefault="002A7332" w:rsidP="002A7332">
      <w:pPr>
        <w:pStyle w:val="Default"/>
      </w:pPr>
    </w:p>
    <w:p w14:paraId="26B57531" w14:textId="1A5D9A97" w:rsidR="002A7332" w:rsidRPr="0060226F" w:rsidRDefault="002A7332" w:rsidP="002A7332">
      <w:pPr>
        <w:pStyle w:val="Default"/>
      </w:pPr>
      <w:r w:rsidRPr="0060226F">
        <w:t>The current standard costs of implementing a permitted vehicle crossover are as follows:</w:t>
      </w:r>
    </w:p>
    <w:p w14:paraId="660E7DDD" w14:textId="77777777" w:rsidR="00392166" w:rsidRPr="0060226F" w:rsidRDefault="00392166" w:rsidP="00392166">
      <w:pPr>
        <w:pStyle w:val="Default"/>
      </w:pPr>
    </w:p>
    <w:tbl>
      <w:tblPr>
        <w:tblStyle w:val="TableGrid"/>
        <w:tblW w:w="0" w:type="auto"/>
        <w:tblLook w:val="04A0" w:firstRow="1" w:lastRow="0" w:firstColumn="1" w:lastColumn="0" w:noHBand="0" w:noVBand="1"/>
      </w:tblPr>
      <w:tblGrid>
        <w:gridCol w:w="4621"/>
        <w:gridCol w:w="4621"/>
      </w:tblGrid>
      <w:tr w:rsidR="003F63FD" w14:paraId="13F72F19" w14:textId="77777777" w:rsidTr="00DB690D">
        <w:tc>
          <w:tcPr>
            <w:tcW w:w="4621" w:type="dxa"/>
          </w:tcPr>
          <w:p w14:paraId="1EFD0CA2" w14:textId="77777777" w:rsidR="003F63FD" w:rsidRDefault="003F63FD" w:rsidP="00DB690D">
            <w:r>
              <w:t>Measurement</w:t>
            </w:r>
          </w:p>
        </w:tc>
        <w:tc>
          <w:tcPr>
            <w:tcW w:w="4621" w:type="dxa"/>
          </w:tcPr>
          <w:p w14:paraId="6CDA763F" w14:textId="77777777" w:rsidR="003F63FD" w:rsidRDefault="003F63FD" w:rsidP="00DB690D">
            <w:r>
              <w:t>Charges</w:t>
            </w:r>
          </w:p>
        </w:tc>
      </w:tr>
      <w:tr w:rsidR="003F63FD" w14:paraId="7626E6E9" w14:textId="77777777" w:rsidTr="00DB690D">
        <w:tc>
          <w:tcPr>
            <w:tcW w:w="4621" w:type="dxa"/>
          </w:tcPr>
          <w:p w14:paraId="0CD68E41" w14:textId="77777777" w:rsidR="003F63FD" w:rsidRDefault="003F63FD" w:rsidP="00DB690D">
            <w:pPr>
              <w:pStyle w:val="Default"/>
            </w:pPr>
            <w:r w:rsidRPr="0060226F">
              <w:t>Standard minimum (2.5m width)</w:t>
            </w:r>
            <w:r>
              <w:t xml:space="preserve"> </w:t>
            </w:r>
            <w:r w:rsidRPr="0060226F">
              <w:t>crossover</w:t>
            </w:r>
            <w:r>
              <w:t xml:space="preserve"> implementation.</w:t>
            </w:r>
          </w:p>
        </w:tc>
        <w:tc>
          <w:tcPr>
            <w:tcW w:w="4621" w:type="dxa"/>
          </w:tcPr>
          <w:p w14:paraId="1E1C019F" w14:textId="77777777" w:rsidR="003F63FD" w:rsidRDefault="003F63FD" w:rsidP="00DB690D">
            <w:r w:rsidRPr="0060226F">
              <w:t>£700.00 to £900</w:t>
            </w:r>
            <w:r>
              <w:t>.00</w:t>
            </w:r>
          </w:p>
          <w:p w14:paraId="3376F878" w14:textId="77777777" w:rsidR="003F63FD" w:rsidRDefault="003F63FD" w:rsidP="00DB690D">
            <w:r w:rsidRPr="0060226F">
              <w:t xml:space="preserve">(Including £75 or £125 non-returnable deposit)                  </w:t>
            </w:r>
          </w:p>
        </w:tc>
      </w:tr>
      <w:tr w:rsidR="003F63FD" w14:paraId="3AA1081C" w14:textId="77777777" w:rsidTr="00DB690D">
        <w:tc>
          <w:tcPr>
            <w:tcW w:w="4621" w:type="dxa"/>
          </w:tcPr>
          <w:p w14:paraId="4D75783F" w14:textId="77777777" w:rsidR="003F63FD" w:rsidRDefault="003F63FD" w:rsidP="00DB690D">
            <w:pPr>
              <w:pStyle w:val="Default"/>
            </w:pPr>
            <w:r w:rsidRPr="0060226F">
              <w:t>Standard maximum (4.8m width) crossover</w:t>
            </w:r>
            <w:r>
              <w:t xml:space="preserve"> i</w:t>
            </w:r>
            <w:r w:rsidRPr="0060226F">
              <w:t>mplementation</w:t>
            </w:r>
            <w:r>
              <w:t>.</w:t>
            </w:r>
            <w:r w:rsidRPr="0060226F">
              <w:t xml:space="preserve">                              </w:t>
            </w:r>
          </w:p>
        </w:tc>
        <w:tc>
          <w:tcPr>
            <w:tcW w:w="4621" w:type="dxa"/>
          </w:tcPr>
          <w:p w14:paraId="2E92EF9D" w14:textId="77777777" w:rsidR="003F63FD" w:rsidRPr="0060226F" w:rsidRDefault="003F63FD" w:rsidP="00DB690D">
            <w:pPr>
              <w:pStyle w:val="Default"/>
            </w:pPr>
            <w:r w:rsidRPr="0060226F">
              <w:t>£1,250.00 to £1500</w:t>
            </w:r>
            <w:r>
              <w:t>.00</w:t>
            </w:r>
          </w:p>
          <w:p w14:paraId="55FF34FF" w14:textId="77777777" w:rsidR="003F63FD" w:rsidRDefault="003F63FD" w:rsidP="00DB690D">
            <w:r w:rsidRPr="0060226F">
              <w:t>(Including £75</w:t>
            </w:r>
            <w:r>
              <w:t>.00</w:t>
            </w:r>
            <w:r w:rsidRPr="0060226F">
              <w:t xml:space="preserve"> or £125</w:t>
            </w:r>
            <w:r>
              <w:t>.00</w:t>
            </w:r>
            <w:r w:rsidRPr="0060226F">
              <w:t xml:space="preserve"> non-returnable deposit)                  </w:t>
            </w:r>
          </w:p>
        </w:tc>
      </w:tr>
      <w:tr w:rsidR="003F63FD" w14:paraId="44F566FA" w14:textId="77777777" w:rsidTr="00DB690D">
        <w:tc>
          <w:tcPr>
            <w:tcW w:w="4621" w:type="dxa"/>
          </w:tcPr>
          <w:p w14:paraId="4EC0DC1C" w14:textId="77777777" w:rsidR="003F63FD" w:rsidRPr="0060226F" w:rsidRDefault="003F63FD" w:rsidP="00DB690D">
            <w:pPr>
              <w:pStyle w:val="Default"/>
            </w:pPr>
            <w:r w:rsidRPr="0060226F">
              <w:t xml:space="preserve">Optional White bar marking             </w:t>
            </w:r>
          </w:p>
          <w:p w14:paraId="57C8F204" w14:textId="77777777" w:rsidR="003F63FD" w:rsidRDefault="003F63FD" w:rsidP="00DB690D"/>
        </w:tc>
        <w:tc>
          <w:tcPr>
            <w:tcW w:w="4621" w:type="dxa"/>
          </w:tcPr>
          <w:p w14:paraId="52F9671B" w14:textId="77777777" w:rsidR="003F63FD" w:rsidRDefault="003F63FD" w:rsidP="00DB690D">
            <w:r w:rsidRPr="0060226F">
              <w:t>£80.00</w:t>
            </w:r>
          </w:p>
        </w:tc>
      </w:tr>
    </w:tbl>
    <w:p w14:paraId="5D6CDBA9" w14:textId="77777777" w:rsidR="00392166" w:rsidRPr="0060226F" w:rsidRDefault="00392166" w:rsidP="00392166">
      <w:pPr>
        <w:pStyle w:val="BodyTextIndent3"/>
        <w:ind w:left="0"/>
        <w:rPr>
          <w:rFonts w:cs="Arial"/>
          <w:szCs w:val="24"/>
        </w:rPr>
      </w:pPr>
    </w:p>
    <w:p w14:paraId="3433CB5F" w14:textId="4B845CC7" w:rsidR="00392166" w:rsidRPr="0060226F" w:rsidRDefault="00392166" w:rsidP="00392166">
      <w:pPr>
        <w:pStyle w:val="BodyTextIndent3"/>
        <w:numPr>
          <w:ilvl w:val="0"/>
          <w:numId w:val="22"/>
        </w:numPr>
        <w:rPr>
          <w:rFonts w:cs="Arial"/>
          <w:szCs w:val="24"/>
        </w:rPr>
      </w:pPr>
      <w:r w:rsidRPr="0060226F">
        <w:rPr>
          <w:rFonts w:cs="Arial"/>
          <w:szCs w:val="24"/>
        </w:rPr>
        <w:t>If it is in an unclassified road the deposit fee is £75 and in a Controlled Parking Z</w:t>
      </w:r>
      <w:r w:rsidR="000C1084" w:rsidRPr="0060226F">
        <w:rPr>
          <w:rFonts w:cs="Arial"/>
          <w:szCs w:val="24"/>
        </w:rPr>
        <w:t>one the deposit fee is £125. (in</w:t>
      </w:r>
      <w:r w:rsidRPr="0060226F">
        <w:rPr>
          <w:rFonts w:cs="Arial"/>
          <w:szCs w:val="24"/>
        </w:rPr>
        <w:t xml:space="preserve"> a classified road the planning fee </w:t>
      </w:r>
      <w:r w:rsidR="008F2DB6" w:rsidRPr="0060226F">
        <w:rPr>
          <w:rFonts w:cs="Arial"/>
          <w:szCs w:val="24"/>
        </w:rPr>
        <w:t>is a</w:t>
      </w:r>
      <w:r w:rsidRPr="0060226F">
        <w:rPr>
          <w:rFonts w:cs="Arial"/>
          <w:szCs w:val="24"/>
        </w:rPr>
        <w:t xml:space="preserve"> further £125).</w:t>
      </w:r>
    </w:p>
    <w:p w14:paraId="3EB5614A" w14:textId="77777777" w:rsidR="000C1084" w:rsidRPr="0060226F" w:rsidRDefault="000C1084" w:rsidP="000C1084">
      <w:pPr>
        <w:pStyle w:val="BodyTextIndent3"/>
        <w:rPr>
          <w:rFonts w:cs="Arial"/>
          <w:szCs w:val="24"/>
        </w:rPr>
      </w:pPr>
    </w:p>
    <w:p w14:paraId="420DC158" w14:textId="77777777" w:rsidR="00392166" w:rsidRPr="0060226F" w:rsidRDefault="00392166" w:rsidP="00392166">
      <w:pPr>
        <w:pStyle w:val="ListParagraph"/>
        <w:numPr>
          <w:ilvl w:val="0"/>
          <w:numId w:val="22"/>
        </w:numPr>
        <w:autoSpaceDE w:val="0"/>
        <w:autoSpaceDN w:val="0"/>
        <w:adjustRightInd w:val="0"/>
        <w:spacing w:after="0" w:line="240" w:lineRule="auto"/>
        <w:rPr>
          <w:rFonts w:ascii="Arial" w:hAnsi="Arial" w:cs="Arial"/>
          <w:sz w:val="24"/>
          <w:szCs w:val="24"/>
        </w:rPr>
      </w:pPr>
      <w:r w:rsidRPr="0060226F">
        <w:rPr>
          <w:rFonts w:ascii="Arial" w:hAnsi="Arial" w:cs="Arial"/>
          <w:sz w:val="24"/>
          <w:szCs w:val="24"/>
        </w:rPr>
        <w:t xml:space="preserve">There will be extra costs to the applicant if the proposed crossover affects manhole covers, lamp columns, telegraph poles or trees. </w:t>
      </w:r>
    </w:p>
    <w:p w14:paraId="55EA11BB" w14:textId="77777777" w:rsidR="00392166" w:rsidRPr="0060226F" w:rsidRDefault="00392166" w:rsidP="000C1084">
      <w:pPr>
        <w:autoSpaceDE w:val="0"/>
        <w:autoSpaceDN w:val="0"/>
        <w:adjustRightInd w:val="0"/>
        <w:spacing w:after="0" w:line="240" w:lineRule="auto"/>
      </w:pPr>
    </w:p>
    <w:p w14:paraId="0FB71039" w14:textId="6DBF4627" w:rsidR="00392166" w:rsidRPr="0060226F" w:rsidRDefault="000C1084" w:rsidP="00392166">
      <w:pPr>
        <w:pStyle w:val="ListParagraph"/>
        <w:numPr>
          <w:ilvl w:val="0"/>
          <w:numId w:val="22"/>
        </w:numPr>
        <w:autoSpaceDE w:val="0"/>
        <w:autoSpaceDN w:val="0"/>
        <w:adjustRightInd w:val="0"/>
        <w:spacing w:after="0" w:line="240" w:lineRule="auto"/>
        <w:rPr>
          <w:rFonts w:ascii="Arial" w:hAnsi="Arial" w:cs="Arial"/>
          <w:sz w:val="24"/>
          <w:szCs w:val="24"/>
        </w:rPr>
      </w:pPr>
      <w:r w:rsidRPr="0060226F">
        <w:rPr>
          <w:rFonts w:ascii="Arial" w:hAnsi="Arial" w:cs="Arial"/>
          <w:sz w:val="24"/>
          <w:szCs w:val="24"/>
        </w:rPr>
        <w:t>W</w:t>
      </w:r>
      <w:r w:rsidR="00392166" w:rsidRPr="0060226F">
        <w:rPr>
          <w:rFonts w:ascii="Arial" w:hAnsi="Arial" w:cs="Arial"/>
          <w:sz w:val="24"/>
          <w:szCs w:val="24"/>
        </w:rPr>
        <w:t>here an application requir</w:t>
      </w:r>
      <w:r w:rsidR="003F63FD">
        <w:rPr>
          <w:rFonts w:ascii="Arial" w:hAnsi="Arial" w:cs="Arial"/>
          <w:sz w:val="24"/>
          <w:szCs w:val="24"/>
        </w:rPr>
        <w:t>es an amendment to an existing traffic management o</w:t>
      </w:r>
      <w:r w:rsidR="00392166" w:rsidRPr="0060226F">
        <w:rPr>
          <w:rFonts w:ascii="Arial" w:hAnsi="Arial" w:cs="Arial"/>
          <w:sz w:val="24"/>
          <w:szCs w:val="24"/>
        </w:rPr>
        <w:t>rder due to the need to remove a parking bay within a Controlled Parking Zone. This will attract a £3000 stand-alone fee or a contribution of £300 and await 9 further applicants. Neither of these costs are refundable.</w:t>
      </w:r>
    </w:p>
    <w:p w14:paraId="7CF613A6" w14:textId="77777777" w:rsidR="00392166" w:rsidRPr="0060226F" w:rsidRDefault="00392166" w:rsidP="00392166">
      <w:pPr>
        <w:autoSpaceDE w:val="0"/>
        <w:autoSpaceDN w:val="0"/>
        <w:adjustRightInd w:val="0"/>
        <w:spacing w:after="0" w:line="240" w:lineRule="auto"/>
      </w:pPr>
    </w:p>
    <w:p w14:paraId="075CC94F" w14:textId="77777777" w:rsidR="00392166" w:rsidRPr="0060226F" w:rsidRDefault="00392166" w:rsidP="00392166"/>
    <w:p w14:paraId="09CF5E74" w14:textId="77777777" w:rsidR="001275F8" w:rsidRPr="0060226F" w:rsidRDefault="001275F8" w:rsidP="00392166"/>
    <w:p w14:paraId="0DA394DF" w14:textId="53B6C9EE" w:rsidR="00392166" w:rsidRPr="0060226F" w:rsidRDefault="00C037DD" w:rsidP="00392166">
      <w:r w:rsidRPr="0060226F">
        <w:rPr>
          <w:u w:val="single"/>
        </w:rPr>
        <w:t>Fees for Crossovers from o</w:t>
      </w:r>
      <w:r w:rsidR="00392166" w:rsidRPr="0060226F">
        <w:rPr>
          <w:u w:val="single"/>
        </w:rPr>
        <w:t>ther Boroughs</w:t>
      </w:r>
      <w:r w:rsidR="00392166" w:rsidRPr="0060226F">
        <w:t xml:space="preserve"> </w:t>
      </w:r>
    </w:p>
    <w:p w14:paraId="5B1E8260" w14:textId="7861C08A" w:rsidR="00392166" w:rsidRPr="0060226F" w:rsidRDefault="00392166" w:rsidP="00392166">
      <w:r w:rsidRPr="0060226F">
        <w:t>Members loo</w:t>
      </w:r>
      <w:r w:rsidR="001275F8" w:rsidRPr="0060226F">
        <w:t>ked at pricing in neighbouring b</w:t>
      </w:r>
      <w:r w:rsidRPr="0060226F">
        <w:t>oroughs to assess Merton’s costs and charges for the admini</w:t>
      </w:r>
      <w:r w:rsidR="001275F8" w:rsidRPr="0060226F">
        <w:t>stration and construction of a c</w:t>
      </w:r>
      <w:r w:rsidRPr="0060226F">
        <w:t xml:space="preserve">rossover. Prices ranged from: </w:t>
      </w:r>
    </w:p>
    <w:tbl>
      <w:tblPr>
        <w:tblStyle w:val="TableGrid"/>
        <w:tblW w:w="0" w:type="auto"/>
        <w:tblLook w:val="04A0" w:firstRow="1" w:lastRow="0" w:firstColumn="1" w:lastColumn="0" w:noHBand="0" w:noVBand="1"/>
      </w:tblPr>
      <w:tblGrid>
        <w:gridCol w:w="4621"/>
        <w:gridCol w:w="4621"/>
      </w:tblGrid>
      <w:tr w:rsidR="00CF4733" w:rsidRPr="0060226F" w14:paraId="47F61C39" w14:textId="77777777" w:rsidTr="008A3081">
        <w:tc>
          <w:tcPr>
            <w:tcW w:w="4621" w:type="dxa"/>
          </w:tcPr>
          <w:p w14:paraId="0AA82031" w14:textId="77777777" w:rsidR="00CF4733" w:rsidRPr="0060226F" w:rsidRDefault="00CF4733" w:rsidP="008A3081">
            <w:r w:rsidRPr="0060226F">
              <w:t>Local Authority</w:t>
            </w:r>
          </w:p>
        </w:tc>
        <w:tc>
          <w:tcPr>
            <w:tcW w:w="4621" w:type="dxa"/>
          </w:tcPr>
          <w:p w14:paraId="6EE7A6C7" w14:textId="77777777" w:rsidR="00CF4733" w:rsidRPr="0060226F" w:rsidRDefault="00CF4733" w:rsidP="008A3081">
            <w:r w:rsidRPr="0060226F">
              <w:t>Fees Charged</w:t>
            </w:r>
          </w:p>
        </w:tc>
      </w:tr>
      <w:tr w:rsidR="00CF4733" w:rsidRPr="0060226F" w14:paraId="649B0E4D" w14:textId="77777777" w:rsidTr="008A3081">
        <w:tc>
          <w:tcPr>
            <w:tcW w:w="4621" w:type="dxa"/>
          </w:tcPr>
          <w:p w14:paraId="47A5A154" w14:textId="77777777" w:rsidR="00CF4733" w:rsidRPr="0060226F" w:rsidRDefault="00CF4733" w:rsidP="008A3081">
            <w:r w:rsidRPr="0060226F">
              <w:t>Merton</w:t>
            </w:r>
          </w:p>
        </w:tc>
        <w:tc>
          <w:tcPr>
            <w:tcW w:w="4621" w:type="dxa"/>
          </w:tcPr>
          <w:p w14:paraId="382AFF90" w14:textId="77777777" w:rsidR="00CF4733" w:rsidRPr="0060226F" w:rsidRDefault="00CF4733" w:rsidP="008A3081">
            <w:r w:rsidRPr="0060226F">
              <w:t>Administration fee of £75.00  (non-refundable) .</w:t>
            </w:r>
          </w:p>
        </w:tc>
      </w:tr>
      <w:tr w:rsidR="00CF4733" w:rsidRPr="0060226F" w14:paraId="6C6C21A8" w14:textId="77777777" w:rsidTr="008A3081">
        <w:tc>
          <w:tcPr>
            <w:tcW w:w="4621" w:type="dxa"/>
          </w:tcPr>
          <w:p w14:paraId="2B809BC1" w14:textId="77777777" w:rsidR="00CF4733" w:rsidRPr="0060226F" w:rsidRDefault="00CF4733" w:rsidP="008A3081">
            <w:r w:rsidRPr="0060226F">
              <w:t>Sutton</w:t>
            </w:r>
          </w:p>
        </w:tc>
        <w:tc>
          <w:tcPr>
            <w:tcW w:w="4621" w:type="dxa"/>
          </w:tcPr>
          <w:p w14:paraId="7FE417A5" w14:textId="77777777" w:rsidR="00CF4733" w:rsidRPr="0060226F" w:rsidRDefault="00CF4733" w:rsidP="008A3081">
            <w:r w:rsidRPr="0060226F">
              <w:t>Administrative fee of £80.00 (non refundable).</w:t>
            </w:r>
          </w:p>
        </w:tc>
      </w:tr>
      <w:tr w:rsidR="00CF4733" w:rsidRPr="0060226F" w14:paraId="11A592D7" w14:textId="77777777" w:rsidTr="008A3081">
        <w:trPr>
          <w:trHeight w:val="708"/>
        </w:trPr>
        <w:tc>
          <w:tcPr>
            <w:tcW w:w="4621" w:type="dxa"/>
          </w:tcPr>
          <w:p w14:paraId="0B5408AB" w14:textId="77777777" w:rsidR="00CF4733" w:rsidRPr="0060226F" w:rsidRDefault="00CF4733" w:rsidP="008A3081">
            <w:r w:rsidRPr="0060226F">
              <w:t>Croydon</w:t>
            </w:r>
          </w:p>
        </w:tc>
        <w:tc>
          <w:tcPr>
            <w:tcW w:w="4621" w:type="dxa"/>
          </w:tcPr>
          <w:p w14:paraId="31DD4B7C" w14:textId="77777777" w:rsidR="00CF4733" w:rsidRPr="0060226F" w:rsidRDefault="00CF4733" w:rsidP="008A3081">
            <w:r w:rsidRPr="0060226F">
              <w:t>Administrative Fee of £150.00 (non refundable).</w:t>
            </w:r>
          </w:p>
        </w:tc>
      </w:tr>
      <w:tr w:rsidR="00CF4733" w:rsidRPr="0060226F" w14:paraId="6DBEDFD5" w14:textId="77777777" w:rsidTr="008A3081">
        <w:tc>
          <w:tcPr>
            <w:tcW w:w="4621" w:type="dxa"/>
          </w:tcPr>
          <w:p w14:paraId="17FEFDD3" w14:textId="77777777" w:rsidR="00CF4733" w:rsidRPr="0060226F" w:rsidRDefault="00CF4733" w:rsidP="008A3081">
            <w:r w:rsidRPr="0060226F">
              <w:t>Kingston</w:t>
            </w:r>
          </w:p>
        </w:tc>
        <w:tc>
          <w:tcPr>
            <w:tcW w:w="4621" w:type="dxa"/>
          </w:tcPr>
          <w:p w14:paraId="2C5C5894" w14:textId="77777777" w:rsidR="00CF4733" w:rsidRPr="0060226F" w:rsidRDefault="00CF4733" w:rsidP="008A3081">
            <w:r w:rsidRPr="0060226F">
              <w:rPr>
                <w:color w:val="111111"/>
              </w:rPr>
              <w:t>Administrative fee of £80 (non-refundable).</w:t>
            </w:r>
          </w:p>
        </w:tc>
      </w:tr>
      <w:tr w:rsidR="00CF4733" w:rsidRPr="0060226F" w14:paraId="2CFB3B66" w14:textId="77777777" w:rsidTr="008A3081">
        <w:tc>
          <w:tcPr>
            <w:tcW w:w="4621" w:type="dxa"/>
          </w:tcPr>
          <w:p w14:paraId="4E9DE5D0" w14:textId="77777777" w:rsidR="00CF4733" w:rsidRPr="0060226F" w:rsidRDefault="00CF4733" w:rsidP="008A3081">
            <w:r w:rsidRPr="0060226F">
              <w:t>Wandsworth</w:t>
            </w:r>
          </w:p>
        </w:tc>
        <w:tc>
          <w:tcPr>
            <w:tcW w:w="4621" w:type="dxa"/>
          </w:tcPr>
          <w:p w14:paraId="1A864B16" w14:textId="77777777" w:rsidR="00CF4733" w:rsidRPr="0060226F" w:rsidRDefault="00CF4733" w:rsidP="008A3081">
            <w:r w:rsidRPr="0060226F">
              <w:rPr>
                <w:color w:val="111111"/>
              </w:rPr>
              <w:t>Administrative fee of £45 (non-refundable) and a fixed cost for the construction of a ‘standard’ crossover of £1,493.50.</w:t>
            </w:r>
          </w:p>
        </w:tc>
      </w:tr>
      <w:tr w:rsidR="00CF4733" w:rsidRPr="0060226F" w14:paraId="15925BA2" w14:textId="77777777" w:rsidTr="008A3081">
        <w:tc>
          <w:tcPr>
            <w:tcW w:w="4621" w:type="dxa"/>
          </w:tcPr>
          <w:p w14:paraId="3D227892" w14:textId="77777777" w:rsidR="00CF4733" w:rsidRPr="0060226F" w:rsidRDefault="00CF4733" w:rsidP="008A3081">
            <w:r w:rsidRPr="0060226F">
              <w:t>Bromley</w:t>
            </w:r>
          </w:p>
        </w:tc>
        <w:tc>
          <w:tcPr>
            <w:tcW w:w="4621" w:type="dxa"/>
          </w:tcPr>
          <w:p w14:paraId="6E783B93" w14:textId="77777777" w:rsidR="00CF4733" w:rsidRPr="0060226F" w:rsidRDefault="00CF4733" w:rsidP="008A3081">
            <w:r w:rsidRPr="0060226F">
              <w:t>Administrative Fee of £</w:t>
            </w:r>
            <w:r w:rsidRPr="0060226F">
              <w:rPr>
                <w:lang w:val="en"/>
              </w:rPr>
              <w:t>200.00 (non refundable) and the average cost of a construction is £918.29.</w:t>
            </w:r>
          </w:p>
        </w:tc>
      </w:tr>
      <w:tr w:rsidR="00CF4733" w:rsidRPr="0060226F" w14:paraId="7F694585" w14:textId="77777777" w:rsidTr="008A3081">
        <w:tc>
          <w:tcPr>
            <w:tcW w:w="4621" w:type="dxa"/>
          </w:tcPr>
          <w:p w14:paraId="2AD2189D" w14:textId="77777777" w:rsidR="00CF4733" w:rsidRPr="0060226F" w:rsidRDefault="00CF4733" w:rsidP="008A3081">
            <w:r w:rsidRPr="0060226F">
              <w:t>Richmond</w:t>
            </w:r>
          </w:p>
        </w:tc>
        <w:tc>
          <w:tcPr>
            <w:tcW w:w="4621" w:type="dxa"/>
          </w:tcPr>
          <w:p w14:paraId="590712CE" w14:textId="77777777" w:rsidR="00CF4733" w:rsidRPr="0060226F" w:rsidRDefault="00CF4733" w:rsidP="008A3081">
            <w:r w:rsidRPr="0060226F">
              <w:t>Price of application is £221 (non-refundable).</w:t>
            </w:r>
            <w:r w:rsidRPr="0060226F">
              <w:rPr>
                <w:color w:val="111111"/>
              </w:rPr>
              <w:t>If the application is approved; there is an administration charge of £740 that is included in the quote for the dropped kerb. The construction cost was on average between £2000 and £2500.</w:t>
            </w:r>
          </w:p>
        </w:tc>
      </w:tr>
      <w:tr w:rsidR="00CF4733" w:rsidRPr="0060226F" w14:paraId="1D3D98B0" w14:textId="77777777" w:rsidTr="008A3081">
        <w:tc>
          <w:tcPr>
            <w:tcW w:w="4621" w:type="dxa"/>
          </w:tcPr>
          <w:p w14:paraId="049CF39C" w14:textId="77777777" w:rsidR="00CF4733" w:rsidRPr="0060226F" w:rsidRDefault="00CF4733" w:rsidP="008A3081">
            <w:r w:rsidRPr="0060226F">
              <w:t>Camden</w:t>
            </w:r>
          </w:p>
        </w:tc>
        <w:tc>
          <w:tcPr>
            <w:tcW w:w="4621" w:type="dxa"/>
          </w:tcPr>
          <w:p w14:paraId="143A578E" w14:textId="77777777" w:rsidR="00CF4733" w:rsidRPr="0060226F" w:rsidRDefault="00CF4733" w:rsidP="008A3081">
            <w:r w:rsidRPr="0060226F">
              <w:t xml:space="preserve">No charge for crossover applications and the average cost of construction ranged between £2000 to £3000. </w:t>
            </w:r>
          </w:p>
        </w:tc>
      </w:tr>
    </w:tbl>
    <w:p w14:paraId="03DC6F50" w14:textId="47A94A9C" w:rsidR="00392166" w:rsidRPr="0060226F" w:rsidRDefault="00392166" w:rsidP="00CF4733">
      <w:r w:rsidRPr="0060226F">
        <w:t xml:space="preserve"> </w:t>
      </w:r>
    </w:p>
    <w:tbl>
      <w:tblPr>
        <w:tblStyle w:val="TableGrid"/>
        <w:tblW w:w="0" w:type="auto"/>
        <w:tblLook w:val="04A0" w:firstRow="1" w:lastRow="0" w:firstColumn="1" w:lastColumn="0" w:noHBand="0" w:noVBand="1"/>
      </w:tblPr>
      <w:tblGrid>
        <w:gridCol w:w="9242"/>
      </w:tblGrid>
      <w:tr w:rsidR="00C037DD" w:rsidRPr="0060226F" w14:paraId="2AC18DE2" w14:textId="77777777" w:rsidTr="00CB60BE">
        <w:trPr>
          <w:trHeight w:val="1755"/>
        </w:trPr>
        <w:tc>
          <w:tcPr>
            <w:tcW w:w="9242" w:type="dxa"/>
          </w:tcPr>
          <w:p w14:paraId="438DC2B6" w14:textId="77777777" w:rsidR="00C037DD" w:rsidRPr="0060226F" w:rsidRDefault="00C037DD" w:rsidP="00091FED">
            <w:pPr>
              <w:rPr>
                <w:b/>
                <w:u w:val="single"/>
              </w:rPr>
            </w:pPr>
            <w:r w:rsidRPr="0060226F">
              <w:rPr>
                <w:b/>
                <w:u w:val="single"/>
              </w:rPr>
              <w:t>Recommendation:</w:t>
            </w:r>
          </w:p>
          <w:p w14:paraId="71383A52" w14:textId="77777777" w:rsidR="00C037DD" w:rsidRPr="0060226F" w:rsidRDefault="00C037DD" w:rsidP="00C037DD"/>
          <w:p w14:paraId="0450CC7D" w14:textId="06F950F3" w:rsidR="00C037DD" w:rsidRPr="0060226F" w:rsidRDefault="000C1084" w:rsidP="009D0D74">
            <w:pPr>
              <w:pStyle w:val="ListParagraph"/>
              <w:numPr>
                <w:ilvl w:val="0"/>
                <w:numId w:val="31"/>
              </w:numPr>
              <w:spacing w:after="0" w:line="240" w:lineRule="auto"/>
              <w:rPr>
                <w:rFonts w:ascii="Arial" w:hAnsi="Arial" w:cs="Arial"/>
                <w:b/>
                <w:sz w:val="24"/>
                <w:szCs w:val="24"/>
                <w:u w:val="single"/>
              </w:rPr>
            </w:pPr>
            <w:r w:rsidRPr="0060226F">
              <w:rPr>
                <w:rFonts w:ascii="Arial" w:hAnsi="Arial" w:cs="Arial"/>
                <w:sz w:val="24"/>
                <w:szCs w:val="24"/>
              </w:rPr>
              <w:t>Highways T</w:t>
            </w:r>
            <w:r w:rsidR="00C037DD" w:rsidRPr="0060226F">
              <w:rPr>
                <w:rFonts w:ascii="Arial" w:hAnsi="Arial" w:cs="Arial"/>
                <w:sz w:val="24"/>
                <w:szCs w:val="24"/>
              </w:rPr>
              <w:t>eam to conduct a review of fees cha</w:t>
            </w:r>
            <w:r w:rsidRPr="0060226F">
              <w:rPr>
                <w:rFonts w:ascii="Arial" w:hAnsi="Arial" w:cs="Arial"/>
                <w:sz w:val="24"/>
                <w:szCs w:val="24"/>
              </w:rPr>
              <w:t>rged for crossovers to ensure these</w:t>
            </w:r>
            <w:r w:rsidR="00C037DD" w:rsidRPr="0060226F">
              <w:rPr>
                <w:rFonts w:ascii="Arial" w:hAnsi="Arial" w:cs="Arial"/>
                <w:sz w:val="24"/>
                <w:szCs w:val="24"/>
              </w:rPr>
              <w:t xml:space="preserve"> covers the full cost of managing the service. Revised fees should include an additional pot of money to pay for enforcement action. Additional funding could be identified from transport related budgets.</w:t>
            </w:r>
          </w:p>
        </w:tc>
      </w:tr>
    </w:tbl>
    <w:p w14:paraId="645CC136" w14:textId="77777777" w:rsidR="00D10AAF" w:rsidRPr="0060226F" w:rsidRDefault="00D10AAF" w:rsidP="00272A2F"/>
    <w:p w14:paraId="6A1E5B45" w14:textId="77777777" w:rsidR="009C28AD" w:rsidRDefault="009C28AD" w:rsidP="008868D1">
      <w:pPr>
        <w:rPr>
          <w:b/>
          <w:bCs/>
          <w:u w:val="single"/>
        </w:rPr>
      </w:pPr>
    </w:p>
    <w:p w14:paraId="5649CC72" w14:textId="77777777" w:rsidR="009C28AD" w:rsidRDefault="009C28AD" w:rsidP="008868D1">
      <w:pPr>
        <w:rPr>
          <w:b/>
          <w:bCs/>
          <w:u w:val="single"/>
        </w:rPr>
      </w:pPr>
    </w:p>
    <w:p w14:paraId="3B34272C" w14:textId="25A32942" w:rsidR="008868D1" w:rsidRPr="0060226F" w:rsidRDefault="008868D1" w:rsidP="008868D1">
      <w:pPr>
        <w:rPr>
          <w:b/>
          <w:bCs/>
          <w:u w:val="single"/>
        </w:rPr>
      </w:pPr>
      <w:r w:rsidRPr="0060226F">
        <w:rPr>
          <w:b/>
          <w:bCs/>
          <w:u w:val="single"/>
        </w:rPr>
        <w:t>Vehicle Crossovers within C</w:t>
      </w:r>
      <w:r w:rsidR="0089309D" w:rsidRPr="0060226F">
        <w:rPr>
          <w:b/>
          <w:bCs/>
          <w:u w:val="single"/>
        </w:rPr>
        <w:t xml:space="preserve">ontrolled </w:t>
      </w:r>
      <w:r w:rsidRPr="0060226F">
        <w:rPr>
          <w:b/>
          <w:bCs/>
          <w:u w:val="single"/>
        </w:rPr>
        <w:t>P</w:t>
      </w:r>
      <w:r w:rsidR="0089309D" w:rsidRPr="0060226F">
        <w:rPr>
          <w:b/>
          <w:bCs/>
          <w:u w:val="single"/>
        </w:rPr>
        <w:t xml:space="preserve">arking </w:t>
      </w:r>
      <w:r w:rsidRPr="0060226F">
        <w:rPr>
          <w:b/>
          <w:bCs/>
          <w:u w:val="single"/>
        </w:rPr>
        <w:t>Z</w:t>
      </w:r>
      <w:r w:rsidR="0089309D" w:rsidRPr="0060226F">
        <w:rPr>
          <w:b/>
          <w:bCs/>
          <w:u w:val="single"/>
        </w:rPr>
        <w:t>one</w:t>
      </w:r>
      <w:r w:rsidRPr="0060226F">
        <w:rPr>
          <w:b/>
          <w:bCs/>
          <w:u w:val="single"/>
        </w:rPr>
        <w:t>s</w:t>
      </w:r>
      <w:r w:rsidR="000C1084" w:rsidRPr="0060226F">
        <w:rPr>
          <w:b/>
          <w:bCs/>
          <w:u w:val="single"/>
        </w:rPr>
        <w:t>(CPZ)</w:t>
      </w:r>
    </w:p>
    <w:p w14:paraId="28652C0D" w14:textId="6F3BCAC2" w:rsidR="00105CDF" w:rsidRPr="0060226F" w:rsidRDefault="00A52E46" w:rsidP="00105CDF">
      <w:pPr>
        <w:pStyle w:val="leftaligned"/>
        <w:ind w:right="180"/>
        <w:rPr>
          <w:rFonts w:ascii="Arial" w:hAnsi="Arial" w:cs="Arial"/>
          <w:bCs/>
          <w:u w:val="single"/>
          <w:lang w:val="en-GB"/>
        </w:rPr>
      </w:pPr>
      <w:r w:rsidRPr="0060226F">
        <w:rPr>
          <w:rFonts w:ascii="Arial" w:hAnsi="Arial" w:cs="Arial"/>
          <w:bCs/>
          <w:u w:val="single"/>
          <w:lang w:val="en-GB"/>
        </w:rPr>
        <w:t>Controlled Parking Zones</w:t>
      </w:r>
      <w:r w:rsidR="00105CDF" w:rsidRPr="0060226F">
        <w:rPr>
          <w:rFonts w:ascii="Arial" w:hAnsi="Arial" w:cs="Arial"/>
          <w:bCs/>
          <w:u w:val="single"/>
          <w:lang w:val="en-GB"/>
        </w:rPr>
        <w:t xml:space="preserve"> in Merton</w:t>
      </w:r>
    </w:p>
    <w:p w14:paraId="6290C6B5" w14:textId="68B2D2B4" w:rsidR="00105CDF" w:rsidRPr="0060226F" w:rsidRDefault="00105CDF" w:rsidP="00DD48B5">
      <w:pPr>
        <w:pStyle w:val="leftaligned"/>
        <w:ind w:right="180"/>
        <w:rPr>
          <w:rFonts w:ascii="Arial" w:hAnsi="Arial" w:cs="Arial"/>
          <w:lang w:val="en-GB"/>
        </w:rPr>
      </w:pPr>
      <w:r w:rsidRPr="0060226F">
        <w:rPr>
          <w:rFonts w:ascii="Arial" w:hAnsi="Arial" w:cs="Arial"/>
          <w:lang w:val="en-GB"/>
        </w:rPr>
        <w:lastRenderedPageBreak/>
        <w:t xml:space="preserve">The regulations covering the introduction of a CPZ state that all of the highway must be designated as either a parking place or an area where parking is prohibited. </w:t>
      </w:r>
      <w:r w:rsidR="003B0991" w:rsidRPr="0060226F">
        <w:rPr>
          <w:rFonts w:ascii="Arial" w:hAnsi="Arial" w:cs="Arial"/>
          <w:lang w:val="en-GB"/>
        </w:rPr>
        <w:t>T</w:t>
      </w:r>
      <w:r w:rsidRPr="0060226F">
        <w:rPr>
          <w:rFonts w:ascii="Arial" w:hAnsi="Arial" w:cs="Arial"/>
          <w:lang w:val="en-GB"/>
        </w:rPr>
        <w:t>o ensure that obstructive parking does not take place</w:t>
      </w:r>
      <w:r w:rsidR="003B0991" w:rsidRPr="0060226F">
        <w:rPr>
          <w:rFonts w:ascii="Arial" w:hAnsi="Arial" w:cs="Arial"/>
          <w:lang w:val="en-GB"/>
        </w:rPr>
        <w:t>, yellow lines are painted across crossovers</w:t>
      </w:r>
      <w:r w:rsidRPr="0060226F">
        <w:rPr>
          <w:rFonts w:ascii="Arial" w:hAnsi="Arial" w:cs="Arial"/>
          <w:lang w:val="en-GB"/>
        </w:rPr>
        <w:t xml:space="preserve"> and resident</w:t>
      </w:r>
      <w:r w:rsidR="003B0991" w:rsidRPr="0060226F">
        <w:rPr>
          <w:rFonts w:ascii="Arial" w:hAnsi="Arial" w:cs="Arial"/>
          <w:lang w:val="en-GB"/>
        </w:rPr>
        <w:t xml:space="preserve">s can park on </w:t>
      </w:r>
      <w:r w:rsidR="000C1084" w:rsidRPr="0060226F">
        <w:rPr>
          <w:rFonts w:ascii="Arial" w:hAnsi="Arial" w:cs="Arial"/>
          <w:lang w:val="en-GB"/>
        </w:rPr>
        <w:t>the lines</w:t>
      </w:r>
      <w:r w:rsidRPr="0060226F">
        <w:rPr>
          <w:rFonts w:ascii="Arial" w:hAnsi="Arial" w:cs="Arial"/>
          <w:lang w:val="en-GB"/>
        </w:rPr>
        <w:t xml:space="preserve"> outside the CPZ hours</w:t>
      </w:r>
      <w:r w:rsidR="003B0991" w:rsidRPr="0060226F">
        <w:rPr>
          <w:rFonts w:ascii="Arial" w:hAnsi="Arial" w:cs="Arial"/>
          <w:lang w:val="en-GB"/>
        </w:rPr>
        <w:t>,</w:t>
      </w:r>
      <w:r w:rsidRPr="0060226F">
        <w:rPr>
          <w:rFonts w:ascii="Arial" w:hAnsi="Arial" w:cs="Arial"/>
          <w:lang w:val="en-GB"/>
        </w:rPr>
        <w:t xml:space="preserve"> unless special restrictions apply and are appropriately signed</w:t>
      </w:r>
      <w:r w:rsidR="00DD48B5" w:rsidRPr="0060226F">
        <w:rPr>
          <w:rFonts w:ascii="Arial" w:hAnsi="Arial" w:cs="Arial"/>
          <w:lang w:val="en-GB"/>
        </w:rPr>
        <w:t xml:space="preserve">. </w:t>
      </w:r>
      <w:r w:rsidRPr="0060226F">
        <w:rPr>
          <w:rFonts w:ascii="Arial" w:hAnsi="Arial" w:cs="Arial"/>
          <w:lang w:val="en-GB"/>
        </w:rPr>
        <w:t xml:space="preserve">The CPZ design </w:t>
      </w:r>
      <w:r w:rsidR="000C1084" w:rsidRPr="0060226F">
        <w:rPr>
          <w:rFonts w:ascii="Arial" w:hAnsi="Arial" w:cs="Arial"/>
          <w:lang w:val="en-GB"/>
        </w:rPr>
        <w:t xml:space="preserve"> on which there is consultation</w:t>
      </w:r>
      <w:r w:rsidRPr="0060226F">
        <w:rPr>
          <w:rFonts w:ascii="Arial" w:hAnsi="Arial" w:cs="Arial"/>
          <w:lang w:val="en-GB"/>
        </w:rPr>
        <w:t xml:space="preserve"> and </w:t>
      </w:r>
      <w:r w:rsidR="000C1084" w:rsidRPr="0060226F">
        <w:rPr>
          <w:rFonts w:ascii="Arial" w:hAnsi="Arial" w:cs="Arial"/>
          <w:lang w:val="en-GB"/>
        </w:rPr>
        <w:t xml:space="preserve">which is </w:t>
      </w:r>
      <w:r w:rsidRPr="0060226F">
        <w:rPr>
          <w:rFonts w:ascii="Arial" w:hAnsi="Arial" w:cs="Arial"/>
          <w:lang w:val="en-GB"/>
        </w:rPr>
        <w:t>implemented is the most efficient us</w:t>
      </w:r>
      <w:r w:rsidR="00DD48B5" w:rsidRPr="0060226F">
        <w:rPr>
          <w:rFonts w:ascii="Arial" w:hAnsi="Arial" w:cs="Arial"/>
          <w:lang w:val="en-GB"/>
        </w:rPr>
        <w:t xml:space="preserve">e of the kerb space available and the </w:t>
      </w:r>
      <w:r w:rsidRPr="0060226F">
        <w:rPr>
          <w:rFonts w:ascii="Arial" w:hAnsi="Arial" w:cs="Arial"/>
          <w:lang w:val="en-GB"/>
        </w:rPr>
        <w:t>design process takes into account the existing vehicle crossovers in each street to be covered by the CPZ.</w:t>
      </w:r>
      <w:r w:rsidR="00DD48B5" w:rsidRPr="0060226F">
        <w:rPr>
          <w:rFonts w:ascii="Arial" w:hAnsi="Arial" w:cs="Arial"/>
          <w:lang w:val="en-GB"/>
        </w:rPr>
        <w:t xml:space="preserve"> Moreover </w:t>
      </w:r>
      <w:r w:rsidR="00902CB2" w:rsidRPr="0060226F">
        <w:rPr>
          <w:rFonts w:ascii="Arial" w:hAnsi="Arial" w:cs="Arial"/>
        </w:rPr>
        <w:t>implementing</w:t>
      </w:r>
      <w:r w:rsidRPr="0060226F">
        <w:rPr>
          <w:rFonts w:ascii="Arial" w:hAnsi="Arial" w:cs="Arial"/>
        </w:rPr>
        <w:t xml:space="preserve"> a crossover within a CPZ can be expensive for the applicant as they will be required to pay for any amendments to the existing traffic management order.</w:t>
      </w:r>
    </w:p>
    <w:p w14:paraId="6B7CA8D0" w14:textId="72BEB82E" w:rsidR="00105CDF" w:rsidRPr="0060226F" w:rsidRDefault="00105CDF" w:rsidP="008868D1">
      <w:pPr>
        <w:rPr>
          <w:bCs/>
          <w:u w:val="single"/>
        </w:rPr>
      </w:pPr>
      <w:r w:rsidRPr="0060226F">
        <w:rPr>
          <w:bCs/>
          <w:u w:val="single"/>
        </w:rPr>
        <w:t>Issues with Controlled Parking Zones</w:t>
      </w:r>
    </w:p>
    <w:p w14:paraId="00E35F21" w14:textId="603D3179" w:rsidR="00DD48B5" w:rsidRPr="0060226F" w:rsidRDefault="001275F8" w:rsidP="00DD48B5">
      <w:r w:rsidRPr="0060226F">
        <w:t>Members informed the task g</w:t>
      </w:r>
      <w:r w:rsidR="0089309D" w:rsidRPr="0060226F">
        <w:t>roup that residents have expressed frustration due to the limited parking space available close to their homes</w:t>
      </w:r>
      <w:r w:rsidR="00105CDF" w:rsidRPr="0060226F">
        <w:t xml:space="preserve">. </w:t>
      </w:r>
      <w:r w:rsidR="00DD48B5" w:rsidRPr="0060226F">
        <w:t xml:space="preserve">It is important </w:t>
      </w:r>
      <w:r w:rsidR="000C1084" w:rsidRPr="0060226F">
        <w:t>that Merton’s</w:t>
      </w:r>
      <w:r w:rsidR="00DD48B5" w:rsidRPr="0060226F">
        <w:t xml:space="preserve"> policies are open and transparent to support perceptions of fairness. This is also true in relation to changes in CPZ policy.</w:t>
      </w:r>
    </w:p>
    <w:p w14:paraId="5ACF927B" w14:textId="1E4A07BB" w:rsidR="008868D1" w:rsidRPr="0060226F" w:rsidRDefault="00105CDF" w:rsidP="0089309D">
      <w:r w:rsidRPr="0060226F">
        <w:t xml:space="preserve">It was identified that there were </w:t>
      </w:r>
      <w:r w:rsidR="00A6526D" w:rsidRPr="0060226F">
        <w:t xml:space="preserve">a number of </w:t>
      </w:r>
      <w:r w:rsidR="000C1084" w:rsidRPr="0060226F">
        <w:t xml:space="preserve">issues in </w:t>
      </w:r>
      <w:r w:rsidRPr="0060226F">
        <w:t>respect to vehicle crossovers and CPZs in the Borough:</w:t>
      </w:r>
    </w:p>
    <w:p w14:paraId="68336E2B" w14:textId="77777777" w:rsidR="008868D1" w:rsidRPr="0060226F" w:rsidRDefault="008868D1" w:rsidP="008868D1">
      <w:pPr>
        <w:pStyle w:val="leftaligned"/>
        <w:numPr>
          <w:ilvl w:val="0"/>
          <w:numId w:val="7"/>
        </w:numPr>
        <w:ind w:right="180"/>
        <w:rPr>
          <w:rFonts w:ascii="Arial" w:hAnsi="Arial" w:cs="Arial"/>
          <w:lang w:val="en-GB"/>
        </w:rPr>
      </w:pPr>
      <w:r w:rsidRPr="0060226F">
        <w:rPr>
          <w:rFonts w:ascii="Arial" w:hAnsi="Arial" w:cs="Arial"/>
          <w:lang w:val="en-GB"/>
        </w:rPr>
        <w:t>Every crossover permitted post CPZ implementation reduces the available parking bays by one. If every property in a street was eligible for a crossover this in effect would remove the majority of bays and dramatically impact on the overall efficiency of the CPZ.</w:t>
      </w:r>
    </w:p>
    <w:p w14:paraId="1CFD73FB" w14:textId="01D0BA53" w:rsidR="00105CDF" w:rsidRPr="0060226F" w:rsidRDefault="008868D1" w:rsidP="00105CDF">
      <w:pPr>
        <w:pStyle w:val="leftaligned"/>
        <w:numPr>
          <w:ilvl w:val="0"/>
          <w:numId w:val="7"/>
        </w:numPr>
        <w:ind w:right="180"/>
        <w:rPr>
          <w:rFonts w:ascii="Arial" w:hAnsi="Arial" w:cs="Arial"/>
          <w:lang w:val="en-GB"/>
        </w:rPr>
      </w:pPr>
      <w:r w:rsidRPr="0060226F">
        <w:rPr>
          <w:rFonts w:ascii="Arial" w:hAnsi="Arial" w:cs="Arial"/>
          <w:lang w:val="en-GB"/>
        </w:rPr>
        <w:t>When a CPZ is proposed there is an increased amount of vehicle crossover applications received. This severely restricts the amount of kerb space available to create a CPZ. The increase demand impacts on the delivery resource.</w:t>
      </w:r>
      <w:r w:rsidR="00FA5D65" w:rsidRPr="0060226F">
        <w:rPr>
          <w:rFonts w:ascii="Arial" w:hAnsi="Arial" w:cs="Arial"/>
        </w:rPr>
        <w:t xml:space="preserve"> Conflict in CPZs with residents that have cross overs and residents that cannot park close to their homes as crossovers take away parking space.</w:t>
      </w:r>
      <w:r w:rsidR="00105CDF" w:rsidRPr="0060226F">
        <w:rPr>
          <w:rFonts w:ascii="Arial" w:hAnsi="Arial" w:cs="Arial"/>
        </w:rPr>
        <w:t xml:space="preserve"> </w:t>
      </w:r>
    </w:p>
    <w:p w14:paraId="33D40B7A" w14:textId="3ADD11C8" w:rsidR="00DD48B5" w:rsidRPr="0060226F" w:rsidRDefault="00105CDF" w:rsidP="00DD48B5">
      <w:r w:rsidRPr="0060226F">
        <w:t xml:space="preserve">It was also noted by members </w:t>
      </w:r>
      <w:r w:rsidR="00DD48B5" w:rsidRPr="0060226F">
        <w:t xml:space="preserve">that from the </w:t>
      </w:r>
      <w:r w:rsidR="00902CB2" w:rsidRPr="0060226F">
        <w:t>feedback</w:t>
      </w:r>
      <w:r w:rsidR="00DD48B5" w:rsidRPr="0060226F">
        <w:t xml:space="preserve"> </w:t>
      </w:r>
      <w:r w:rsidR="00CF4733" w:rsidRPr="0060226F">
        <w:t xml:space="preserve">made </w:t>
      </w:r>
      <w:r w:rsidR="00A52E46" w:rsidRPr="0060226F">
        <w:t xml:space="preserve">by residents, </w:t>
      </w:r>
      <w:r w:rsidR="00CF4733" w:rsidRPr="0060226F">
        <w:t>it seems</w:t>
      </w:r>
      <w:r w:rsidR="00DD48B5" w:rsidRPr="0060226F">
        <w:t xml:space="preserve"> </w:t>
      </w:r>
      <w:r w:rsidRPr="0060226F">
        <w:t>that there is a generational difference in attitudes to off street parking, with younger residents viewing off street parking as more acceptable</w:t>
      </w:r>
      <w:r w:rsidR="00A52E46" w:rsidRPr="0060226F">
        <w:t xml:space="preserve"> than</w:t>
      </w:r>
      <w:r w:rsidRPr="0060226F">
        <w:t xml:space="preserve"> </w:t>
      </w:r>
      <w:r w:rsidR="00DD48B5" w:rsidRPr="0060226F">
        <w:t xml:space="preserve">residents who have lived in the area for a long time. </w:t>
      </w:r>
    </w:p>
    <w:p w14:paraId="6457AAE2" w14:textId="4101B05C" w:rsidR="00B434F6" w:rsidRPr="0060226F" w:rsidRDefault="000C1084" w:rsidP="006C03D4">
      <w:pPr>
        <w:rPr>
          <w:b/>
          <w:u w:val="single"/>
        </w:rPr>
      </w:pPr>
      <w:r w:rsidRPr="0060226F">
        <w:rPr>
          <w:b/>
          <w:u w:val="single"/>
        </w:rPr>
        <w:t>Good practice on c</w:t>
      </w:r>
      <w:r w:rsidR="00B434F6" w:rsidRPr="0060226F">
        <w:rPr>
          <w:b/>
          <w:u w:val="single"/>
        </w:rPr>
        <w:t>rossovers in CPZ areas:</w:t>
      </w:r>
    </w:p>
    <w:p w14:paraId="23C298A8" w14:textId="2EFA959C" w:rsidR="00B23EC1" w:rsidRPr="0060226F" w:rsidRDefault="00B434F6" w:rsidP="006C03D4">
      <w:r w:rsidRPr="0060226F">
        <w:t>M</w:t>
      </w:r>
      <w:r w:rsidR="00B37860" w:rsidRPr="0060226F">
        <w:t xml:space="preserve">embers </w:t>
      </w:r>
      <w:r w:rsidRPr="0060226F">
        <w:t>were interested in looki</w:t>
      </w:r>
      <w:r w:rsidR="001275F8" w:rsidRPr="0060226F">
        <w:t>ng at good practice from other b</w:t>
      </w:r>
      <w:r w:rsidRPr="0060226F">
        <w:t>oroughs in regulating and monitoring the use of crossovers in CPZ areas.</w:t>
      </w:r>
      <w:r w:rsidR="00B23EC1" w:rsidRPr="0060226F">
        <w:t xml:space="preserve"> It was identified that s</w:t>
      </w:r>
      <w:r w:rsidR="008868D1" w:rsidRPr="0060226F">
        <w:t xml:space="preserve">ome central London boroughs practice a no crossover in a CPZ policy </w:t>
      </w:r>
      <w:r w:rsidR="00A52E46" w:rsidRPr="0060226F">
        <w:t xml:space="preserve">when at least </w:t>
      </w:r>
      <w:r w:rsidR="00B23EC1" w:rsidRPr="0060226F">
        <w:t>75% of the B</w:t>
      </w:r>
      <w:r w:rsidR="008868D1" w:rsidRPr="0060226F">
        <w:t>orough was covered by a CPZ and the amount of permits issued exceed the resident bays available by more than 25%.</w:t>
      </w:r>
    </w:p>
    <w:p w14:paraId="3DCE9969" w14:textId="1E68621A" w:rsidR="008868D1" w:rsidRPr="0060226F" w:rsidRDefault="001275F8" w:rsidP="006C03D4">
      <w:r w:rsidRPr="0060226F">
        <w:t>Furthermore many b</w:t>
      </w:r>
      <w:r w:rsidR="00B23EC1" w:rsidRPr="0060226F">
        <w:t>oroughs c</w:t>
      </w:r>
      <w:r w:rsidR="008868D1" w:rsidRPr="0060226F">
        <w:t>ited the increase of applications prior to the adoption of a CPZ impacting on their resources and the ability to ef</w:t>
      </w:r>
      <w:r w:rsidR="00B23EC1" w:rsidRPr="0060226F">
        <w:t>fectively design the CPZ. Although with the exception of the London Borough of Kensington and Chelsea operating a no crosso</w:t>
      </w:r>
      <w:r w:rsidRPr="0060226F">
        <w:t>vers in CPZ areas policy, most b</w:t>
      </w:r>
      <w:r w:rsidR="008868D1" w:rsidRPr="0060226F">
        <w:t xml:space="preserve">oroughs </w:t>
      </w:r>
      <w:r w:rsidR="00B23EC1" w:rsidRPr="0060226F">
        <w:t xml:space="preserve">opted for a </w:t>
      </w:r>
      <w:r w:rsidR="008868D1" w:rsidRPr="0060226F">
        <w:t>restriction</w:t>
      </w:r>
      <w:r w:rsidR="00B23EC1" w:rsidRPr="0060226F">
        <w:t xml:space="preserve"> </w:t>
      </w:r>
      <w:r w:rsidR="00B23EC1" w:rsidRPr="0060226F">
        <w:lastRenderedPageBreak/>
        <w:t xml:space="preserve">instead of an outright ban, in order to </w:t>
      </w:r>
      <w:r w:rsidR="008868D1" w:rsidRPr="0060226F">
        <w:t>improve the management of CPZs.</w:t>
      </w:r>
      <w:r w:rsidR="00B23EC1" w:rsidRPr="0060226F">
        <w:t xml:space="preserve"> This can be seen in The </w:t>
      </w:r>
      <w:r w:rsidR="008868D1" w:rsidRPr="0060226F">
        <w:rPr>
          <w:bCs/>
          <w:snapToGrid w:val="0"/>
        </w:rPr>
        <w:t xml:space="preserve">London Borough of Wandsworth </w:t>
      </w:r>
      <w:r w:rsidR="00B23EC1" w:rsidRPr="0060226F">
        <w:rPr>
          <w:bCs/>
          <w:snapToGrid w:val="0"/>
        </w:rPr>
        <w:t xml:space="preserve">which </w:t>
      </w:r>
      <w:r w:rsidR="006E72B2" w:rsidRPr="0060226F">
        <w:rPr>
          <w:bCs/>
          <w:snapToGrid w:val="0"/>
        </w:rPr>
        <w:t>has introduced</w:t>
      </w:r>
      <w:r w:rsidR="008868D1" w:rsidRPr="0060226F">
        <w:rPr>
          <w:bCs/>
          <w:snapToGrid w:val="0"/>
        </w:rPr>
        <w:t xml:space="preserve"> a policy that allows crossovers within CPZs providing they do not exceed a 50% reduction in kerb space available and that the proposed location does not split two bays. </w:t>
      </w:r>
    </w:p>
    <w:p w14:paraId="6408F7BC" w14:textId="2E6DBAF0" w:rsidR="00B23EC1" w:rsidRPr="0060226F" w:rsidRDefault="001275F8" w:rsidP="00B23EC1">
      <w:pPr>
        <w:rPr>
          <w:bCs/>
          <w:snapToGrid w:val="0"/>
        </w:rPr>
      </w:pPr>
      <w:r w:rsidRPr="0060226F">
        <w:t>The t</w:t>
      </w:r>
      <w:r w:rsidR="006A225F" w:rsidRPr="0060226F">
        <w:t>ask g</w:t>
      </w:r>
      <w:r w:rsidR="00E32E1F" w:rsidRPr="0060226F">
        <w:t xml:space="preserve">roup looked at all the evidence and discussed this with the Highways Team and colleagues from London Council’s and believed  that the </w:t>
      </w:r>
      <w:r w:rsidR="00A94F5A" w:rsidRPr="0060226F">
        <w:rPr>
          <w:bCs/>
          <w:snapToGrid w:val="0"/>
        </w:rPr>
        <w:t xml:space="preserve">fairest way to balance the efficient working of a </w:t>
      </w:r>
      <w:r w:rsidR="00E25E36" w:rsidRPr="0060226F">
        <w:rPr>
          <w:bCs/>
          <w:snapToGrid w:val="0"/>
        </w:rPr>
        <w:t>CPZ could</w:t>
      </w:r>
      <w:r w:rsidR="007A5B41" w:rsidRPr="0060226F">
        <w:rPr>
          <w:bCs/>
          <w:snapToGrid w:val="0"/>
        </w:rPr>
        <w:t xml:space="preserve"> be done in two ways:</w:t>
      </w:r>
    </w:p>
    <w:p w14:paraId="38C20C98" w14:textId="14CE30DD" w:rsidR="00B23EC1" w:rsidRPr="0060226F" w:rsidRDefault="008B4618" w:rsidP="00E25E36">
      <w:pPr>
        <w:spacing w:before="240"/>
      </w:pPr>
      <w:r w:rsidRPr="0060226F">
        <w:rPr>
          <w:bCs/>
          <w:snapToGrid w:val="0"/>
        </w:rPr>
        <w:t>1) To</w:t>
      </w:r>
      <w:r w:rsidR="00B23EC1" w:rsidRPr="0060226F">
        <w:rPr>
          <w:bCs/>
          <w:snapToGrid w:val="0"/>
        </w:rPr>
        <w:t xml:space="preserve"> </w:t>
      </w:r>
      <w:r w:rsidR="00E25E36" w:rsidRPr="0060226F">
        <w:t>adopt a policy that</w:t>
      </w:r>
      <w:r w:rsidR="00B23EC1" w:rsidRPr="0060226F">
        <w:t xml:space="preserve">: </w:t>
      </w:r>
    </w:p>
    <w:p w14:paraId="7EDE5F21" w14:textId="7DC9FB74" w:rsidR="000C1084" w:rsidRPr="0060226F" w:rsidRDefault="000C1084" w:rsidP="000C1084">
      <w:pPr>
        <w:pStyle w:val="ListParagraph"/>
        <w:numPr>
          <w:ilvl w:val="0"/>
          <w:numId w:val="21"/>
        </w:numPr>
        <w:rPr>
          <w:rFonts w:ascii="Arial" w:hAnsi="Arial" w:cs="Arial"/>
          <w:sz w:val="24"/>
          <w:szCs w:val="24"/>
        </w:rPr>
      </w:pPr>
      <w:r w:rsidRPr="0060226F">
        <w:rPr>
          <w:rFonts w:ascii="Arial" w:hAnsi="Arial" w:cs="Arial"/>
          <w:sz w:val="24"/>
          <w:szCs w:val="24"/>
        </w:rPr>
        <w:t>During a prescribed period</w:t>
      </w:r>
      <w:r w:rsidR="00B23EC1" w:rsidRPr="0060226F">
        <w:rPr>
          <w:rFonts w:ascii="Arial" w:hAnsi="Arial" w:cs="Arial"/>
          <w:sz w:val="24"/>
          <w:szCs w:val="24"/>
        </w:rPr>
        <w:t xml:space="preserve"> freeze</w:t>
      </w:r>
      <w:r w:rsidRPr="0060226F">
        <w:rPr>
          <w:rFonts w:ascii="Arial" w:hAnsi="Arial" w:cs="Arial"/>
          <w:sz w:val="24"/>
          <w:szCs w:val="24"/>
        </w:rPr>
        <w:t xml:space="preserve">s </w:t>
      </w:r>
      <w:r w:rsidR="00B23EC1" w:rsidRPr="0060226F">
        <w:rPr>
          <w:rFonts w:ascii="Arial" w:hAnsi="Arial" w:cs="Arial"/>
          <w:sz w:val="24"/>
          <w:szCs w:val="24"/>
        </w:rPr>
        <w:t>crossover applications within a proposed CPZ.  This could greatly improve the opportunities of ensuring that the CPZ implemented is the most efficient use of the kerb space available.</w:t>
      </w:r>
    </w:p>
    <w:p w14:paraId="7CE3D0D3" w14:textId="04FEFD9D" w:rsidR="00B23EC1" w:rsidRPr="0060226F" w:rsidRDefault="00B23EC1" w:rsidP="000C1084">
      <w:pPr>
        <w:pStyle w:val="ListParagraph"/>
        <w:numPr>
          <w:ilvl w:val="0"/>
          <w:numId w:val="21"/>
        </w:numPr>
        <w:rPr>
          <w:rFonts w:ascii="Arial" w:hAnsi="Arial" w:cs="Arial"/>
          <w:sz w:val="24"/>
          <w:szCs w:val="24"/>
        </w:rPr>
      </w:pPr>
      <w:r w:rsidRPr="0060226F">
        <w:rPr>
          <w:rFonts w:ascii="Arial" w:hAnsi="Arial" w:cs="Arial"/>
          <w:sz w:val="24"/>
          <w:szCs w:val="24"/>
        </w:rPr>
        <w:t>The prescribed period would be from the date of the Cabinet meeting where permission to move forward to the detailed design stage is requested because initial public consultation is in favour of a CPZ to the date the Traffic Management Order is made.</w:t>
      </w:r>
    </w:p>
    <w:p w14:paraId="37FC49F3" w14:textId="527150DB" w:rsidR="003B78F8" w:rsidRPr="0060226F" w:rsidRDefault="00B23EC1" w:rsidP="000C1084">
      <w:pPr>
        <w:pStyle w:val="ListParagraph"/>
        <w:numPr>
          <w:ilvl w:val="0"/>
          <w:numId w:val="21"/>
        </w:numPr>
        <w:rPr>
          <w:rFonts w:ascii="Arial" w:hAnsi="Arial" w:cs="Arial"/>
          <w:sz w:val="24"/>
          <w:szCs w:val="24"/>
        </w:rPr>
      </w:pPr>
      <w:r w:rsidRPr="0060226F">
        <w:rPr>
          <w:rFonts w:ascii="Arial" w:hAnsi="Arial" w:cs="Arial"/>
          <w:sz w:val="24"/>
          <w:szCs w:val="24"/>
        </w:rPr>
        <w:t>This would enable applications to continue until that point and then be contained within the original Traffic Management Order.</w:t>
      </w:r>
    </w:p>
    <w:p w14:paraId="08796605" w14:textId="48136942" w:rsidR="00A52E46" w:rsidRPr="0060226F" w:rsidRDefault="00A52E46" w:rsidP="00A52E46">
      <w:pPr>
        <w:pStyle w:val="ListParagraph"/>
        <w:numPr>
          <w:ilvl w:val="0"/>
          <w:numId w:val="21"/>
        </w:numPr>
        <w:rPr>
          <w:rFonts w:ascii="Arial" w:hAnsi="Arial" w:cs="Arial"/>
          <w:color w:val="000000"/>
          <w:sz w:val="24"/>
          <w:szCs w:val="24"/>
        </w:rPr>
      </w:pPr>
      <w:r w:rsidRPr="0060226F">
        <w:rPr>
          <w:rFonts w:ascii="Arial" w:hAnsi="Arial" w:cs="Arial"/>
          <w:color w:val="000000"/>
          <w:sz w:val="24"/>
          <w:szCs w:val="24"/>
        </w:rPr>
        <w:t>Once the Cabinet or its representative has formally approved the consultation for a new CPZ, no applications for crossovers in that area/zone will be processed until the application has been resolved.</w:t>
      </w:r>
    </w:p>
    <w:p w14:paraId="20043184" w14:textId="77777777" w:rsidR="00A52E46" w:rsidRPr="0060226F" w:rsidRDefault="00A52E46" w:rsidP="00A52E46">
      <w:pPr>
        <w:pStyle w:val="ListParagraph"/>
        <w:rPr>
          <w:rFonts w:ascii="Arial" w:hAnsi="Arial" w:cs="Arial"/>
          <w:sz w:val="24"/>
          <w:szCs w:val="24"/>
        </w:rPr>
      </w:pPr>
    </w:p>
    <w:p w14:paraId="40833C0B" w14:textId="5B83E4CE" w:rsidR="00B23EC1" w:rsidRPr="0060226F" w:rsidRDefault="008B4618" w:rsidP="00B23EC1">
      <w:r w:rsidRPr="0060226F">
        <w:rPr>
          <w:bCs/>
          <w:snapToGrid w:val="0"/>
        </w:rPr>
        <w:t>2) To</w:t>
      </w:r>
      <w:r w:rsidR="00B23EC1" w:rsidRPr="0060226F">
        <w:rPr>
          <w:bCs/>
          <w:snapToGrid w:val="0"/>
        </w:rPr>
        <w:t xml:space="preserve"> limit crossovers in CPZ areas in which there is ‘parking stress’ (defined as more than 2.5 permits per bay).</w:t>
      </w:r>
      <w:r w:rsidR="00B23EC1" w:rsidRPr="0060226F">
        <w:t xml:space="preserve"> This would involve the Highways Team considering the number of permits issued to the number of spaces. When a Bay reached the saturation zone of 2.5 permits per space not including disabled bays, the resident application for a crossover would not be accepted.</w:t>
      </w:r>
    </w:p>
    <w:p w14:paraId="4CB7A9C6" w14:textId="77777777" w:rsidR="00A94F5A" w:rsidRPr="0060226F" w:rsidRDefault="00A94F5A" w:rsidP="00A94F5A"/>
    <w:p w14:paraId="2ED0C049" w14:textId="77777777" w:rsidR="008868D1" w:rsidRPr="0060226F" w:rsidRDefault="008868D1" w:rsidP="008868D1">
      <w:pPr>
        <w:ind w:left="720"/>
      </w:pPr>
    </w:p>
    <w:tbl>
      <w:tblPr>
        <w:tblStyle w:val="TableGrid"/>
        <w:tblW w:w="0" w:type="auto"/>
        <w:tblLook w:val="04A0" w:firstRow="1" w:lastRow="0" w:firstColumn="1" w:lastColumn="0" w:noHBand="0" w:noVBand="1"/>
      </w:tblPr>
      <w:tblGrid>
        <w:gridCol w:w="9242"/>
      </w:tblGrid>
      <w:tr w:rsidR="00FA7891" w:rsidRPr="0060226F" w14:paraId="1540508B" w14:textId="77777777" w:rsidTr="00715570">
        <w:trPr>
          <w:trHeight w:val="2770"/>
        </w:trPr>
        <w:tc>
          <w:tcPr>
            <w:tcW w:w="9242" w:type="dxa"/>
          </w:tcPr>
          <w:p w14:paraId="2B3B4F7A" w14:textId="61AEEFA7" w:rsidR="00FA7891" w:rsidRPr="0060226F" w:rsidRDefault="00FA7891" w:rsidP="000D0EBE">
            <w:pPr>
              <w:rPr>
                <w:b/>
                <w:u w:val="single"/>
              </w:rPr>
            </w:pPr>
            <w:r w:rsidRPr="0060226F">
              <w:rPr>
                <w:b/>
                <w:u w:val="single"/>
              </w:rPr>
              <w:t>Recommendations:</w:t>
            </w:r>
            <w:r w:rsidR="009D0D74" w:rsidRPr="0060226F">
              <w:rPr>
                <w:b/>
                <w:u w:val="single"/>
              </w:rPr>
              <w:br/>
            </w:r>
          </w:p>
          <w:p w14:paraId="2B38262B" w14:textId="0CDA6844" w:rsidR="009D0D74" w:rsidRPr="0060226F" w:rsidRDefault="003B0991" w:rsidP="009D0D74">
            <w:pPr>
              <w:pStyle w:val="ListParagraph"/>
              <w:numPr>
                <w:ilvl w:val="0"/>
                <w:numId w:val="31"/>
              </w:numPr>
              <w:spacing w:after="0" w:line="240" w:lineRule="auto"/>
              <w:rPr>
                <w:rFonts w:ascii="Arial" w:hAnsi="Arial" w:cs="Arial"/>
                <w:b/>
                <w:sz w:val="24"/>
                <w:szCs w:val="24"/>
                <w:u w:val="single"/>
              </w:rPr>
            </w:pPr>
            <w:r w:rsidRPr="0060226F">
              <w:rPr>
                <w:rFonts w:ascii="Arial" w:hAnsi="Arial" w:cs="Arial"/>
                <w:sz w:val="24"/>
                <w:szCs w:val="24"/>
              </w:rPr>
              <w:t>Highways T</w:t>
            </w:r>
            <w:r w:rsidR="00FA7891" w:rsidRPr="0060226F">
              <w:rPr>
                <w:rFonts w:ascii="Arial" w:hAnsi="Arial" w:cs="Arial"/>
                <w:sz w:val="24"/>
                <w:szCs w:val="24"/>
              </w:rPr>
              <w:t>eam to take action to reduce parking stress caused by the rise of crossover applications in controlled parking zone areas. A limit of 2.5 annual permits will be issued per bay. Once this is reached no further crossovers should be allowed in that zonal area.</w:t>
            </w:r>
            <w:r w:rsidR="009D0D74" w:rsidRPr="0060226F">
              <w:rPr>
                <w:rFonts w:ascii="Arial" w:hAnsi="Arial" w:cs="Arial"/>
                <w:sz w:val="24"/>
                <w:szCs w:val="24"/>
              </w:rPr>
              <w:t xml:space="preserve"> </w:t>
            </w:r>
            <w:r w:rsidR="009D0D74" w:rsidRPr="0060226F">
              <w:rPr>
                <w:rFonts w:ascii="Arial" w:hAnsi="Arial" w:cs="Arial"/>
                <w:sz w:val="24"/>
                <w:szCs w:val="24"/>
              </w:rPr>
              <w:br/>
            </w:r>
          </w:p>
          <w:p w14:paraId="46E689C6" w14:textId="64D11A98" w:rsidR="00FA7891" w:rsidRPr="0060226F" w:rsidRDefault="003B0991" w:rsidP="009D0D74">
            <w:pPr>
              <w:pStyle w:val="ListParagraph"/>
              <w:numPr>
                <w:ilvl w:val="0"/>
                <w:numId w:val="31"/>
              </w:numPr>
              <w:spacing w:after="0" w:line="240" w:lineRule="auto"/>
              <w:rPr>
                <w:rFonts w:ascii="Arial" w:hAnsi="Arial" w:cs="Arial"/>
                <w:b/>
                <w:sz w:val="24"/>
                <w:szCs w:val="24"/>
                <w:u w:val="single"/>
              </w:rPr>
            </w:pPr>
            <w:r w:rsidRPr="0060226F">
              <w:rPr>
                <w:rFonts w:ascii="Arial" w:hAnsi="Arial" w:cs="Arial"/>
                <w:sz w:val="24"/>
                <w:szCs w:val="24"/>
              </w:rPr>
              <w:t>Highways T</w:t>
            </w:r>
            <w:r w:rsidR="00FA7891" w:rsidRPr="0060226F">
              <w:rPr>
                <w:rFonts w:ascii="Arial" w:hAnsi="Arial" w:cs="Arial"/>
                <w:sz w:val="24"/>
                <w:szCs w:val="24"/>
              </w:rPr>
              <w:t xml:space="preserve">eam to implement a process to manage the increase in applications for crossovers when a controlled parking zone is proposed. No application will be processed once the controlled parking zones is formally approved for consultation and will held awaiting the outcome of and implementation of the proposals. </w:t>
            </w:r>
          </w:p>
        </w:tc>
      </w:tr>
    </w:tbl>
    <w:p w14:paraId="30316BD3" w14:textId="77777777" w:rsidR="003B78F8" w:rsidRPr="0060226F" w:rsidRDefault="003B78F8" w:rsidP="007A7378">
      <w:pPr>
        <w:pStyle w:val="NoSpacing"/>
        <w:rPr>
          <w:b/>
          <w:u w:val="single"/>
        </w:rPr>
      </w:pPr>
    </w:p>
    <w:p w14:paraId="5A7491DF" w14:textId="77777777" w:rsidR="0060226F" w:rsidRPr="0060226F" w:rsidRDefault="0060226F" w:rsidP="007A7378">
      <w:pPr>
        <w:pStyle w:val="NoSpacing"/>
        <w:rPr>
          <w:b/>
          <w:u w:val="single"/>
        </w:rPr>
      </w:pPr>
    </w:p>
    <w:p w14:paraId="450D0987" w14:textId="77777777" w:rsidR="0060226F" w:rsidRPr="0060226F" w:rsidRDefault="0060226F" w:rsidP="007A7378">
      <w:pPr>
        <w:pStyle w:val="NoSpacing"/>
        <w:rPr>
          <w:b/>
          <w:u w:val="single"/>
        </w:rPr>
      </w:pPr>
    </w:p>
    <w:p w14:paraId="74B76AF2" w14:textId="77777777" w:rsidR="0062659D" w:rsidRDefault="0062659D" w:rsidP="007A7378">
      <w:pPr>
        <w:pStyle w:val="NoSpacing"/>
        <w:rPr>
          <w:b/>
          <w:u w:val="single"/>
        </w:rPr>
      </w:pPr>
    </w:p>
    <w:p w14:paraId="38F8D5E9" w14:textId="77777777" w:rsidR="0062659D" w:rsidRDefault="0062659D" w:rsidP="007A7378">
      <w:pPr>
        <w:pStyle w:val="NoSpacing"/>
        <w:rPr>
          <w:b/>
          <w:u w:val="single"/>
        </w:rPr>
      </w:pPr>
    </w:p>
    <w:p w14:paraId="5DA25654" w14:textId="77777777" w:rsidR="0062659D" w:rsidRDefault="0062659D" w:rsidP="007A7378">
      <w:pPr>
        <w:pStyle w:val="NoSpacing"/>
        <w:rPr>
          <w:b/>
          <w:u w:val="single"/>
        </w:rPr>
      </w:pPr>
    </w:p>
    <w:p w14:paraId="58EDF9A7" w14:textId="77777777" w:rsidR="0062659D" w:rsidRDefault="0062659D" w:rsidP="007A7378">
      <w:pPr>
        <w:pStyle w:val="NoSpacing"/>
        <w:rPr>
          <w:b/>
          <w:u w:val="single"/>
        </w:rPr>
      </w:pPr>
    </w:p>
    <w:p w14:paraId="436743EB" w14:textId="75EA268C" w:rsidR="007A7378" w:rsidRPr="0060226F" w:rsidRDefault="007A7378" w:rsidP="007A7378">
      <w:pPr>
        <w:pStyle w:val="NoSpacing"/>
        <w:rPr>
          <w:b/>
          <w:u w:val="single"/>
        </w:rPr>
      </w:pPr>
      <w:r w:rsidRPr="0060226F">
        <w:rPr>
          <w:b/>
          <w:u w:val="single"/>
        </w:rPr>
        <w:t>Conclusion</w:t>
      </w:r>
    </w:p>
    <w:p w14:paraId="2E797C34" w14:textId="77777777" w:rsidR="002420CA" w:rsidRPr="0060226F" w:rsidRDefault="002420CA" w:rsidP="007A7378">
      <w:pPr>
        <w:pStyle w:val="NoSpacing"/>
        <w:rPr>
          <w:b/>
          <w:u w:val="single"/>
        </w:rPr>
      </w:pPr>
    </w:p>
    <w:p w14:paraId="1396D7C7" w14:textId="6F6CC87B" w:rsidR="00F438DF" w:rsidRPr="0060226F" w:rsidRDefault="009B20CD" w:rsidP="00F438DF">
      <w:pPr>
        <w:pStyle w:val="NoSpacing"/>
      </w:pPr>
      <w:r w:rsidRPr="0060226F">
        <w:t>The r</w:t>
      </w:r>
      <w:r w:rsidR="007A7378" w:rsidRPr="0060226F">
        <w:t>e</w:t>
      </w:r>
      <w:r w:rsidR="006E72B2" w:rsidRPr="0060226F">
        <w:t>commendations outlined in this r</w:t>
      </w:r>
      <w:r w:rsidR="007A7378" w:rsidRPr="0060226F">
        <w:t>eport are considered necessary in</w:t>
      </w:r>
      <w:r w:rsidRPr="0060226F">
        <w:t xml:space="preserve"> improving the way we use c</w:t>
      </w:r>
      <w:r w:rsidR="00E32E1F" w:rsidRPr="0060226F">
        <w:t xml:space="preserve">rossovers </w:t>
      </w:r>
      <w:r w:rsidRPr="0060226F">
        <w:t>in the b</w:t>
      </w:r>
      <w:r w:rsidR="007A7378" w:rsidRPr="0060226F">
        <w:t>orough</w:t>
      </w:r>
      <w:r w:rsidR="002420CA" w:rsidRPr="0060226F">
        <w:t xml:space="preserve">. </w:t>
      </w:r>
      <w:r w:rsidR="00E32E1F" w:rsidRPr="0060226F">
        <w:t>Merton has a proud tradition of providing support to residents who want a crossover. However i</w:t>
      </w:r>
      <w:r w:rsidR="002420CA" w:rsidRPr="0060226F">
        <w:t xml:space="preserve">ssues such as enforcing illegal crossovers that cause obstructions for residents, loss of green space due to paving front gardens and limited parking available in CPZ areas are affecting </w:t>
      </w:r>
      <w:r w:rsidR="00A94CDF" w:rsidRPr="0060226F">
        <w:t>r</w:t>
      </w:r>
      <w:r w:rsidR="002420CA" w:rsidRPr="0060226F">
        <w:t>esidents on a d</w:t>
      </w:r>
      <w:r w:rsidRPr="0060226F">
        <w:t>ay to day basis. Therefore the task group has</w:t>
      </w:r>
      <w:r w:rsidR="002420CA" w:rsidRPr="0060226F">
        <w:t xml:space="preserve"> sought to balance residents’ desires to modify their properties with the interests of the local community. </w:t>
      </w:r>
      <w:r w:rsidR="00F438DF" w:rsidRPr="0060226F">
        <w:t>It is considered that increasing funding to enforce illegal crossovers,</w:t>
      </w:r>
      <w:r w:rsidR="00A94CDF" w:rsidRPr="0060226F">
        <w:t xml:space="preserve"> limiting crossovers in ‘high stress’ areas </w:t>
      </w:r>
      <w:r w:rsidR="00F438DF" w:rsidRPr="0060226F">
        <w:t>and communicating better with residents about Merton’s policy are an essential s</w:t>
      </w:r>
      <w:r w:rsidRPr="0060226F">
        <w:t>tep in improving the effect of c</w:t>
      </w:r>
      <w:r w:rsidR="00F438DF" w:rsidRPr="0060226F">
        <w:t>rossovers</w:t>
      </w:r>
      <w:r w:rsidR="00A4199A" w:rsidRPr="0060226F">
        <w:t xml:space="preserve"> in Merton</w:t>
      </w:r>
      <w:r w:rsidR="00F438DF" w:rsidRPr="0060226F">
        <w:t>.</w:t>
      </w:r>
    </w:p>
    <w:p w14:paraId="7D00FDA1" w14:textId="255F2570" w:rsidR="007A7378" w:rsidRDefault="007A7378" w:rsidP="007A7378">
      <w:pPr>
        <w:pStyle w:val="NoSpacing"/>
      </w:pPr>
    </w:p>
    <w:p w14:paraId="26086D8A" w14:textId="03E66F4F" w:rsidR="003857A3" w:rsidRDefault="003857A3" w:rsidP="003857A3">
      <w:r>
        <w:t>The task group also discussed the emerging recommendations with colleagues from London councils who</w:t>
      </w:r>
      <w:r w:rsidR="006C620F">
        <w:t xml:space="preserve"> recognis</w:t>
      </w:r>
      <w:r>
        <w:t>ed the innovative and pione</w:t>
      </w:r>
      <w:r w:rsidR="006C620F">
        <w:t>ering work that is taking place and being proposed.  The have asked for the final report and recommendations to be circulated to all London Boroughs.</w:t>
      </w:r>
    </w:p>
    <w:p w14:paraId="64FF024F" w14:textId="77777777" w:rsidR="003857A3" w:rsidRPr="0060226F" w:rsidRDefault="003857A3" w:rsidP="007A7378">
      <w:pPr>
        <w:pStyle w:val="NoSpacing"/>
      </w:pPr>
    </w:p>
    <w:p w14:paraId="22FF912D" w14:textId="77777777" w:rsidR="00B5762E" w:rsidRPr="0060226F" w:rsidRDefault="00B5762E" w:rsidP="007A7378">
      <w:pPr>
        <w:pStyle w:val="NoSpacing"/>
      </w:pPr>
    </w:p>
    <w:p w14:paraId="0A78D31B" w14:textId="77777777" w:rsidR="00B5762E" w:rsidRPr="0060226F" w:rsidRDefault="00B5762E" w:rsidP="007A7378">
      <w:pPr>
        <w:pStyle w:val="NoSpacing"/>
      </w:pPr>
    </w:p>
    <w:p w14:paraId="21F6C5E0" w14:textId="77777777" w:rsidR="00B5762E" w:rsidRPr="0060226F" w:rsidRDefault="00B5762E" w:rsidP="007A7378">
      <w:pPr>
        <w:pStyle w:val="NoSpacing"/>
      </w:pPr>
    </w:p>
    <w:p w14:paraId="46DAF170" w14:textId="77777777" w:rsidR="00B5762E" w:rsidRPr="0060226F" w:rsidRDefault="00B5762E" w:rsidP="007A7378">
      <w:pPr>
        <w:pStyle w:val="NoSpacing"/>
      </w:pPr>
    </w:p>
    <w:p w14:paraId="0D888FCA" w14:textId="77777777" w:rsidR="00B5762E" w:rsidRPr="0060226F" w:rsidRDefault="00B5762E" w:rsidP="007A7378">
      <w:pPr>
        <w:pStyle w:val="NoSpacing"/>
      </w:pPr>
    </w:p>
    <w:p w14:paraId="26A207FE" w14:textId="77777777" w:rsidR="00B5762E" w:rsidRPr="0060226F" w:rsidRDefault="00B5762E" w:rsidP="007A7378">
      <w:pPr>
        <w:pStyle w:val="NoSpacing"/>
      </w:pPr>
    </w:p>
    <w:p w14:paraId="10F20359" w14:textId="77777777" w:rsidR="00B5762E" w:rsidRPr="0060226F" w:rsidRDefault="00B5762E" w:rsidP="007A7378">
      <w:pPr>
        <w:pStyle w:val="NoSpacing"/>
      </w:pPr>
    </w:p>
    <w:p w14:paraId="43AB6DF6" w14:textId="77777777" w:rsidR="00B5762E" w:rsidRPr="0060226F" w:rsidRDefault="00B5762E" w:rsidP="007A7378">
      <w:pPr>
        <w:pStyle w:val="NoSpacing"/>
      </w:pPr>
    </w:p>
    <w:p w14:paraId="3C43AC2C" w14:textId="77777777" w:rsidR="00B5762E" w:rsidRPr="0060226F" w:rsidRDefault="00B5762E" w:rsidP="007A7378">
      <w:pPr>
        <w:pStyle w:val="NoSpacing"/>
      </w:pPr>
    </w:p>
    <w:p w14:paraId="3EEAD0ED" w14:textId="77777777" w:rsidR="00B5762E" w:rsidRPr="0060226F" w:rsidRDefault="00B5762E" w:rsidP="007A7378">
      <w:pPr>
        <w:pStyle w:val="NoSpacing"/>
      </w:pPr>
    </w:p>
    <w:p w14:paraId="2C31A0FE" w14:textId="77777777" w:rsidR="00B5762E" w:rsidRPr="0060226F" w:rsidRDefault="00B5762E" w:rsidP="007A7378">
      <w:pPr>
        <w:pStyle w:val="NoSpacing"/>
      </w:pPr>
    </w:p>
    <w:p w14:paraId="53B5B705" w14:textId="77777777" w:rsidR="00B5762E" w:rsidRPr="0060226F" w:rsidRDefault="00B5762E" w:rsidP="007A7378">
      <w:pPr>
        <w:pStyle w:val="NoSpacing"/>
      </w:pPr>
    </w:p>
    <w:p w14:paraId="6AC4E1B0" w14:textId="77777777" w:rsidR="00B5762E" w:rsidRPr="0060226F" w:rsidRDefault="00B5762E" w:rsidP="007A7378">
      <w:pPr>
        <w:pStyle w:val="NoSpacing"/>
      </w:pPr>
    </w:p>
    <w:p w14:paraId="698F455D" w14:textId="77777777" w:rsidR="00B5762E" w:rsidRDefault="00B5762E" w:rsidP="007A7378">
      <w:pPr>
        <w:pStyle w:val="NoSpacing"/>
      </w:pPr>
    </w:p>
    <w:p w14:paraId="3F5E10EB" w14:textId="77777777" w:rsidR="00B5762E" w:rsidRDefault="00B5762E" w:rsidP="007A7378">
      <w:pPr>
        <w:pStyle w:val="NoSpacing"/>
      </w:pPr>
    </w:p>
    <w:p w14:paraId="3CA27743" w14:textId="77777777" w:rsidR="00B5762E" w:rsidRDefault="00B5762E" w:rsidP="007A7378">
      <w:pPr>
        <w:pStyle w:val="NoSpacing"/>
      </w:pPr>
    </w:p>
    <w:p w14:paraId="52EC35DD" w14:textId="77777777" w:rsidR="00B5762E" w:rsidRDefault="00B5762E" w:rsidP="007A7378">
      <w:pPr>
        <w:pStyle w:val="NoSpacing"/>
      </w:pPr>
    </w:p>
    <w:p w14:paraId="48A6D1A1" w14:textId="77777777" w:rsidR="00B5762E" w:rsidRDefault="00B5762E" w:rsidP="007A7378">
      <w:pPr>
        <w:pStyle w:val="NoSpacing"/>
      </w:pPr>
    </w:p>
    <w:p w14:paraId="6C7B5340" w14:textId="77777777" w:rsidR="00E1176A" w:rsidRDefault="00E1176A" w:rsidP="007A7378">
      <w:pPr>
        <w:pStyle w:val="NoSpacing"/>
      </w:pPr>
    </w:p>
    <w:p w14:paraId="37DEA33E" w14:textId="77777777" w:rsidR="00E1176A" w:rsidRDefault="00E1176A" w:rsidP="007A7378">
      <w:pPr>
        <w:pStyle w:val="NoSpacing"/>
      </w:pPr>
    </w:p>
    <w:p w14:paraId="6671FFFB" w14:textId="77777777" w:rsidR="00E1176A" w:rsidRDefault="00E1176A" w:rsidP="007A7378">
      <w:pPr>
        <w:pStyle w:val="NoSpacing"/>
      </w:pPr>
    </w:p>
    <w:p w14:paraId="1B4C81E7" w14:textId="77777777" w:rsidR="00E1176A" w:rsidRDefault="00E1176A" w:rsidP="007A7378">
      <w:pPr>
        <w:pStyle w:val="NoSpacing"/>
      </w:pPr>
    </w:p>
    <w:p w14:paraId="7E04C79E" w14:textId="77777777" w:rsidR="00E1176A" w:rsidRDefault="00E1176A" w:rsidP="007A7378">
      <w:pPr>
        <w:pStyle w:val="NoSpacing"/>
      </w:pPr>
    </w:p>
    <w:p w14:paraId="5C88F0EE" w14:textId="77777777" w:rsidR="00E1176A" w:rsidRDefault="00E1176A" w:rsidP="007A7378">
      <w:pPr>
        <w:pStyle w:val="NoSpacing"/>
      </w:pPr>
    </w:p>
    <w:p w14:paraId="01FC5F00" w14:textId="77777777" w:rsidR="00E1176A" w:rsidRDefault="00E1176A" w:rsidP="007A7378">
      <w:pPr>
        <w:pStyle w:val="NoSpacing"/>
      </w:pPr>
    </w:p>
    <w:p w14:paraId="57740D31" w14:textId="77777777" w:rsidR="00E1176A" w:rsidRDefault="00E1176A" w:rsidP="007A7378">
      <w:pPr>
        <w:pStyle w:val="NoSpacing"/>
      </w:pPr>
    </w:p>
    <w:p w14:paraId="6AE37417" w14:textId="77777777" w:rsidR="00E1176A" w:rsidRDefault="00E1176A" w:rsidP="007A7378">
      <w:pPr>
        <w:pStyle w:val="NoSpacing"/>
      </w:pPr>
    </w:p>
    <w:p w14:paraId="67DDE701" w14:textId="77777777" w:rsidR="00E1176A" w:rsidRDefault="00E1176A" w:rsidP="007A7378">
      <w:pPr>
        <w:pStyle w:val="NoSpacing"/>
      </w:pPr>
    </w:p>
    <w:p w14:paraId="3D579852" w14:textId="77777777" w:rsidR="007B6983" w:rsidRDefault="007B6983" w:rsidP="007A7378">
      <w:pPr>
        <w:pStyle w:val="NoSpacing"/>
      </w:pPr>
    </w:p>
    <w:sectPr w:rsidR="007B6983" w:rsidSect="00B0340B">
      <w:footerReference w:type="default" r:id="rId16"/>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AC7A37" w15:done="0"/>
  <w15:commentEx w15:paraId="74D97F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F10A2" w14:textId="77777777" w:rsidR="009B09A8" w:rsidRDefault="009B09A8" w:rsidP="009B09A8">
      <w:pPr>
        <w:spacing w:after="0" w:line="240" w:lineRule="auto"/>
      </w:pPr>
      <w:r>
        <w:separator/>
      </w:r>
    </w:p>
  </w:endnote>
  <w:endnote w:type="continuationSeparator" w:id="0">
    <w:p w14:paraId="17C5A2AF" w14:textId="77777777" w:rsidR="009B09A8" w:rsidRDefault="009B09A8" w:rsidP="009B0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703953"/>
      <w:docPartObj>
        <w:docPartGallery w:val="Page Numbers (Bottom of Page)"/>
        <w:docPartUnique/>
      </w:docPartObj>
    </w:sdtPr>
    <w:sdtEndPr>
      <w:rPr>
        <w:noProof/>
      </w:rPr>
    </w:sdtEndPr>
    <w:sdtContent>
      <w:p w14:paraId="0180EDF3" w14:textId="769C3A9F" w:rsidR="00B0340B" w:rsidRDefault="00B0340B">
        <w:pPr>
          <w:pStyle w:val="Footer"/>
          <w:jc w:val="center"/>
        </w:pPr>
        <w:r>
          <w:fldChar w:fldCharType="begin"/>
        </w:r>
        <w:r>
          <w:instrText xml:space="preserve"> PAGE   \* MERGEFORMAT </w:instrText>
        </w:r>
        <w:r>
          <w:fldChar w:fldCharType="separate"/>
        </w:r>
        <w:r w:rsidR="008A39C5">
          <w:rPr>
            <w:noProof/>
          </w:rPr>
          <w:t>4</w:t>
        </w:r>
        <w:r>
          <w:rPr>
            <w:noProof/>
          </w:rPr>
          <w:fldChar w:fldCharType="end"/>
        </w:r>
      </w:p>
    </w:sdtContent>
  </w:sdt>
  <w:p w14:paraId="785F6440" w14:textId="77777777" w:rsidR="001136B0" w:rsidRDefault="001136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D3B2C" w14:textId="77777777" w:rsidR="009B09A8" w:rsidRDefault="009B09A8" w:rsidP="009B09A8">
      <w:pPr>
        <w:spacing w:after="0" w:line="240" w:lineRule="auto"/>
      </w:pPr>
      <w:r>
        <w:separator/>
      </w:r>
    </w:p>
  </w:footnote>
  <w:footnote w:type="continuationSeparator" w:id="0">
    <w:p w14:paraId="547A9004" w14:textId="77777777" w:rsidR="009B09A8" w:rsidRDefault="009B09A8" w:rsidP="009B09A8">
      <w:pPr>
        <w:spacing w:after="0" w:line="240" w:lineRule="auto"/>
      </w:pPr>
      <w:r>
        <w:continuationSeparator/>
      </w:r>
    </w:p>
  </w:footnote>
  <w:footnote w:id="1">
    <w:p w14:paraId="094150CA" w14:textId="11D278CD" w:rsidR="009B09A8" w:rsidRDefault="009B09A8" w:rsidP="009B09A8">
      <w:pPr>
        <w:pStyle w:val="FootnoteText"/>
      </w:pPr>
      <w:r>
        <w:rPr>
          <w:rStyle w:val="FootnoteReference"/>
        </w:rPr>
        <w:footnoteRef/>
      </w:r>
      <w:r>
        <w:t xml:space="preserve"> </w:t>
      </w:r>
      <w:r w:rsidR="00094E2B" w:rsidRPr="00094E2B">
        <w:t>https://www.london.gov.uk/press-releases/assembly/put-the-garden-back-in-front-gardens-0</w:t>
      </w:r>
      <w:r w:rsidR="00094E2B">
        <w:t xml:space="preserve"> (2016)</w:t>
      </w:r>
    </w:p>
  </w:footnote>
  <w:footnote w:id="2">
    <w:p w14:paraId="29C50A5C" w14:textId="384944F7" w:rsidR="009B09A8" w:rsidRDefault="009B09A8" w:rsidP="009B09A8">
      <w:pPr>
        <w:pStyle w:val="FootnoteText"/>
      </w:pPr>
      <w:r>
        <w:rPr>
          <w:rStyle w:val="FootnoteReference"/>
        </w:rPr>
        <w:footnoteRef/>
      </w:r>
      <w:r>
        <w:t xml:space="preserve"> </w:t>
      </w:r>
      <w:r w:rsidRPr="00791ADC">
        <w:t>https://www.london.gov.uk/press-releases/assembly/put-the-garden-back-in-front-gardens-0</w:t>
      </w:r>
      <w:r w:rsidR="00094E2B">
        <w:t>(2016)</w:t>
      </w:r>
    </w:p>
  </w:footnote>
  <w:footnote w:id="3">
    <w:p w14:paraId="072B2F03" w14:textId="6815FC38" w:rsidR="009B09A8" w:rsidRDefault="009B09A8" w:rsidP="009B09A8">
      <w:pPr>
        <w:pStyle w:val="FootnoteText"/>
      </w:pPr>
      <w:r>
        <w:rPr>
          <w:rStyle w:val="FootnoteReference"/>
        </w:rPr>
        <w:footnoteRef/>
      </w:r>
      <w:r>
        <w:t xml:space="preserve"> </w:t>
      </w:r>
      <w:r w:rsidRPr="00791ADC">
        <w:t>https://www.london.gov.uk/about-us/london-assembly/london-assembly-publications/crazy-paving-environmental-importance-londons</w:t>
      </w:r>
      <w:r w:rsidR="00094E2B">
        <w:t>(2005)</w:t>
      </w:r>
    </w:p>
  </w:footnote>
  <w:footnote w:id="4">
    <w:p w14:paraId="557490C8" w14:textId="16E0ECA8" w:rsidR="00F94681" w:rsidRDefault="00F94681">
      <w:pPr>
        <w:pStyle w:val="FootnoteText"/>
      </w:pPr>
      <w:r>
        <w:rPr>
          <w:rStyle w:val="FootnoteReference"/>
        </w:rPr>
        <w:footnoteRef/>
      </w:r>
      <w:r>
        <w:t xml:space="preserve"> </w:t>
      </w:r>
      <w:r w:rsidRPr="00F94681">
        <w:t>https://www.london.gov.uk/about-us/london-assembly/london-assembly-publications/crazy-paving-environmental-importance-londons</w:t>
      </w:r>
    </w:p>
  </w:footnote>
  <w:footnote w:id="5">
    <w:p w14:paraId="32733C52" w14:textId="5EAAD313" w:rsidR="00F94681" w:rsidRDefault="00F94681">
      <w:pPr>
        <w:pStyle w:val="FootnoteText"/>
      </w:pPr>
      <w:r>
        <w:rPr>
          <w:rStyle w:val="FootnoteReference"/>
        </w:rPr>
        <w:footnoteRef/>
      </w:r>
      <w:r>
        <w:t xml:space="preserve"> </w:t>
      </w:r>
      <w:r w:rsidRPr="00F94681">
        <w:t>https://www.merton.gov.uk/streets-parking-transport/streets-and-pavements/flooding</w:t>
      </w:r>
    </w:p>
  </w:footnote>
  <w:footnote w:id="6">
    <w:p w14:paraId="25A25A82" w14:textId="73BA09BF" w:rsidR="00F94681" w:rsidRDefault="00F94681">
      <w:pPr>
        <w:pStyle w:val="FootnoteText"/>
      </w:pPr>
      <w:r>
        <w:rPr>
          <w:rStyle w:val="FootnoteReference"/>
        </w:rPr>
        <w:footnoteRef/>
      </w:r>
      <w:r>
        <w:t xml:space="preserve"> </w:t>
      </w:r>
      <w:r w:rsidRPr="00F94681">
        <w:t>https://www.merton.gov.uk/streets-parking-transport/streets-and-pavements/flooding</w:t>
      </w:r>
    </w:p>
  </w:footnote>
  <w:footnote w:id="7">
    <w:p w14:paraId="65D67866" w14:textId="317EB8D7" w:rsidR="00F94681" w:rsidRDefault="00F94681">
      <w:pPr>
        <w:pStyle w:val="FootnoteText"/>
      </w:pPr>
      <w:r>
        <w:rPr>
          <w:rStyle w:val="FootnoteReference"/>
        </w:rPr>
        <w:footnoteRef/>
      </w:r>
      <w:r>
        <w:t xml:space="preserve"> </w:t>
      </w:r>
      <w:r w:rsidRPr="00F94681">
        <w:t>https://www.london.gov.uk/about-us/london-assembly/london-assembly-publications/crazy-paving-environmental-importance-londons</w:t>
      </w:r>
    </w:p>
  </w:footnote>
  <w:footnote w:id="8">
    <w:p w14:paraId="5E13D43B" w14:textId="5F375A0D" w:rsidR="00442CF5" w:rsidRDefault="00442CF5">
      <w:pPr>
        <w:pStyle w:val="FootnoteText"/>
      </w:pPr>
      <w:r>
        <w:rPr>
          <w:rStyle w:val="FootnoteReference"/>
        </w:rPr>
        <w:footnoteRef/>
      </w:r>
      <w:r>
        <w:t xml:space="preserve"> </w:t>
      </w:r>
      <w:r w:rsidRPr="00442CF5">
        <w:t>https://www.london.gov.uk/press-releases/assembly/put-the-garden-back-in-front-gardens-0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7515"/>
    <w:multiLevelType w:val="hybridMultilevel"/>
    <w:tmpl w:val="C98E0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934BC0"/>
    <w:multiLevelType w:val="hybridMultilevel"/>
    <w:tmpl w:val="3E7A5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E624B0"/>
    <w:multiLevelType w:val="hybridMultilevel"/>
    <w:tmpl w:val="89DA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C370C9"/>
    <w:multiLevelType w:val="hybridMultilevel"/>
    <w:tmpl w:val="46D2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3B524C"/>
    <w:multiLevelType w:val="hybridMultilevel"/>
    <w:tmpl w:val="AFF60D98"/>
    <w:lvl w:ilvl="0" w:tplc="FB5EDEB2">
      <w:start w:val="1"/>
      <w:numFmt w:val="decimal"/>
      <w:lvlText w:val="%1."/>
      <w:lvlJc w:val="left"/>
      <w:pPr>
        <w:ind w:left="720" w:hanging="360"/>
      </w:pPr>
      <w:rPr>
        <w:rFonts w:ascii="Arial" w:hAnsi="Arial"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411BAD"/>
    <w:multiLevelType w:val="hybridMultilevel"/>
    <w:tmpl w:val="4484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9F634F"/>
    <w:multiLevelType w:val="hybridMultilevel"/>
    <w:tmpl w:val="4FA4B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906A17"/>
    <w:multiLevelType w:val="hybridMultilevel"/>
    <w:tmpl w:val="92043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60344E"/>
    <w:multiLevelType w:val="hybridMultilevel"/>
    <w:tmpl w:val="0422F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5254B9"/>
    <w:multiLevelType w:val="hybridMultilevel"/>
    <w:tmpl w:val="26B2B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EC57F9"/>
    <w:multiLevelType w:val="hybridMultilevel"/>
    <w:tmpl w:val="433CA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FC5801"/>
    <w:multiLevelType w:val="multilevel"/>
    <w:tmpl w:val="D4485540"/>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2565537"/>
    <w:multiLevelType w:val="hybridMultilevel"/>
    <w:tmpl w:val="DEFE4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822798"/>
    <w:multiLevelType w:val="hybridMultilevel"/>
    <w:tmpl w:val="4A9E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F609BC"/>
    <w:multiLevelType w:val="hybridMultilevel"/>
    <w:tmpl w:val="08B67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873B1A"/>
    <w:multiLevelType w:val="hybridMultilevel"/>
    <w:tmpl w:val="AFF60D98"/>
    <w:lvl w:ilvl="0" w:tplc="FB5EDEB2">
      <w:start w:val="1"/>
      <w:numFmt w:val="decimal"/>
      <w:lvlText w:val="%1."/>
      <w:lvlJc w:val="left"/>
      <w:pPr>
        <w:ind w:left="720" w:hanging="360"/>
      </w:pPr>
      <w:rPr>
        <w:rFonts w:ascii="Arial" w:hAnsi="Arial"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B50762"/>
    <w:multiLevelType w:val="hybridMultilevel"/>
    <w:tmpl w:val="B9A6A36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7">
    <w:nsid w:val="38D879E4"/>
    <w:multiLevelType w:val="hybridMultilevel"/>
    <w:tmpl w:val="F2A2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591B16"/>
    <w:multiLevelType w:val="hybridMultilevel"/>
    <w:tmpl w:val="B7C0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B9524B"/>
    <w:multiLevelType w:val="hybridMultilevel"/>
    <w:tmpl w:val="8BB63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B15B88"/>
    <w:multiLevelType w:val="multilevel"/>
    <w:tmpl w:val="8340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32EE5"/>
    <w:multiLevelType w:val="hybridMultilevel"/>
    <w:tmpl w:val="99E8DFA0"/>
    <w:lvl w:ilvl="0" w:tplc="FB5EDEB2">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4452431"/>
    <w:multiLevelType w:val="hybridMultilevel"/>
    <w:tmpl w:val="FF888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751512"/>
    <w:multiLevelType w:val="hybridMultilevel"/>
    <w:tmpl w:val="FDC07A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C213062"/>
    <w:multiLevelType w:val="hybridMultilevel"/>
    <w:tmpl w:val="8C065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0C41F3"/>
    <w:multiLevelType w:val="hybridMultilevel"/>
    <w:tmpl w:val="78B2B45A"/>
    <w:lvl w:ilvl="0" w:tplc="82EE7064">
      <w:start w:val="1"/>
      <w:numFmt w:val="decimal"/>
      <w:lvlText w:val="%1."/>
      <w:lvlJc w:val="left"/>
      <w:pPr>
        <w:ind w:left="720" w:hanging="360"/>
      </w:pPr>
      <w:rPr>
        <w:rFonts w:ascii="Arial" w:hAnsi="Arial" w:cs="Arial"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4125A06"/>
    <w:multiLevelType w:val="hybridMultilevel"/>
    <w:tmpl w:val="C8609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7301B2"/>
    <w:multiLevelType w:val="hybridMultilevel"/>
    <w:tmpl w:val="76A0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4F5F82"/>
    <w:multiLevelType w:val="hybridMultilevel"/>
    <w:tmpl w:val="6C8466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nsid w:val="71397A05"/>
    <w:multiLevelType w:val="multilevel"/>
    <w:tmpl w:val="30FA4A04"/>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5120B67"/>
    <w:multiLevelType w:val="hybridMultilevel"/>
    <w:tmpl w:val="BF1E7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621C4A"/>
    <w:multiLevelType w:val="hybridMultilevel"/>
    <w:tmpl w:val="D0B65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BA53C12"/>
    <w:multiLevelType w:val="hybridMultilevel"/>
    <w:tmpl w:val="87B479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F2049DA"/>
    <w:multiLevelType w:val="hybridMultilevel"/>
    <w:tmpl w:val="017C5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8"/>
  </w:num>
  <w:num w:numId="4">
    <w:abstractNumId w:val="24"/>
  </w:num>
  <w:num w:numId="5">
    <w:abstractNumId w:val="11"/>
  </w:num>
  <w:num w:numId="6">
    <w:abstractNumId w:val="29"/>
  </w:num>
  <w:num w:numId="7">
    <w:abstractNumId w:val="32"/>
  </w:num>
  <w:num w:numId="8">
    <w:abstractNumId w:val="23"/>
  </w:num>
  <w:num w:numId="9">
    <w:abstractNumId w:val="20"/>
  </w:num>
  <w:num w:numId="10">
    <w:abstractNumId w:val="5"/>
  </w:num>
  <w:num w:numId="11">
    <w:abstractNumId w:val="30"/>
  </w:num>
  <w:num w:numId="12">
    <w:abstractNumId w:val="13"/>
  </w:num>
  <w:num w:numId="13">
    <w:abstractNumId w:val="12"/>
  </w:num>
  <w:num w:numId="14">
    <w:abstractNumId w:val="6"/>
  </w:num>
  <w:num w:numId="15">
    <w:abstractNumId w:val="4"/>
  </w:num>
  <w:num w:numId="16">
    <w:abstractNumId w:val="7"/>
  </w:num>
  <w:num w:numId="17">
    <w:abstractNumId w:val="26"/>
  </w:num>
  <w:num w:numId="18">
    <w:abstractNumId w:val="28"/>
  </w:num>
  <w:num w:numId="19">
    <w:abstractNumId w:val="9"/>
  </w:num>
  <w:num w:numId="20">
    <w:abstractNumId w:val="0"/>
  </w:num>
  <w:num w:numId="21">
    <w:abstractNumId w:val="1"/>
  </w:num>
  <w:num w:numId="22">
    <w:abstractNumId w:val="14"/>
  </w:num>
  <w:num w:numId="23">
    <w:abstractNumId w:val="17"/>
  </w:num>
  <w:num w:numId="24">
    <w:abstractNumId w:val="33"/>
  </w:num>
  <w:num w:numId="25">
    <w:abstractNumId w:val="16"/>
  </w:num>
  <w:num w:numId="26">
    <w:abstractNumId w:val="10"/>
  </w:num>
  <w:num w:numId="27">
    <w:abstractNumId w:val="8"/>
  </w:num>
  <w:num w:numId="28">
    <w:abstractNumId w:val="27"/>
  </w:num>
  <w:num w:numId="29">
    <w:abstractNumId w:val="31"/>
  </w:num>
  <w:num w:numId="30">
    <w:abstractNumId w:val="15"/>
  </w:num>
  <w:num w:numId="31">
    <w:abstractNumId w:val="25"/>
  </w:num>
  <w:num w:numId="32">
    <w:abstractNumId w:val="21"/>
  </w:num>
  <w:num w:numId="33">
    <w:abstractNumId w:val="2"/>
  </w:num>
  <w:num w:numId="3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sha Muhmood">
    <w15:presenceInfo w15:providerId="None" w15:userId="Alisha Muhmoo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723"/>
    <w:rsid w:val="00005811"/>
    <w:rsid w:val="00014A09"/>
    <w:rsid w:val="0002718B"/>
    <w:rsid w:val="000360C4"/>
    <w:rsid w:val="00040A24"/>
    <w:rsid w:val="0005244D"/>
    <w:rsid w:val="00054AE3"/>
    <w:rsid w:val="00056E98"/>
    <w:rsid w:val="00066AFC"/>
    <w:rsid w:val="0007793F"/>
    <w:rsid w:val="00090090"/>
    <w:rsid w:val="00094E2B"/>
    <w:rsid w:val="000A546D"/>
    <w:rsid w:val="000C1084"/>
    <w:rsid w:val="000D6225"/>
    <w:rsid w:val="000D6723"/>
    <w:rsid w:val="000E136D"/>
    <w:rsid w:val="000F3E5D"/>
    <w:rsid w:val="000F7075"/>
    <w:rsid w:val="00100177"/>
    <w:rsid w:val="00105CDF"/>
    <w:rsid w:val="001136B0"/>
    <w:rsid w:val="0012303E"/>
    <w:rsid w:val="001275F8"/>
    <w:rsid w:val="00130B4E"/>
    <w:rsid w:val="00140277"/>
    <w:rsid w:val="00146302"/>
    <w:rsid w:val="0019681F"/>
    <w:rsid w:val="001B3E23"/>
    <w:rsid w:val="001D74CA"/>
    <w:rsid w:val="001E376A"/>
    <w:rsid w:val="001F0467"/>
    <w:rsid w:val="001F1F93"/>
    <w:rsid w:val="00201E18"/>
    <w:rsid w:val="00201FB7"/>
    <w:rsid w:val="0020309C"/>
    <w:rsid w:val="002053A8"/>
    <w:rsid w:val="002137D7"/>
    <w:rsid w:val="00216E4A"/>
    <w:rsid w:val="00232F39"/>
    <w:rsid w:val="002375BF"/>
    <w:rsid w:val="00240630"/>
    <w:rsid w:val="002420CA"/>
    <w:rsid w:val="00242FF0"/>
    <w:rsid w:val="0026622D"/>
    <w:rsid w:val="00270DCD"/>
    <w:rsid w:val="00272A2F"/>
    <w:rsid w:val="00284941"/>
    <w:rsid w:val="00285DD2"/>
    <w:rsid w:val="002A5555"/>
    <w:rsid w:val="002A7332"/>
    <w:rsid w:val="002A74AB"/>
    <w:rsid w:val="002B080B"/>
    <w:rsid w:val="002D11D4"/>
    <w:rsid w:val="00300289"/>
    <w:rsid w:val="0030667A"/>
    <w:rsid w:val="003109E8"/>
    <w:rsid w:val="003147CC"/>
    <w:rsid w:val="00321D5F"/>
    <w:rsid w:val="0033561F"/>
    <w:rsid w:val="003447A5"/>
    <w:rsid w:val="00362972"/>
    <w:rsid w:val="0037451C"/>
    <w:rsid w:val="003747AC"/>
    <w:rsid w:val="00384234"/>
    <w:rsid w:val="003857A3"/>
    <w:rsid w:val="00392166"/>
    <w:rsid w:val="003B0991"/>
    <w:rsid w:val="003B1394"/>
    <w:rsid w:val="003B78F8"/>
    <w:rsid w:val="003E1793"/>
    <w:rsid w:val="003E76E2"/>
    <w:rsid w:val="003E7CDF"/>
    <w:rsid w:val="003F1DF6"/>
    <w:rsid w:val="003F63FD"/>
    <w:rsid w:val="004138AF"/>
    <w:rsid w:val="00425966"/>
    <w:rsid w:val="004302D1"/>
    <w:rsid w:val="0043031A"/>
    <w:rsid w:val="0043455A"/>
    <w:rsid w:val="00441B90"/>
    <w:rsid w:val="00442CF5"/>
    <w:rsid w:val="00451312"/>
    <w:rsid w:val="00466F06"/>
    <w:rsid w:val="00474412"/>
    <w:rsid w:val="004875DC"/>
    <w:rsid w:val="00491DFF"/>
    <w:rsid w:val="004A78F1"/>
    <w:rsid w:val="004B75DC"/>
    <w:rsid w:val="004C0CA2"/>
    <w:rsid w:val="004C6852"/>
    <w:rsid w:val="004E1187"/>
    <w:rsid w:val="004E5004"/>
    <w:rsid w:val="004E5958"/>
    <w:rsid w:val="004F1457"/>
    <w:rsid w:val="004F4C4F"/>
    <w:rsid w:val="00503A01"/>
    <w:rsid w:val="00525853"/>
    <w:rsid w:val="00557A27"/>
    <w:rsid w:val="00574A74"/>
    <w:rsid w:val="005B0976"/>
    <w:rsid w:val="005B5751"/>
    <w:rsid w:val="005E224A"/>
    <w:rsid w:val="005F388D"/>
    <w:rsid w:val="005F6A44"/>
    <w:rsid w:val="0060226F"/>
    <w:rsid w:val="0062659D"/>
    <w:rsid w:val="006375E8"/>
    <w:rsid w:val="00651355"/>
    <w:rsid w:val="00662709"/>
    <w:rsid w:val="006777FF"/>
    <w:rsid w:val="006834AA"/>
    <w:rsid w:val="006942A3"/>
    <w:rsid w:val="006943D2"/>
    <w:rsid w:val="006A225F"/>
    <w:rsid w:val="006A3EA1"/>
    <w:rsid w:val="006C03D4"/>
    <w:rsid w:val="006C620F"/>
    <w:rsid w:val="006D2E51"/>
    <w:rsid w:val="006E4249"/>
    <w:rsid w:val="006E72B2"/>
    <w:rsid w:val="006F1A66"/>
    <w:rsid w:val="006F4EF2"/>
    <w:rsid w:val="007061D4"/>
    <w:rsid w:val="007065E9"/>
    <w:rsid w:val="0070774C"/>
    <w:rsid w:val="00721EB6"/>
    <w:rsid w:val="00731174"/>
    <w:rsid w:val="00734FEF"/>
    <w:rsid w:val="0073663E"/>
    <w:rsid w:val="00742DD9"/>
    <w:rsid w:val="007443F7"/>
    <w:rsid w:val="00783AE1"/>
    <w:rsid w:val="007A432F"/>
    <w:rsid w:val="007A5B41"/>
    <w:rsid w:val="007A7260"/>
    <w:rsid w:val="007A7378"/>
    <w:rsid w:val="007B6983"/>
    <w:rsid w:val="007C4713"/>
    <w:rsid w:val="007E5A6F"/>
    <w:rsid w:val="00802B51"/>
    <w:rsid w:val="008105B8"/>
    <w:rsid w:val="0081156B"/>
    <w:rsid w:val="0084256E"/>
    <w:rsid w:val="00843A4A"/>
    <w:rsid w:val="00863C62"/>
    <w:rsid w:val="00877ABC"/>
    <w:rsid w:val="008868D1"/>
    <w:rsid w:val="0089309D"/>
    <w:rsid w:val="008A1EA9"/>
    <w:rsid w:val="008A39C5"/>
    <w:rsid w:val="008B376B"/>
    <w:rsid w:val="008B4618"/>
    <w:rsid w:val="008B5AF8"/>
    <w:rsid w:val="008F2DB6"/>
    <w:rsid w:val="008F4C41"/>
    <w:rsid w:val="00900D22"/>
    <w:rsid w:val="00902CB2"/>
    <w:rsid w:val="00902EC5"/>
    <w:rsid w:val="00905E7A"/>
    <w:rsid w:val="00925A59"/>
    <w:rsid w:val="00965130"/>
    <w:rsid w:val="00970954"/>
    <w:rsid w:val="00973348"/>
    <w:rsid w:val="00977C2A"/>
    <w:rsid w:val="00993FA0"/>
    <w:rsid w:val="009B09A8"/>
    <w:rsid w:val="009B20CD"/>
    <w:rsid w:val="009C28AD"/>
    <w:rsid w:val="009C622F"/>
    <w:rsid w:val="009D0D74"/>
    <w:rsid w:val="00A0142A"/>
    <w:rsid w:val="00A04380"/>
    <w:rsid w:val="00A04F08"/>
    <w:rsid w:val="00A12F05"/>
    <w:rsid w:val="00A21ACD"/>
    <w:rsid w:val="00A22CE3"/>
    <w:rsid w:val="00A32CC9"/>
    <w:rsid w:val="00A339CD"/>
    <w:rsid w:val="00A4199A"/>
    <w:rsid w:val="00A52E46"/>
    <w:rsid w:val="00A6526D"/>
    <w:rsid w:val="00A7546E"/>
    <w:rsid w:val="00A86CC8"/>
    <w:rsid w:val="00A94CDF"/>
    <w:rsid w:val="00A94F5A"/>
    <w:rsid w:val="00AB2599"/>
    <w:rsid w:val="00AB7CDB"/>
    <w:rsid w:val="00AE1E75"/>
    <w:rsid w:val="00AF0787"/>
    <w:rsid w:val="00AF3886"/>
    <w:rsid w:val="00B0340B"/>
    <w:rsid w:val="00B14F36"/>
    <w:rsid w:val="00B17B78"/>
    <w:rsid w:val="00B23EC1"/>
    <w:rsid w:val="00B37860"/>
    <w:rsid w:val="00B40DEC"/>
    <w:rsid w:val="00B434F6"/>
    <w:rsid w:val="00B443A5"/>
    <w:rsid w:val="00B50B4C"/>
    <w:rsid w:val="00B52C95"/>
    <w:rsid w:val="00B5762E"/>
    <w:rsid w:val="00B851A0"/>
    <w:rsid w:val="00BA7F56"/>
    <w:rsid w:val="00BC39B0"/>
    <w:rsid w:val="00BC60BF"/>
    <w:rsid w:val="00BD079C"/>
    <w:rsid w:val="00BD6C7A"/>
    <w:rsid w:val="00BD7398"/>
    <w:rsid w:val="00BE4729"/>
    <w:rsid w:val="00C037DD"/>
    <w:rsid w:val="00C2630E"/>
    <w:rsid w:val="00C52044"/>
    <w:rsid w:val="00C52162"/>
    <w:rsid w:val="00C573A5"/>
    <w:rsid w:val="00C769C7"/>
    <w:rsid w:val="00C8041D"/>
    <w:rsid w:val="00C80F62"/>
    <w:rsid w:val="00CB0779"/>
    <w:rsid w:val="00CC117E"/>
    <w:rsid w:val="00CD685F"/>
    <w:rsid w:val="00CF4733"/>
    <w:rsid w:val="00D07556"/>
    <w:rsid w:val="00D10AAF"/>
    <w:rsid w:val="00D110CB"/>
    <w:rsid w:val="00D12C3E"/>
    <w:rsid w:val="00D217D3"/>
    <w:rsid w:val="00D23E41"/>
    <w:rsid w:val="00D320A2"/>
    <w:rsid w:val="00D34B05"/>
    <w:rsid w:val="00D46F8F"/>
    <w:rsid w:val="00D502DB"/>
    <w:rsid w:val="00D5362A"/>
    <w:rsid w:val="00D64D9E"/>
    <w:rsid w:val="00D67EA7"/>
    <w:rsid w:val="00D71D51"/>
    <w:rsid w:val="00DA044D"/>
    <w:rsid w:val="00DA19F3"/>
    <w:rsid w:val="00DA20E8"/>
    <w:rsid w:val="00DA2F90"/>
    <w:rsid w:val="00DD3F22"/>
    <w:rsid w:val="00DD4211"/>
    <w:rsid w:val="00DD48B5"/>
    <w:rsid w:val="00DF1738"/>
    <w:rsid w:val="00E1176A"/>
    <w:rsid w:val="00E21B42"/>
    <w:rsid w:val="00E25E36"/>
    <w:rsid w:val="00E32E1F"/>
    <w:rsid w:val="00E55FAD"/>
    <w:rsid w:val="00E8419B"/>
    <w:rsid w:val="00E92248"/>
    <w:rsid w:val="00E94CB9"/>
    <w:rsid w:val="00E97162"/>
    <w:rsid w:val="00EC071A"/>
    <w:rsid w:val="00ED4595"/>
    <w:rsid w:val="00ED772C"/>
    <w:rsid w:val="00EF02CF"/>
    <w:rsid w:val="00F00CE2"/>
    <w:rsid w:val="00F04944"/>
    <w:rsid w:val="00F149C4"/>
    <w:rsid w:val="00F155FA"/>
    <w:rsid w:val="00F261A3"/>
    <w:rsid w:val="00F30F00"/>
    <w:rsid w:val="00F323AF"/>
    <w:rsid w:val="00F339CD"/>
    <w:rsid w:val="00F34319"/>
    <w:rsid w:val="00F438DF"/>
    <w:rsid w:val="00F66FFA"/>
    <w:rsid w:val="00F711CE"/>
    <w:rsid w:val="00F84AFA"/>
    <w:rsid w:val="00F859D7"/>
    <w:rsid w:val="00F94681"/>
    <w:rsid w:val="00F9476C"/>
    <w:rsid w:val="00F95903"/>
    <w:rsid w:val="00FA5D65"/>
    <w:rsid w:val="00FA7891"/>
    <w:rsid w:val="00FB2656"/>
    <w:rsid w:val="00FD242A"/>
    <w:rsid w:val="00FF1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B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3FA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8868D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B05"/>
    <w:rPr>
      <w:rFonts w:ascii="Tahoma" w:hAnsi="Tahoma" w:cs="Tahoma"/>
      <w:sz w:val="16"/>
      <w:szCs w:val="16"/>
    </w:rPr>
  </w:style>
  <w:style w:type="paragraph" w:customStyle="1" w:styleId="Default">
    <w:name w:val="Default"/>
    <w:rsid w:val="00C769C7"/>
    <w:pPr>
      <w:autoSpaceDE w:val="0"/>
      <w:autoSpaceDN w:val="0"/>
      <w:adjustRightInd w:val="0"/>
      <w:spacing w:after="0" w:line="240" w:lineRule="auto"/>
    </w:pPr>
    <w:rPr>
      <w:color w:val="000000"/>
    </w:rPr>
  </w:style>
  <w:style w:type="paragraph" w:styleId="Footer">
    <w:name w:val="footer"/>
    <w:basedOn w:val="Default"/>
    <w:next w:val="Default"/>
    <w:link w:val="FooterChar"/>
    <w:uiPriority w:val="99"/>
    <w:rsid w:val="00C769C7"/>
    <w:rPr>
      <w:color w:val="auto"/>
    </w:rPr>
  </w:style>
  <w:style w:type="character" w:customStyle="1" w:styleId="FooterChar">
    <w:name w:val="Footer Char"/>
    <w:basedOn w:val="DefaultParagraphFont"/>
    <w:link w:val="Footer"/>
    <w:uiPriority w:val="99"/>
    <w:rsid w:val="00C769C7"/>
  </w:style>
  <w:style w:type="character" w:customStyle="1" w:styleId="date-display-single">
    <w:name w:val="date-display-single"/>
    <w:basedOn w:val="DefaultParagraphFont"/>
    <w:rsid w:val="00993FA0"/>
  </w:style>
  <w:style w:type="character" w:styleId="Strong">
    <w:name w:val="Strong"/>
    <w:basedOn w:val="DefaultParagraphFont"/>
    <w:uiPriority w:val="22"/>
    <w:qFormat/>
    <w:rsid w:val="00993FA0"/>
    <w:rPr>
      <w:b/>
      <w:bCs/>
    </w:rPr>
  </w:style>
  <w:style w:type="paragraph" w:styleId="NormalWeb">
    <w:name w:val="Normal (Web)"/>
    <w:basedOn w:val="Normal"/>
    <w:unhideWhenUsed/>
    <w:rsid w:val="00993FA0"/>
    <w:pPr>
      <w:spacing w:after="100" w:afterAutospacing="1" w:line="240" w:lineRule="auto"/>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993FA0"/>
    <w:rPr>
      <w:rFonts w:asciiTheme="majorHAnsi" w:eastAsiaTheme="majorEastAsia" w:hAnsiTheme="majorHAnsi" w:cstheme="majorBidi"/>
      <w:b/>
      <w:bCs/>
      <w:color w:val="2E74B5" w:themeColor="accent1" w:themeShade="BF"/>
      <w:sz w:val="28"/>
      <w:szCs w:val="28"/>
    </w:rPr>
  </w:style>
  <w:style w:type="character" w:customStyle="1" w:styleId="legds2">
    <w:name w:val="legds2"/>
    <w:basedOn w:val="DefaultParagraphFont"/>
    <w:rsid w:val="00D320A2"/>
    <w:rPr>
      <w:vanish w:val="0"/>
      <w:webHidden w:val="0"/>
      <w:specVanish w:val="0"/>
    </w:rPr>
  </w:style>
  <w:style w:type="paragraph" w:styleId="ListParagraph">
    <w:name w:val="List Paragraph"/>
    <w:basedOn w:val="Normal"/>
    <w:uiPriority w:val="34"/>
    <w:qFormat/>
    <w:rsid w:val="0026622D"/>
    <w:pPr>
      <w:spacing w:after="200" w:line="276" w:lineRule="auto"/>
      <w:ind w:left="720"/>
      <w:contextualSpacing/>
    </w:pPr>
    <w:rPr>
      <w:rFonts w:asciiTheme="minorHAnsi" w:hAnsiTheme="minorHAnsi" w:cstheme="minorBidi"/>
      <w:sz w:val="22"/>
      <w:szCs w:val="22"/>
    </w:rPr>
  </w:style>
  <w:style w:type="paragraph" w:styleId="BodyTextIndent3">
    <w:name w:val="Body Text Indent 3"/>
    <w:basedOn w:val="Normal"/>
    <w:link w:val="BodyTextIndent3Char"/>
    <w:semiHidden/>
    <w:rsid w:val="008868D1"/>
    <w:pPr>
      <w:widowControl w:val="0"/>
      <w:spacing w:after="0" w:line="240" w:lineRule="auto"/>
      <w:ind w:left="720"/>
      <w:jc w:val="both"/>
    </w:pPr>
    <w:rPr>
      <w:rFonts w:eastAsia="Times New Roman" w:cs="Times New Roman"/>
      <w:snapToGrid w:val="0"/>
      <w:szCs w:val="20"/>
    </w:rPr>
  </w:style>
  <w:style w:type="character" w:customStyle="1" w:styleId="BodyTextIndent3Char">
    <w:name w:val="Body Text Indent 3 Char"/>
    <w:basedOn w:val="DefaultParagraphFont"/>
    <w:link w:val="BodyTextIndent3"/>
    <w:semiHidden/>
    <w:rsid w:val="008868D1"/>
    <w:rPr>
      <w:rFonts w:eastAsia="Times New Roman" w:cs="Times New Roman"/>
      <w:snapToGrid w:val="0"/>
      <w:szCs w:val="20"/>
    </w:rPr>
  </w:style>
  <w:style w:type="character" w:customStyle="1" w:styleId="Heading3Char">
    <w:name w:val="Heading 3 Char"/>
    <w:basedOn w:val="DefaultParagraphFont"/>
    <w:link w:val="Heading3"/>
    <w:uiPriority w:val="9"/>
    <w:semiHidden/>
    <w:rsid w:val="008868D1"/>
    <w:rPr>
      <w:rFonts w:asciiTheme="majorHAnsi" w:eastAsiaTheme="majorEastAsia" w:hAnsiTheme="majorHAnsi" w:cstheme="majorBidi"/>
      <w:b/>
      <w:bCs/>
      <w:color w:val="5B9BD5" w:themeColor="accent1"/>
    </w:rPr>
  </w:style>
  <w:style w:type="character" w:styleId="Emphasis">
    <w:name w:val="Emphasis"/>
    <w:basedOn w:val="DefaultParagraphFont"/>
    <w:qFormat/>
    <w:rsid w:val="008868D1"/>
    <w:rPr>
      <w:i/>
      <w:iCs/>
    </w:rPr>
  </w:style>
  <w:style w:type="paragraph" w:customStyle="1" w:styleId="leftaligned">
    <w:name w:val="leftaligned"/>
    <w:basedOn w:val="Normal"/>
    <w:rsid w:val="008868D1"/>
    <w:pPr>
      <w:spacing w:after="240" w:line="240" w:lineRule="auto"/>
    </w:pPr>
    <w:rPr>
      <w:rFonts w:ascii="Arial Unicode MS" w:eastAsia="Arial Unicode MS" w:hAnsi="Arial Unicode MS" w:cs="Arial Unicode MS"/>
      <w:lang w:val="en-US"/>
    </w:rPr>
  </w:style>
  <w:style w:type="character" w:styleId="CommentReference">
    <w:name w:val="annotation reference"/>
    <w:basedOn w:val="DefaultParagraphFont"/>
    <w:uiPriority w:val="99"/>
    <w:semiHidden/>
    <w:unhideWhenUsed/>
    <w:rsid w:val="00B40DEC"/>
    <w:rPr>
      <w:sz w:val="16"/>
      <w:szCs w:val="16"/>
    </w:rPr>
  </w:style>
  <w:style w:type="paragraph" w:styleId="CommentText">
    <w:name w:val="annotation text"/>
    <w:basedOn w:val="Normal"/>
    <w:link w:val="CommentTextChar"/>
    <w:uiPriority w:val="99"/>
    <w:unhideWhenUsed/>
    <w:rsid w:val="00B40DEC"/>
    <w:pPr>
      <w:spacing w:line="240" w:lineRule="auto"/>
    </w:pPr>
    <w:rPr>
      <w:sz w:val="20"/>
      <w:szCs w:val="20"/>
    </w:rPr>
  </w:style>
  <w:style w:type="character" w:customStyle="1" w:styleId="CommentTextChar">
    <w:name w:val="Comment Text Char"/>
    <w:basedOn w:val="DefaultParagraphFont"/>
    <w:link w:val="CommentText"/>
    <w:uiPriority w:val="99"/>
    <w:rsid w:val="00B40DEC"/>
    <w:rPr>
      <w:sz w:val="20"/>
      <w:szCs w:val="20"/>
    </w:rPr>
  </w:style>
  <w:style w:type="paragraph" w:styleId="CommentSubject">
    <w:name w:val="annotation subject"/>
    <w:basedOn w:val="CommentText"/>
    <w:next w:val="CommentText"/>
    <w:link w:val="CommentSubjectChar"/>
    <w:uiPriority w:val="99"/>
    <w:semiHidden/>
    <w:unhideWhenUsed/>
    <w:rsid w:val="00B40DEC"/>
    <w:rPr>
      <w:b/>
      <w:bCs/>
    </w:rPr>
  </w:style>
  <w:style w:type="character" w:customStyle="1" w:styleId="CommentSubjectChar">
    <w:name w:val="Comment Subject Char"/>
    <w:basedOn w:val="CommentTextChar"/>
    <w:link w:val="CommentSubject"/>
    <w:uiPriority w:val="99"/>
    <w:semiHidden/>
    <w:rsid w:val="00B40DEC"/>
    <w:rPr>
      <w:b/>
      <w:bCs/>
      <w:sz w:val="20"/>
      <w:szCs w:val="20"/>
    </w:rPr>
  </w:style>
  <w:style w:type="paragraph" w:styleId="NoSpacing">
    <w:name w:val="No Spacing"/>
    <w:uiPriority w:val="1"/>
    <w:qFormat/>
    <w:rsid w:val="00C8041D"/>
    <w:pPr>
      <w:spacing w:after="0" w:line="240" w:lineRule="auto"/>
    </w:pPr>
  </w:style>
  <w:style w:type="paragraph" w:styleId="Revision">
    <w:name w:val="Revision"/>
    <w:hidden/>
    <w:uiPriority w:val="99"/>
    <w:semiHidden/>
    <w:rsid w:val="008B376B"/>
    <w:pPr>
      <w:spacing w:after="0" w:line="240" w:lineRule="auto"/>
    </w:pPr>
  </w:style>
  <w:style w:type="paragraph" w:styleId="FootnoteText">
    <w:name w:val="footnote text"/>
    <w:basedOn w:val="Normal"/>
    <w:link w:val="FootnoteTextChar"/>
    <w:uiPriority w:val="99"/>
    <w:semiHidden/>
    <w:unhideWhenUsed/>
    <w:rsid w:val="009B09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09A8"/>
    <w:rPr>
      <w:sz w:val="20"/>
      <w:szCs w:val="20"/>
    </w:rPr>
  </w:style>
  <w:style w:type="character" w:styleId="FootnoteReference">
    <w:name w:val="footnote reference"/>
    <w:basedOn w:val="DefaultParagraphFont"/>
    <w:uiPriority w:val="99"/>
    <w:semiHidden/>
    <w:unhideWhenUsed/>
    <w:rsid w:val="009B09A8"/>
    <w:rPr>
      <w:vertAlign w:val="superscript"/>
    </w:rPr>
  </w:style>
  <w:style w:type="paragraph" w:styleId="Header">
    <w:name w:val="header"/>
    <w:basedOn w:val="Normal"/>
    <w:link w:val="HeaderChar"/>
    <w:uiPriority w:val="99"/>
    <w:unhideWhenUsed/>
    <w:rsid w:val="001136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6B0"/>
  </w:style>
  <w:style w:type="table" w:styleId="TableGrid">
    <w:name w:val="Table Grid"/>
    <w:basedOn w:val="TableNormal"/>
    <w:uiPriority w:val="39"/>
    <w:rsid w:val="00E55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4E2B"/>
    <w:rPr>
      <w:color w:val="0563C1" w:themeColor="hyperlink"/>
      <w:u w:val="single"/>
    </w:rPr>
  </w:style>
  <w:style w:type="character" w:styleId="FollowedHyperlink">
    <w:name w:val="FollowedHyperlink"/>
    <w:basedOn w:val="DefaultParagraphFont"/>
    <w:uiPriority w:val="99"/>
    <w:semiHidden/>
    <w:unhideWhenUsed/>
    <w:rsid w:val="00094E2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3FA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8868D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B05"/>
    <w:rPr>
      <w:rFonts w:ascii="Tahoma" w:hAnsi="Tahoma" w:cs="Tahoma"/>
      <w:sz w:val="16"/>
      <w:szCs w:val="16"/>
    </w:rPr>
  </w:style>
  <w:style w:type="paragraph" w:customStyle="1" w:styleId="Default">
    <w:name w:val="Default"/>
    <w:rsid w:val="00C769C7"/>
    <w:pPr>
      <w:autoSpaceDE w:val="0"/>
      <w:autoSpaceDN w:val="0"/>
      <w:adjustRightInd w:val="0"/>
      <w:spacing w:after="0" w:line="240" w:lineRule="auto"/>
    </w:pPr>
    <w:rPr>
      <w:color w:val="000000"/>
    </w:rPr>
  </w:style>
  <w:style w:type="paragraph" w:styleId="Footer">
    <w:name w:val="footer"/>
    <w:basedOn w:val="Default"/>
    <w:next w:val="Default"/>
    <w:link w:val="FooterChar"/>
    <w:uiPriority w:val="99"/>
    <w:rsid w:val="00C769C7"/>
    <w:rPr>
      <w:color w:val="auto"/>
    </w:rPr>
  </w:style>
  <w:style w:type="character" w:customStyle="1" w:styleId="FooterChar">
    <w:name w:val="Footer Char"/>
    <w:basedOn w:val="DefaultParagraphFont"/>
    <w:link w:val="Footer"/>
    <w:uiPriority w:val="99"/>
    <w:rsid w:val="00C769C7"/>
  </w:style>
  <w:style w:type="character" w:customStyle="1" w:styleId="date-display-single">
    <w:name w:val="date-display-single"/>
    <w:basedOn w:val="DefaultParagraphFont"/>
    <w:rsid w:val="00993FA0"/>
  </w:style>
  <w:style w:type="character" w:styleId="Strong">
    <w:name w:val="Strong"/>
    <w:basedOn w:val="DefaultParagraphFont"/>
    <w:uiPriority w:val="22"/>
    <w:qFormat/>
    <w:rsid w:val="00993FA0"/>
    <w:rPr>
      <w:b/>
      <w:bCs/>
    </w:rPr>
  </w:style>
  <w:style w:type="paragraph" w:styleId="NormalWeb">
    <w:name w:val="Normal (Web)"/>
    <w:basedOn w:val="Normal"/>
    <w:unhideWhenUsed/>
    <w:rsid w:val="00993FA0"/>
    <w:pPr>
      <w:spacing w:after="100" w:afterAutospacing="1" w:line="240" w:lineRule="auto"/>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993FA0"/>
    <w:rPr>
      <w:rFonts w:asciiTheme="majorHAnsi" w:eastAsiaTheme="majorEastAsia" w:hAnsiTheme="majorHAnsi" w:cstheme="majorBidi"/>
      <w:b/>
      <w:bCs/>
      <w:color w:val="2E74B5" w:themeColor="accent1" w:themeShade="BF"/>
      <w:sz w:val="28"/>
      <w:szCs w:val="28"/>
    </w:rPr>
  </w:style>
  <w:style w:type="character" w:customStyle="1" w:styleId="legds2">
    <w:name w:val="legds2"/>
    <w:basedOn w:val="DefaultParagraphFont"/>
    <w:rsid w:val="00D320A2"/>
    <w:rPr>
      <w:vanish w:val="0"/>
      <w:webHidden w:val="0"/>
      <w:specVanish w:val="0"/>
    </w:rPr>
  </w:style>
  <w:style w:type="paragraph" w:styleId="ListParagraph">
    <w:name w:val="List Paragraph"/>
    <w:basedOn w:val="Normal"/>
    <w:uiPriority w:val="34"/>
    <w:qFormat/>
    <w:rsid w:val="0026622D"/>
    <w:pPr>
      <w:spacing w:after="200" w:line="276" w:lineRule="auto"/>
      <w:ind w:left="720"/>
      <w:contextualSpacing/>
    </w:pPr>
    <w:rPr>
      <w:rFonts w:asciiTheme="minorHAnsi" w:hAnsiTheme="minorHAnsi" w:cstheme="minorBidi"/>
      <w:sz w:val="22"/>
      <w:szCs w:val="22"/>
    </w:rPr>
  </w:style>
  <w:style w:type="paragraph" w:styleId="BodyTextIndent3">
    <w:name w:val="Body Text Indent 3"/>
    <w:basedOn w:val="Normal"/>
    <w:link w:val="BodyTextIndent3Char"/>
    <w:semiHidden/>
    <w:rsid w:val="008868D1"/>
    <w:pPr>
      <w:widowControl w:val="0"/>
      <w:spacing w:after="0" w:line="240" w:lineRule="auto"/>
      <w:ind w:left="720"/>
      <w:jc w:val="both"/>
    </w:pPr>
    <w:rPr>
      <w:rFonts w:eastAsia="Times New Roman" w:cs="Times New Roman"/>
      <w:snapToGrid w:val="0"/>
      <w:szCs w:val="20"/>
    </w:rPr>
  </w:style>
  <w:style w:type="character" w:customStyle="1" w:styleId="BodyTextIndent3Char">
    <w:name w:val="Body Text Indent 3 Char"/>
    <w:basedOn w:val="DefaultParagraphFont"/>
    <w:link w:val="BodyTextIndent3"/>
    <w:semiHidden/>
    <w:rsid w:val="008868D1"/>
    <w:rPr>
      <w:rFonts w:eastAsia="Times New Roman" w:cs="Times New Roman"/>
      <w:snapToGrid w:val="0"/>
      <w:szCs w:val="20"/>
    </w:rPr>
  </w:style>
  <w:style w:type="character" w:customStyle="1" w:styleId="Heading3Char">
    <w:name w:val="Heading 3 Char"/>
    <w:basedOn w:val="DefaultParagraphFont"/>
    <w:link w:val="Heading3"/>
    <w:uiPriority w:val="9"/>
    <w:semiHidden/>
    <w:rsid w:val="008868D1"/>
    <w:rPr>
      <w:rFonts w:asciiTheme="majorHAnsi" w:eastAsiaTheme="majorEastAsia" w:hAnsiTheme="majorHAnsi" w:cstheme="majorBidi"/>
      <w:b/>
      <w:bCs/>
      <w:color w:val="5B9BD5" w:themeColor="accent1"/>
    </w:rPr>
  </w:style>
  <w:style w:type="character" w:styleId="Emphasis">
    <w:name w:val="Emphasis"/>
    <w:basedOn w:val="DefaultParagraphFont"/>
    <w:qFormat/>
    <w:rsid w:val="008868D1"/>
    <w:rPr>
      <w:i/>
      <w:iCs/>
    </w:rPr>
  </w:style>
  <w:style w:type="paragraph" w:customStyle="1" w:styleId="leftaligned">
    <w:name w:val="leftaligned"/>
    <w:basedOn w:val="Normal"/>
    <w:rsid w:val="008868D1"/>
    <w:pPr>
      <w:spacing w:after="240" w:line="240" w:lineRule="auto"/>
    </w:pPr>
    <w:rPr>
      <w:rFonts w:ascii="Arial Unicode MS" w:eastAsia="Arial Unicode MS" w:hAnsi="Arial Unicode MS" w:cs="Arial Unicode MS"/>
      <w:lang w:val="en-US"/>
    </w:rPr>
  </w:style>
  <w:style w:type="character" w:styleId="CommentReference">
    <w:name w:val="annotation reference"/>
    <w:basedOn w:val="DefaultParagraphFont"/>
    <w:uiPriority w:val="99"/>
    <w:semiHidden/>
    <w:unhideWhenUsed/>
    <w:rsid w:val="00B40DEC"/>
    <w:rPr>
      <w:sz w:val="16"/>
      <w:szCs w:val="16"/>
    </w:rPr>
  </w:style>
  <w:style w:type="paragraph" w:styleId="CommentText">
    <w:name w:val="annotation text"/>
    <w:basedOn w:val="Normal"/>
    <w:link w:val="CommentTextChar"/>
    <w:uiPriority w:val="99"/>
    <w:unhideWhenUsed/>
    <w:rsid w:val="00B40DEC"/>
    <w:pPr>
      <w:spacing w:line="240" w:lineRule="auto"/>
    </w:pPr>
    <w:rPr>
      <w:sz w:val="20"/>
      <w:szCs w:val="20"/>
    </w:rPr>
  </w:style>
  <w:style w:type="character" w:customStyle="1" w:styleId="CommentTextChar">
    <w:name w:val="Comment Text Char"/>
    <w:basedOn w:val="DefaultParagraphFont"/>
    <w:link w:val="CommentText"/>
    <w:uiPriority w:val="99"/>
    <w:rsid w:val="00B40DEC"/>
    <w:rPr>
      <w:sz w:val="20"/>
      <w:szCs w:val="20"/>
    </w:rPr>
  </w:style>
  <w:style w:type="paragraph" w:styleId="CommentSubject">
    <w:name w:val="annotation subject"/>
    <w:basedOn w:val="CommentText"/>
    <w:next w:val="CommentText"/>
    <w:link w:val="CommentSubjectChar"/>
    <w:uiPriority w:val="99"/>
    <w:semiHidden/>
    <w:unhideWhenUsed/>
    <w:rsid w:val="00B40DEC"/>
    <w:rPr>
      <w:b/>
      <w:bCs/>
    </w:rPr>
  </w:style>
  <w:style w:type="character" w:customStyle="1" w:styleId="CommentSubjectChar">
    <w:name w:val="Comment Subject Char"/>
    <w:basedOn w:val="CommentTextChar"/>
    <w:link w:val="CommentSubject"/>
    <w:uiPriority w:val="99"/>
    <w:semiHidden/>
    <w:rsid w:val="00B40DEC"/>
    <w:rPr>
      <w:b/>
      <w:bCs/>
      <w:sz w:val="20"/>
      <w:szCs w:val="20"/>
    </w:rPr>
  </w:style>
  <w:style w:type="paragraph" w:styleId="NoSpacing">
    <w:name w:val="No Spacing"/>
    <w:uiPriority w:val="1"/>
    <w:qFormat/>
    <w:rsid w:val="00C8041D"/>
    <w:pPr>
      <w:spacing w:after="0" w:line="240" w:lineRule="auto"/>
    </w:pPr>
  </w:style>
  <w:style w:type="paragraph" w:styleId="Revision">
    <w:name w:val="Revision"/>
    <w:hidden/>
    <w:uiPriority w:val="99"/>
    <w:semiHidden/>
    <w:rsid w:val="008B376B"/>
    <w:pPr>
      <w:spacing w:after="0" w:line="240" w:lineRule="auto"/>
    </w:pPr>
  </w:style>
  <w:style w:type="paragraph" w:styleId="FootnoteText">
    <w:name w:val="footnote text"/>
    <w:basedOn w:val="Normal"/>
    <w:link w:val="FootnoteTextChar"/>
    <w:uiPriority w:val="99"/>
    <w:semiHidden/>
    <w:unhideWhenUsed/>
    <w:rsid w:val="009B09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09A8"/>
    <w:rPr>
      <w:sz w:val="20"/>
      <w:szCs w:val="20"/>
    </w:rPr>
  </w:style>
  <w:style w:type="character" w:styleId="FootnoteReference">
    <w:name w:val="footnote reference"/>
    <w:basedOn w:val="DefaultParagraphFont"/>
    <w:uiPriority w:val="99"/>
    <w:semiHidden/>
    <w:unhideWhenUsed/>
    <w:rsid w:val="009B09A8"/>
    <w:rPr>
      <w:vertAlign w:val="superscript"/>
    </w:rPr>
  </w:style>
  <w:style w:type="paragraph" w:styleId="Header">
    <w:name w:val="header"/>
    <w:basedOn w:val="Normal"/>
    <w:link w:val="HeaderChar"/>
    <w:uiPriority w:val="99"/>
    <w:unhideWhenUsed/>
    <w:rsid w:val="001136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6B0"/>
  </w:style>
  <w:style w:type="table" w:styleId="TableGrid">
    <w:name w:val="Table Grid"/>
    <w:basedOn w:val="TableNormal"/>
    <w:uiPriority w:val="39"/>
    <w:rsid w:val="00E55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4E2B"/>
    <w:rPr>
      <w:color w:val="0563C1" w:themeColor="hyperlink"/>
      <w:u w:val="single"/>
    </w:rPr>
  </w:style>
  <w:style w:type="character" w:styleId="FollowedHyperlink">
    <w:name w:val="FollowedHyperlink"/>
    <w:basedOn w:val="DefaultParagraphFont"/>
    <w:uiPriority w:val="99"/>
    <w:semiHidden/>
    <w:unhideWhenUsed/>
    <w:rsid w:val="00094E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9712">
      <w:bodyDiv w:val="1"/>
      <w:marLeft w:val="0"/>
      <w:marRight w:val="0"/>
      <w:marTop w:val="0"/>
      <w:marBottom w:val="0"/>
      <w:divBdr>
        <w:top w:val="none" w:sz="0" w:space="0" w:color="auto"/>
        <w:left w:val="none" w:sz="0" w:space="0" w:color="auto"/>
        <w:bottom w:val="none" w:sz="0" w:space="0" w:color="auto"/>
        <w:right w:val="none" w:sz="0" w:space="0" w:color="auto"/>
      </w:divBdr>
      <w:divsChild>
        <w:div w:id="29378712">
          <w:marLeft w:val="0"/>
          <w:marRight w:val="0"/>
          <w:marTop w:val="0"/>
          <w:marBottom w:val="0"/>
          <w:divBdr>
            <w:top w:val="none" w:sz="0" w:space="0" w:color="auto"/>
            <w:left w:val="none" w:sz="0" w:space="0" w:color="auto"/>
            <w:bottom w:val="none" w:sz="0" w:space="0" w:color="auto"/>
            <w:right w:val="none" w:sz="0" w:space="0" w:color="auto"/>
          </w:divBdr>
          <w:divsChild>
            <w:div w:id="376127556">
              <w:marLeft w:val="0"/>
              <w:marRight w:val="0"/>
              <w:marTop w:val="0"/>
              <w:marBottom w:val="0"/>
              <w:divBdr>
                <w:top w:val="none" w:sz="0" w:space="0" w:color="auto"/>
                <w:left w:val="none" w:sz="0" w:space="0" w:color="auto"/>
                <w:bottom w:val="none" w:sz="0" w:space="0" w:color="auto"/>
                <w:right w:val="none" w:sz="0" w:space="0" w:color="auto"/>
              </w:divBdr>
              <w:divsChild>
                <w:div w:id="1216545679">
                  <w:marLeft w:val="0"/>
                  <w:marRight w:val="0"/>
                  <w:marTop w:val="0"/>
                  <w:marBottom w:val="0"/>
                  <w:divBdr>
                    <w:top w:val="none" w:sz="0" w:space="0" w:color="auto"/>
                    <w:left w:val="none" w:sz="0" w:space="0" w:color="auto"/>
                    <w:bottom w:val="none" w:sz="0" w:space="0" w:color="auto"/>
                    <w:right w:val="none" w:sz="0" w:space="0" w:color="auto"/>
                  </w:divBdr>
                  <w:divsChild>
                    <w:div w:id="576548874">
                      <w:marLeft w:val="0"/>
                      <w:marRight w:val="0"/>
                      <w:marTop w:val="0"/>
                      <w:marBottom w:val="0"/>
                      <w:divBdr>
                        <w:top w:val="none" w:sz="0" w:space="0" w:color="auto"/>
                        <w:left w:val="none" w:sz="0" w:space="0" w:color="auto"/>
                        <w:bottom w:val="none" w:sz="0" w:space="0" w:color="auto"/>
                        <w:right w:val="none" w:sz="0" w:space="0" w:color="auto"/>
                      </w:divBdr>
                      <w:divsChild>
                        <w:div w:id="1034774750">
                          <w:marLeft w:val="0"/>
                          <w:marRight w:val="0"/>
                          <w:marTop w:val="0"/>
                          <w:marBottom w:val="0"/>
                          <w:divBdr>
                            <w:top w:val="none" w:sz="0" w:space="0" w:color="auto"/>
                            <w:left w:val="none" w:sz="0" w:space="0" w:color="auto"/>
                            <w:bottom w:val="none" w:sz="0" w:space="0" w:color="auto"/>
                            <w:right w:val="none" w:sz="0" w:space="0" w:color="auto"/>
                          </w:divBdr>
                          <w:divsChild>
                            <w:div w:id="715812603">
                              <w:marLeft w:val="0"/>
                              <w:marRight w:val="0"/>
                              <w:marTop w:val="0"/>
                              <w:marBottom w:val="0"/>
                              <w:divBdr>
                                <w:top w:val="none" w:sz="0" w:space="0" w:color="auto"/>
                                <w:left w:val="none" w:sz="0" w:space="0" w:color="auto"/>
                                <w:bottom w:val="none" w:sz="0" w:space="0" w:color="auto"/>
                                <w:right w:val="none" w:sz="0" w:space="0" w:color="auto"/>
                              </w:divBdr>
                              <w:divsChild>
                                <w:div w:id="1060787801">
                                  <w:marLeft w:val="0"/>
                                  <w:marRight w:val="0"/>
                                  <w:marTop w:val="0"/>
                                  <w:marBottom w:val="0"/>
                                  <w:divBdr>
                                    <w:top w:val="none" w:sz="0" w:space="0" w:color="auto"/>
                                    <w:left w:val="none" w:sz="0" w:space="0" w:color="auto"/>
                                    <w:bottom w:val="none" w:sz="0" w:space="0" w:color="auto"/>
                                    <w:right w:val="none" w:sz="0" w:space="0" w:color="auto"/>
                                  </w:divBdr>
                                  <w:divsChild>
                                    <w:div w:id="1222594177">
                                      <w:marLeft w:val="0"/>
                                      <w:marRight w:val="0"/>
                                      <w:marTop w:val="0"/>
                                      <w:marBottom w:val="0"/>
                                      <w:divBdr>
                                        <w:top w:val="none" w:sz="0" w:space="0" w:color="auto"/>
                                        <w:left w:val="none" w:sz="0" w:space="0" w:color="auto"/>
                                        <w:bottom w:val="none" w:sz="0" w:space="0" w:color="auto"/>
                                        <w:right w:val="none" w:sz="0" w:space="0" w:color="auto"/>
                                      </w:divBdr>
                                      <w:divsChild>
                                        <w:div w:id="581529056">
                                          <w:marLeft w:val="0"/>
                                          <w:marRight w:val="0"/>
                                          <w:marTop w:val="0"/>
                                          <w:marBottom w:val="0"/>
                                          <w:divBdr>
                                            <w:top w:val="none" w:sz="0" w:space="0" w:color="auto"/>
                                            <w:left w:val="none" w:sz="0" w:space="0" w:color="auto"/>
                                            <w:bottom w:val="none" w:sz="0" w:space="0" w:color="auto"/>
                                            <w:right w:val="none" w:sz="0" w:space="0" w:color="auto"/>
                                          </w:divBdr>
                                          <w:divsChild>
                                            <w:div w:id="427965855">
                                              <w:marLeft w:val="0"/>
                                              <w:marRight w:val="0"/>
                                              <w:marTop w:val="0"/>
                                              <w:marBottom w:val="0"/>
                                              <w:divBdr>
                                                <w:top w:val="none" w:sz="0" w:space="0" w:color="auto"/>
                                                <w:left w:val="none" w:sz="0" w:space="0" w:color="auto"/>
                                                <w:bottom w:val="none" w:sz="0" w:space="0" w:color="auto"/>
                                                <w:right w:val="none" w:sz="0" w:space="0" w:color="auto"/>
                                              </w:divBdr>
                                              <w:divsChild>
                                                <w:div w:id="1406880056">
                                                  <w:marLeft w:val="0"/>
                                                  <w:marRight w:val="0"/>
                                                  <w:marTop w:val="0"/>
                                                  <w:marBottom w:val="0"/>
                                                  <w:divBdr>
                                                    <w:top w:val="none" w:sz="0" w:space="0" w:color="auto"/>
                                                    <w:left w:val="none" w:sz="0" w:space="0" w:color="auto"/>
                                                    <w:bottom w:val="none" w:sz="0" w:space="0" w:color="auto"/>
                                                    <w:right w:val="none" w:sz="0" w:space="0" w:color="auto"/>
                                                  </w:divBdr>
                                                  <w:divsChild>
                                                    <w:div w:id="1773476081">
                                                      <w:marLeft w:val="0"/>
                                                      <w:marRight w:val="0"/>
                                                      <w:marTop w:val="0"/>
                                                      <w:marBottom w:val="0"/>
                                                      <w:divBdr>
                                                        <w:top w:val="none" w:sz="0" w:space="0" w:color="auto"/>
                                                        <w:left w:val="none" w:sz="0" w:space="0" w:color="auto"/>
                                                        <w:bottom w:val="none" w:sz="0" w:space="0" w:color="auto"/>
                                                        <w:right w:val="none" w:sz="0" w:space="0" w:color="auto"/>
                                                      </w:divBdr>
                                                      <w:divsChild>
                                                        <w:div w:id="146716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409584">
      <w:bodyDiv w:val="1"/>
      <w:marLeft w:val="0"/>
      <w:marRight w:val="0"/>
      <w:marTop w:val="0"/>
      <w:marBottom w:val="0"/>
      <w:divBdr>
        <w:top w:val="none" w:sz="0" w:space="0" w:color="auto"/>
        <w:left w:val="none" w:sz="0" w:space="0" w:color="auto"/>
        <w:bottom w:val="none" w:sz="0" w:space="0" w:color="auto"/>
        <w:right w:val="none" w:sz="0" w:space="0" w:color="auto"/>
      </w:divBdr>
    </w:div>
    <w:div w:id="138157452">
      <w:bodyDiv w:val="1"/>
      <w:marLeft w:val="0"/>
      <w:marRight w:val="0"/>
      <w:marTop w:val="0"/>
      <w:marBottom w:val="0"/>
      <w:divBdr>
        <w:top w:val="none" w:sz="0" w:space="0" w:color="auto"/>
        <w:left w:val="none" w:sz="0" w:space="0" w:color="auto"/>
        <w:bottom w:val="none" w:sz="0" w:space="0" w:color="auto"/>
        <w:right w:val="none" w:sz="0" w:space="0" w:color="auto"/>
      </w:divBdr>
    </w:div>
    <w:div w:id="215897033">
      <w:bodyDiv w:val="1"/>
      <w:marLeft w:val="0"/>
      <w:marRight w:val="0"/>
      <w:marTop w:val="0"/>
      <w:marBottom w:val="0"/>
      <w:divBdr>
        <w:top w:val="none" w:sz="0" w:space="0" w:color="auto"/>
        <w:left w:val="none" w:sz="0" w:space="0" w:color="auto"/>
        <w:bottom w:val="none" w:sz="0" w:space="0" w:color="auto"/>
        <w:right w:val="none" w:sz="0" w:space="0" w:color="auto"/>
      </w:divBdr>
    </w:div>
    <w:div w:id="975840110">
      <w:bodyDiv w:val="1"/>
      <w:marLeft w:val="0"/>
      <w:marRight w:val="0"/>
      <w:marTop w:val="0"/>
      <w:marBottom w:val="0"/>
      <w:divBdr>
        <w:top w:val="none" w:sz="0" w:space="0" w:color="auto"/>
        <w:left w:val="none" w:sz="0" w:space="0" w:color="auto"/>
        <w:bottom w:val="none" w:sz="0" w:space="0" w:color="auto"/>
        <w:right w:val="none" w:sz="0" w:space="0" w:color="auto"/>
      </w:divBdr>
    </w:div>
    <w:div w:id="1107385484">
      <w:bodyDiv w:val="1"/>
      <w:marLeft w:val="0"/>
      <w:marRight w:val="0"/>
      <w:marTop w:val="0"/>
      <w:marBottom w:val="0"/>
      <w:divBdr>
        <w:top w:val="none" w:sz="0" w:space="0" w:color="auto"/>
        <w:left w:val="none" w:sz="0" w:space="0" w:color="auto"/>
        <w:bottom w:val="none" w:sz="0" w:space="0" w:color="auto"/>
        <w:right w:val="none" w:sz="0" w:space="0" w:color="auto"/>
      </w:divBdr>
      <w:divsChild>
        <w:div w:id="284700790">
          <w:marLeft w:val="0"/>
          <w:marRight w:val="0"/>
          <w:marTop w:val="0"/>
          <w:marBottom w:val="0"/>
          <w:divBdr>
            <w:top w:val="none" w:sz="0" w:space="0" w:color="auto"/>
            <w:left w:val="none" w:sz="0" w:space="0" w:color="auto"/>
            <w:bottom w:val="none" w:sz="0" w:space="0" w:color="auto"/>
            <w:right w:val="none" w:sz="0" w:space="0" w:color="auto"/>
          </w:divBdr>
          <w:divsChild>
            <w:div w:id="353727697">
              <w:marLeft w:val="0"/>
              <w:marRight w:val="0"/>
              <w:marTop w:val="0"/>
              <w:marBottom w:val="0"/>
              <w:divBdr>
                <w:top w:val="none" w:sz="0" w:space="0" w:color="auto"/>
                <w:left w:val="none" w:sz="0" w:space="0" w:color="auto"/>
                <w:bottom w:val="none" w:sz="0" w:space="0" w:color="auto"/>
                <w:right w:val="none" w:sz="0" w:space="0" w:color="auto"/>
              </w:divBdr>
              <w:divsChild>
                <w:div w:id="1642660828">
                  <w:marLeft w:val="0"/>
                  <w:marRight w:val="0"/>
                  <w:marTop w:val="0"/>
                  <w:marBottom w:val="0"/>
                  <w:divBdr>
                    <w:top w:val="none" w:sz="0" w:space="0" w:color="auto"/>
                    <w:left w:val="none" w:sz="0" w:space="0" w:color="auto"/>
                    <w:bottom w:val="none" w:sz="0" w:space="0" w:color="auto"/>
                    <w:right w:val="none" w:sz="0" w:space="0" w:color="auto"/>
                  </w:divBdr>
                  <w:divsChild>
                    <w:div w:id="262030473">
                      <w:marLeft w:val="0"/>
                      <w:marRight w:val="0"/>
                      <w:marTop w:val="0"/>
                      <w:marBottom w:val="0"/>
                      <w:divBdr>
                        <w:top w:val="none" w:sz="0" w:space="0" w:color="auto"/>
                        <w:left w:val="none" w:sz="0" w:space="0" w:color="auto"/>
                        <w:bottom w:val="none" w:sz="0" w:space="0" w:color="auto"/>
                        <w:right w:val="none" w:sz="0" w:space="0" w:color="auto"/>
                      </w:divBdr>
                      <w:divsChild>
                        <w:div w:id="1591694806">
                          <w:marLeft w:val="0"/>
                          <w:marRight w:val="0"/>
                          <w:marTop w:val="0"/>
                          <w:marBottom w:val="0"/>
                          <w:divBdr>
                            <w:top w:val="none" w:sz="0" w:space="0" w:color="auto"/>
                            <w:left w:val="none" w:sz="0" w:space="0" w:color="auto"/>
                            <w:bottom w:val="none" w:sz="0" w:space="0" w:color="auto"/>
                            <w:right w:val="none" w:sz="0" w:space="0" w:color="auto"/>
                          </w:divBdr>
                          <w:divsChild>
                            <w:div w:id="685861898">
                              <w:marLeft w:val="0"/>
                              <w:marRight w:val="0"/>
                              <w:marTop w:val="0"/>
                              <w:marBottom w:val="0"/>
                              <w:divBdr>
                                <w:top w:val="none" w:sz="0" w:space="0" w:color="auto"/>
                                <w:left w:val="none" w:sz="0" w:space="0" w:color="auto"/>
                                <w:bottom w:val="none" w:sz="0" w:space="0" w:color="auto"/>
                                <w:right w:val="none" w:sz="0" w:space="0" w:color="auto"/>
                              </w:divBdr>
                              <w:divsChild>
                                <w:div w:id="619381294">
                                  <w:marLeft w:val="0"/>
                                  <w:marRight w:val="0"/>
                                  <w:marTop w:val="0"/>
                                  <w:marBottom w:val="0"/>
                                  <w:divBdr>
                                    <w:top w:val="none" w:sz="0" w:space="0" w:color="auto"/>
                                    <w:left w:val="none" w:sz="0" w:space="0" w:color="auto"/>
                                    <w:bottom w:val="none" w:sz="0" w:space="0" w:color="auto"/>
                                    <w:right w:val="none" w:sz="0" w:space="0" w:color="auto"/>
                                  </w:divBdr>
                                  <w:divsChild>
                                    <w:div w:id="1044594393">
                                      <w:marLeft w:val="0"/>
                                      <w:marRight w:val="0"/>
                                      <w:marTop w:val="0"/>
                                      <w:marBottom w:val="0"/>
                                      <w:divBdr>
                                        <w:top w:val="none" w:sz="0" w:space="0" w:color="auto"/>
                                        <w:left w:val="none" w:sz="0" w:space="0" w:color="auto"/>
                                        <w:bottom w:val="none" w:sz="0" w:space="0" w:color="auto"/>
                                        <w:right w:val="none" w:sz="0" w:space="0" w:color="auto"/>
                                      </w:divBdr>
                                      <w:divsChild>
                                        <w:div w:id="1406731382">
                                          <w:marLeft w:val="0"/>
                                          <w:marRight w:val="0"/>
                                          <w:marTop w:val="0"/>
                                          <w:marBottom w:val="0"/>
                                          <w:divBdr>
                                            <w:top w:val="none" w:sz="0" w:space="0" w:color="auto"/>
                                            <w:left w:val="none" w:sz="0" w:space="0" w:color="auto"/>
                                            <w:bottom w:val="none" w:sz="0" w:space="0" w:color="auto"/>
                                            <w:right w:val="none" w:sz="0" w:space="0" w:color="auto"/>
                                          </w:divBdr>
                                          <w:divsChild>
                                            <w:div w:id="1065909776">
                                              <w:marLeft w:val="0"/>
                                              <w:marRight w:val="0"/>
                                              <w:marTop w:val="0"/>
                                              <w:marBottom w:val="0"/>
                                              <w:divBdr>
                                                <w:top w:val="none" w:sz="0" w:space="0" w:color="auto"/>
                                                <w:left w:val="none" w:sz="0" w:space="0" w:color="auto"/>
                                                <w:bottom w:val="none" w:sz="0" w:space="0" w:color="auto"/>
                                                <w:right w:val="none" w:sz="0" w:space="0" w:color="auto"/>
                                              </w:divBdr>
                                              <w:divsChild>
                                                <w:div w:id="1246839831">
                                                  <w:marLeft w:val="0"/>
                                                  <w:marRight w:val="0"/>
                                                  <w:marTop w:val="0"/>
                                                  <w:marBottom w:val="0"/>
                                                  <w:divBdr>
                                                    <w:top w:val="none" w:sz="0" w:space="0" w:color="auto"/>
                                                    <w:left w:val="none" w:sz="0" w:space="0" w:color="auto"/>
                                                    <w:bottom w:val="none" w:sz="0" w:space="0" w:color="auto"/>
                                                    <w:right w:val="none" w:sz="0" w:space="0" w:color="auto"/>
                                                  </w:divBdr>
                                                  <w:divsChild>
                                                    <w:div w:id="504589939">
                                                      <w:marLeft w:val="0"/>
                                                      <w:marRight w:val="0"/>
                                                      <w:marTop w:val="0"/>
                                                      <w:marBottom w:val="0"/>
                                                      <w:divBdr>
                                                        <w:top w:val="none" w:sz="0" w:space="0" w:color="auto"/>
                                                        <w:left w:val="none" w:sz="0" w:space="0" w:color="auto"/>
                                                        <w:bottom w:val="none" w:sz="0" w:space="0" w:color="auto"/>
                                                        <w:right w:val="none" w:sz="0" w:space="0" w:color="auto"/>
                                                      </w:divBdr>
                                                      <w:divsChild>
                                                        <w:div w:id="10972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9633496">
      <w:bodyDiv w:val="1"/>
      <w:marLeft w:val="0"/>
      <w:marRight w:val="0"/>
      <w:marTop w:val="0"/>
      <w:marBottom w:val="0"/>
      <w:divBdr>
        <w:top w:val="none" w:sz="0" w:space="0" w:color="auto"/>
        <w:left w:val="none" w:sz="0" w:space="0" w:color="auto"/>
        <w:bottom w:val="none" w:sz="0" w:space="0" w:color="auto"/>
        <w:right w:val="none" w:sz="0" w:space="0" w:color="auto"/>
      </w:divBdr>
      <w:divsChild>
        <w:div w:id="185142455">
          <w:marLeft w:val="0"/>
          <w:marRight w:val="0"/>
          <w:marTop w:val="0"/>
          <w:marBottom w:val="0"/>
          <w:divBdr>
            <w:top w:val="none" w:sz="0" w:space="0" w:color="auto"/>
            <w:left w:val="none" w:sz="0" w:space="0" w:color="auto"/>
            <w:bottom w:val="none" w:sz="0" w:space="0" w:color="auto"/>
            <w:right w:val="none" w:sz="0" w:space="0" w:color="auto"/>
          </w:divBdr>
          <w:divsChild>
            <w:div w:id="811679945">
              <w:marLeft w:val="0"/>
              <w:marRight w:val="0"/>
              <w:marTop w:val="0"/>
              <w:marBottom w:val="0"/>
              <w:divBdr>
                <w:top w:val="single" w:sz="2" w:space="0" w:color="FFFFFF"/>
                <w:left w:val="single" w:sz="6" w:space="0" w:color="FFFFFF"/>
                <w:bottom w:val="single" w:sz="6" w:space="0" w:color="FFFFFF"/>
                <w:right w:val="single" w:sz="6" w:space="0" w:color="FFFFFF"/>
              </w:divBdr>
              <w:divsChild>
                <w:div w:id="743376557">
                  <w:marLeft w:val="0"/>
                  <w:marRight w:val="0"/>
                  <w:marTop w:val="0"/>
                  <w:marBottom w:val="0"/>
                  <w:divBdr>
                    <w:top w:val="single" w:sz="6" w:space="1" w:color="D3D3D3"/>
                    <w:left w:val="none" w:sz="0" w:space="0" w:color="auto"/>
                    <w:bottom w:val="none" w:sz="0" w:space="0" w:color="auto"/>
                    <w:right w:val="none" w:sz="0" w:space="0" w:color="auto"/>
                  </w:divBdr>
                  <w:divsChild>
                    <w:div w:id="258755393">
                      <w:marLeft w:val="0"/>
                      <w:marRight w:val="0"/>
                      <w:marTop w:val="0"/>
                      <w:marBottom w:val="0"/>
                      <w:divBdr>
                        <w:top w:val="none" w:sz="0" w:space="0" w:color="auto"/>
                        <w:left w:val="none" w:sz="0" w:space="0" w:color="auto"/>
                        <w:bottom w:val="none" w:sz="0" w:space="0" w:color="auto"/>
                        <w:right w:val="none" w:sz="0" w:space="0" w:color="auto"/>
                      </w:divBdr>
                      <w:divsChild>
                        <w:div w:id="1823351424">
                          <w:marLeft w:val="0"/>
                          <w:marRight w:val="0"/>
                          <w:marTop w:val="0"/>
                          <w:marBottom w:val="0"/>
                          <w:divBdr>
                            <w:top w:val="none" w:sz="0" w:space="0" w:color="auto"/>
                            <w:left w:val="none" w:sz="0" w:space="0" w:color="auto"/>
                            <w:bottom w:val="none" w:sz="0" w:space="0" w:color="auto"/>
                            <w:right w:val="none" w:sz="0" w:space="0" w:color="auto"/>
                          </w:divBdr>
                          <w:divsChild>
                            <w:div w:id="98377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374501">
      <w:bodyDiv w:val="1"/>
      <w:marLeft w:val="0"/>
      <w:marRight w:val="0"/>
      <w:marTop w:val="0"/>
      <w:marBottom w:val="0"/>
      <w:divBdr>
        <w:top w:val="none" w:sz="0" w:space="0" w:color="auto"/>
        <w:left w:val="none" w:sz="0" w:space="0" w:color="auto"/>
        <w:bottom w:val="none" w:sz="0" w:space="0" w:color="auto"/>
        <w:right w:val="none" w:sz="0" w:space="0" w:color="auto"/>
      </w:divBdr>
    </w:div>
    <w:div w:id="1333266094">
      <w:bodyDiv w:val="1"/>
      <w:marLeft w:val="0"/>
      <w:marRight w:val="0"/>
      <w:marTop w:val="0"/>
      <w:marBottom w:val="0"/>
      <w:divBdr>
        <w:top w:val="none" w:sz="0" w:space="0" w:color="auto"/>
        <w:left w:val="none" w:sz="0" w:space="0" w:color="auto"/>
        <w:bottom w:val="none" w:sz="0" w:space="0" w:color="auto"/>
        <w:right w:val="none" w:sz="0" w:space="0" w:color="auto"/>
      </w:divBdr>
    </w:div>
    <w:div w:id="1726371355">
      <w:bodyDiv w:val="1"/>
      <w:marLeft w:val="0"/>
      <w:marRight w:val="0"/>
      <w:marTop w:val="0"/>
      <w:marBottom w:val="0"/>
      <w:divBdr>
        <w:top w:val="none" w:sz="0" w:space="0" w:color="auto"/>
        <w:left w:val="none" w:sz="0" w:space="0" w:color="auto"/>
        <w:bottom w:val="none" w:sz="0" w:space="0" w:color="auto"/>
        <w:right w:val="none" w:sz="0" w:space="0" w:color="auto"/>
      </w:divBdr>
    </w:div>
    <w:div w:id="1837382193">
      <w:bodyDiv w:val="1"/>
      <w:marLeft w:val="0"/>
      <w:marRight w:val="0"/>
      <w:marTop w:val="0"/>
      <w:marBottom w:val="0"/>
      <w:divBdr>
        <w:top w:val="none" w:sz="0" w:space="0" w:color="auto"/>
        <w:left w:val="none" w:sz="0" w:space="0" w:color="auto"/>
        <w:bottom w:val="none" w:sz="0" w:space="0" w:color="auto"/>
        <w:right w:val="none" w:sz="0" w:space="0" w:color="auto"/>
      </w:divBdr>
      <w:divsChild>
        <w:div w:id="1552040110">
          <w:marLeft w:val="0"/>
          <w:marRight w:val="0"/>
          <w:marTop w:val="0"/>
          <w:marBottom w:val="0"/>
          <w:divBdr>
            <w:top w:val="none" w:sz="0" w:space="0" w:color="auto"/>
            <w:left w:val="none" w:sz="0" w:space="0" w:color="auto"/>
            <w:bottom w:val="none" w:sz="0" w:space="0" w:color="auto"/>
            <w:right w:val="none" w:sz="0" w:space="0" w:color="auto"/>
          </w:divBdr>
          <w:divsChild>
            <w:div w:id="612248148">
              <w:marLeft w:val="0"/>
              <w:marRight w:val="0"/>
              <w:marTop w:val="0"/>
              <w:marBottom w:val="0"/>
              <w:divBdr>
                <w:top w:val="none" w:sz="0" w:space="0" w:color="auto"/>
                <w:left w:val="none" w:sz="0" w:space="0" w:color="auto"/>
                <w:bottom w:val="none" w:sz="0" w:space="0" w:color="auto"/>
                <w:right w:val="none" w:sz="0" w:space="0" w:color="auto"/>
              </w:divBdr>
              <w:divsChild>
                <w:div w:id="670332186">
                  <w:marLeft w:val="0"/>
                  <w:marRight w:val="0"/>
                  <w:marTop w:val="0"/>
                  <w:marBottom w:val="0"/>
                  <w:divBdr>
                    <w:top w:val="none" w:sz="0" w:space="0" w:color="auto"/>
                    <w:left w:val="none" w:sz="0" w:space="0" w:color="auto"/>
                    <w:bottom w:val="none" w:sz="0" w:space="0" w:color="auto"/>
                    <w:right w:val="none" w:sz="0" w:space="0" w:color="auto"/>
                  </w:divBdr>
                  <w:divsChild>
                    <w:div w:id="531114762">
                      <w:marLeft w:val="0"/>
                      <w:marRight w:val="0"/>
                      <w:marTop w:val="0"/>
                      <w:marBottom w:val="0"/>
                      <w:divBdr>
                        <w:top w:val="none" w:sz="0" w:space="0" w:color="auto"/>
                        <w:left w:val="none" w:sz="0" w:space="0" w:color="auto"/>
                        <w:bottom w:val="none" w:sz="0" w:space="0" w:color="auto"/>
                        <w:right w:val="none" w:sz="0" w:space="0" w:color="auto"/>
                      </w:divBdr>
                      <w:divsChild>
                        <w:div w:id="1315724338">
                          <w:marLeft w:val="0"/>
                          <w:marRight w:val="0"/>
                          <w:marTop w:val="0"/>
                          <w:marBottom w:val="0"/>
                          <w:divBdr>
                            <w:top w:val="none" w:sz="0" w:space="0" w:color="auto"/>
                            <w:left w:val="none" w:sz="0" w:space="0" w:color="auto"/>
                            <w:bottom w:val="none" w:sz="0" w:space="0" w:color="auto"/>
                            <w:right w:val="none" w:sz="0" w:space="0" w:color="auto"/>
                          </w:divBdr>
                          <w:divsChild>
                            <w:div w:id="979070739">
                              <w:marLeft w:val="0"/>
                              <w:marRight w:val="0"/>
                              <w:marTop w:val="0"/>
                              <w:marBottom w:val="0"/>
                              <w:divBdr>
                                <w:top w:val="none" w:sz="0" w:space="0" w:color="auto"/>
                                <w:left w:val="none" w:sz="0" w:space="0" w:color="auto"/>
                                <w:bottom w:val="none" w:sz="0" w:space="0" w:color="auto"/>
                                <w:right w:val="none" w:sz="0" w:space="0" w:color="auto"/>
                              </w:divBdr>
                              <w:divsChild>
                                <w:div w:id="117140190">
                                  <w:marLeft w:val="0"/>
                                  <w:marRight w:val="0"/>
                                  <w:marTop w:val="0"/>
                                  <w:marBottom w:val="0"/>
                                  <w:divBdr>
                                    <w:top w:val="none" w:sz="0" w:space="0" w:color="auto"/>
                                    <w:left w:val="none" w:sz="0" w:space="0" w:color="auto"/>
                                    <w:bottom w:val="none" w:sz="0" w:space="0" w:color="auto"/>
                                    <w:right w:val="none" w:sz="0" w:space="0" w:color="auto"/>
                                  </w:divBdr>
                                </w:div>
                                <w:div w:id="526020717">
                                  <w:marLeft w:val="0"/>
                                  <w:marRight w:val="0"/>
                                  <w:marTop w:val="0"/>
                                  <w:marBottom w:val="0"/>
                                  <w:divBdr>
                                    <w:top w:val="none" w:sz="0" w:space="0" w:color="auto"/>
                                    <w:left w:val="none" w:sz="0" w:space="0" w:color="auto"/>
                                    <w:bottom w:val="none" w:sz="0" w:space="0" w:color="auto"/>
                                    <w:right w:val="none" w:sz="0" w:space="0" w:color="auto"/>
                                  </w:divBdr>
                                  <w:divsChild>
                                    <w:div w:id="200443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05805">
      <w:bodyDiv w:val="1"/>
      <w:marLeft w:val="0"/>
      <w:marRight w:val="0"/>
      <w:marTop w:val="0"/>
      <w:marBottom w:val="0"/>
      <w:divBdr>
        <w:top w:val="none" w:sz="0" w:space="0" w:color="auto"/>
        <w:left w:val="none" w:sz="0" w:space="0" w:color="auto"/>
        <w:bottom w:val="none" w:sz="0" w:space="0" w:color="auto"/>
        <w:right w:val="none" w:sz="0" w:space="0" w:color="auto"/>
      </w:divBdr>
      <w:divsChild>
        <w:div w:id="86662861">
          <w:marLeft w:val="0"/>
          <w:marRight w:val="0"/>
          <w:marTop w:val="0"/>
          <w:marBottom w:val="0"/>
          <w:divBdr>
            <w:top w:val="none" w:sz="0" w:space="0" w:color="auto"/>
            <w:left w:val="none" w:sz="0" w:space="0" w:color="auto"/>
            <w:bottom w:val="none" w:sz="0" w:space="0" w:color="auto"/>
            <w:right w:val="none" w:sz="0" w:space="0" w:color="auto"/>
          </w:divBdr>
          <w:divsChild>
            <w:div w:id="1849246464">
              <w:marLeft w:val="0"/>
              <w:marRight w:val="0"/>
              <w:marTop w:val="0"/>
              <w:marBottom w:val="0"/>
              <w:divBdr>
                <w:top w:val="none" w:sz="0" w:space="0" w:color="auto"/>
                <w:left w:val="none" w:sz="0" w:space="0" w:color="auto"/>
                <w:bottom w:val="none" w:sz="0" w:space="0" w:color="auto"/>
                <w:right w:val="none" w:sz="0" w:space="0" w:color="auto"/>
              </w:divBdr>
              <w:divsChild>
                <w:div w:id="1197616461">
                  <w:marLeft w:val="0"/>
                  <w:marRight w:val="0"/>
                  <w:marTop w:val="0"/>
                  <w:marBottom w:val="0"/>
                  <w:divBdr>
                    <w:top w:val="none" w:sz="0" w:space="0" w:color="auto"/>
                    <w:left w:val="none" w:sz="0" w:space="0" w:color="auto"/>
                    <w:bottom w:val="none" w:sz="0" w:space="0" w:color="auto"/>
                    <w:right w:val="none" w:sz="0" w:space="0" w:color="auto"/>
                  </w:divBdr>
                  <w:divsChild>
                    <w:div w:id="1519929087">
                      <w:marLeft w:val="0"/>
                      <w:marRight w:val="0"/>
                      <w:marTop w:val="0"/>
                      <w:marBottom w:val="0"/>
                      <w:divBdr>
                        <w:top w:val="none" w:sz="0" w:space="0" w:color="auto"/>
                        <w:left w:val="none" w:sz="0" w:space="0" w:color="auto"/>
                        <w:bottom w:val="none" w:sz="0" w:space="0" w:color="auto"/>
                        <w:right w:val="none" w:sz="0" w:space="0" w:color="auto"/>
                      </w:divBdr>
                      <w:divsChild>
                        <w:div w:id="1028605736">
                          <w:marLeft w:val="0"/>
                          <w:marRight w:val="0"/>
                          <w:marTop w:val="0"/>
                          <w:marBottom w:val="0"/>
                          <w:divBdr>
                            <w:top w:val="none" w:sz="0" w:space="0" w:color="auto"/>
                            <w:left w:val="none" w:sz="0" w:space="0" w:color="auto"/>
                            <w:bottom w:val="none" w:sz="0" w:space="0" w:color="auto"/>
                            <w:right w:val="none" w:sz="0" w:space="0" w:color="auto"/>
                          </w:divBdr>
                          <w:divsChild>
                            <w:div w:id="2039695093">
                              <w:marLeft w:val="0"/>
                              <w:marRight w:val="0"/>
                              <w:marTop w:val="0"/>
                              <w:marBottom w:val="0"/>
                              <w:divBdr>
                                <w:top w:val="none" w:sz="0" w:space="0" w:color="auto"/>
                                <w:left w:val="none" w:sz="0" w:space="0" w:color="auto"/>
                                <w:bottom w:val="none" w:sz="0" w:space="0" w:color="auto"/>
                                <w:right w:val="none" w:sz="0" w:space="0" w:color="auto"/>
                              </w:divBdr>
                              <w:divsChild>
                                <w:div w:id="245237525">
                                  <w:marLeft w:val="0"/>
                                  <w:marRight w:val="0"/>
                                  <w:marTop w:val="0"/>
                                  <w:marBottom w:val="0"/>
                                  <w:divBdr>
                                    <w:top w:val="none" w:sz="0" w:space="0" w:color="auto"/>
                                    <w:left w:val="none" w:sz="0" w:space="0" w:color="auto"/>
                                    <w:bottom w:val="none" w:sz="0" w:space="0" w:color="auto"/>
                                    <w:right w:val="none" w:sz="0" w:space="0" w:color="auto"/>
                                  </w:divBdr>
                                </w:div>
                                <w:div w:id="1171523294">
                                  <w:marLeft w:val="0"/>
                                  <w:marRight w:val="0"/>
                                  <w:marTop w:val="0"/>
                                  <w:marBottom w:val="0"/>
                                  <w:divBdr>
                                    <w:top w:val="none" w:sz="0" w:space="0" w:color="auto"/>
                                    <w:left w:val="none" w:sz="0" w:space="0" w:color="auto"/>
                                    <w:bottom w:val="none" w:sz="0" w:space="0" w:color="auto"/>
                                    <w:right w:val="none" w:sz="0" w:space="0" w:color="auto"/>
                                  </w:divBdr>
                                  <w:divsChild>
                                    <w:div w:id="12557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250706">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5">
          <w:marLeft w:val="0"/>
          <w:marRight w:val="0"/>
          <w:marTop w:val="0"/>
          <w:marBottom w:val="0"/>
          <w:divBdr>
            <w:top w:val="none" w:sz="0" w:space="0" w:color="auto"/>
            <w:left w:val="none" w:sz="0" w:space="0" w:color="auto"/>
            <w:bottom w:val="none" w:sz="0" w:space="0" w:color="auto"/>
            <w:right w:val="none" w:sz="0" w:space="0" w:color="auto"/>
          </w:divBdr>
          <w:divsChild>
            <w:div w:id="972322475">
              <w:marLeft w:val="0"/>
              <w:marRight w:val="0"/>
              <w:marTop w:val="0"/>
              <w:marBottom w:val="0"/>
              <w:divBdr>
                <w:top w:val="none" w:sz="0" w:space="0" w:color="auto"/>
                <w:left w:val="none" w:sz="0" w:space="0" w:color="auto"/>
                <w:bottom w:val="none" w:sz="0" w:space="0" w:color="auto"/>
                <w:right w:val="none" w:sz="0" w:space="0" w:color="auto"/>
              </w:divBdr>
              <w:divsChild>
                <w:div w:id="698431356">
                  <w:marLeft w:val="0"/>
                  <w:marRight w:val="0"/>
                  <w:marTop w:val="0"/>
                  <w:marBottom w:val="0"/>
                  <w:divBdr>
                    <w:top w:val="none" w:sz="0" w:space="0" w:color="auto"/>
                    <w:left w:val="none" w:sz="0" w:space="0" w:color="auto"/>
                    <w:bottom w:val="none" w:sz="0" w:space="0" w:color="auto"/>
                    <w:right w:val="none" w:sz="0" w:space="0" w:color="auto"/>
                  </w:divBdr>
                  <w:divsChild>
                    <w:div w:id="556086904">
                      <w:marLeft w:val="0"/>
                      <w:marRight w:val="0"/>
                      <w:marTop w:val="0"/>
                      <w:marBottom w:val="0"/>
                      <w:divBdr>
                        <w:top w:val="none" w:sz="0" w:space="0" w:color="auto"/>
                        <w:left w:val="none" w:sz="0" w:space="0" w:color="auto"/>
                        <w:bottom w:val="none" w:sz="0" w:space="0" w:color="auto"/>
                        <w:right w:val="none" w:sz="0" w:space="0" w:color="auto"/>
                      </w:divBdr>
                      <w:divsChild>
                        <w:div w:id="1927571911">
                          <w:marLeft w:val="0"/>
                          <w:marRight w:val="0"/>
                          <w:marTop w:val="0"/>
                          <w:marBottom w:val="0"/>
                          <w:divBdr>
                            <w:top w:val="none" w:sz="0" w:space="0" w:color="auto"/>
                            <w:left w:val="none" w:sz="0" w:space="0" w:color="auto"/>
                            <w:bottom w:val="none" w:sz="0" w:space="0" w:color="auto"/>
                            <w:right w:val="none" w:sz="0" w:space="0" w:color="auto"/>
                          </w:divBdr>
                          <w:divsChild>
                            <w:div w:id="992679560">
                              <w:marLeft w:val="0"/>
                              <w:marRight w:val="0"/>
                              <w:marTop w:val="0"/>
                              <w:marBottom w:val="0"/>
                              <w:divBdr>
                                <w:top w:val="none" w:sz="0" w:space="0" w:color="auto"/>
                                <w:left w:val="none" w:sz="0" w:space="0" w:color="auto"/>
                                <w:bottom w:val="none" w:sz="0" w:space="0" w:color="auto"/>
                                <w:right w:val="none" w:sz="0" w:space="0" w:color="auto"/>
                              </w:divBdr>
                              <w:divsChild>
                                <w:div w:id="847402872">
                                  <w:marLeft w:val="0"/>
                                  <w:marRight w:val="0"/>
                                  <w:marTop w:val="0"/>
                                  <w:marBottom w:val="0"/>
                                  <w:divBdr>
                                    <w:top w:val="none" w:sz="0" w:space="0" w:color="auto"/>
                                    <w:left w:val="none" w:sz="0" w:space="0" w:color="auto"/>
                                    <w:bottom w:val="none" w:sz="0" w:space="0" w:color="auto"/>
                                    <w:right w:val="none" w:sz="0" w:space="0" w:color="auto"/>
                                  </w:divBdr>
                                  <w:divsChild>
                                    <w:div w:id="1192107595">
                                      <w:marLeft w:val="0"/>
                                      <w:marRight w:val="0"/>
                                      <w:marTop w:val="0"/>
                                      <w:marBottom w:val="0"/>
                                      <w:divBdr>
                                        <w:top w:val="none" w:sz="0" w:space="0" w:color="auto"/>
                                        <w:left w:val="none" w:sz="0" w:space="0" w:color="auto"/>
                                        <w:bottom w:val="none" w:sz="0" w:space="0" w:color="auto"/>
                                        <w:right w:val="none" w:sz="0" w:space="0" w:color="auto"/>
                                      </w:divBdr>
                                      <w:divsChild>
                                        <w:div w:id="545870499">
                                          <w:marLeft w:val="0"/>
                                          <w:marRight w:val="0"/>
                                          <w:marTop w:val="0"/>
                                          <w:marBottom w:val="0"/>
                                          <w:divBdr>
                                            <w:top w:val="none" w:sz="0" w:space="0" w:color="auto"/>
                                            <w:left w:val="none" w:sz="0" w:space="0" w:color="auto"/>
                                            <w:bottom w:val="none" w:sz="0" w:space="0" w:color="auto"/>
                                            <w:right w:val="none" w:sz="0" w:space="0" w:color="auto"/>
                                          </w:divBdr>
                                          <w:divsChild>
                                            <w:div w:id="1496920695">
                                              <w:marLeft w:val="0"/>
                                              <w:marRight w:val="0"/>
                                              <w:marTop w:val="0"/>
                                              <w:marBottom w:val="0"/>
                                              <w:divBdr>
                                                <w:top w:val="none" w:sz="0" w:space="0" w:color="auto"/>
                                                <w:left w:val="none" w:sz="0" w:space="0" w:color="auto"/>
                                                <w:bottom w:val="none" w:sz="0" w:space="0" w:color="auto"/>
                                                <w:right w:val="none" w:sz="0" w:space="0" w:color="auto"/>
                                              </w:divBdr>
                                              <w:divsChild>
                                                <w:div w:id="1860074740">
                                                  <w:marLeft w:val="0"/>
                                                  <w:marRight w:val="0"/>
                                                  <w:marTop w:val="0"/>
                                                  <w:marBottom w:val="0"/>
                                                  <w:divBdr>
                                                    <w:top w:val="none" w:sz="0" w:space="0" w:color="auto"/>
                                                    <w:left w:val="none" w:sz="0" w:space="0" w:color="auto"/>
                                                    <w:bottom w:val="none" w:sz="0" w:space="0" w:color="auto"/>
                                                    <w:right w:val="none" w:sz="0" w:space="0" w:color="auto"/>
                                                  </w:divBdr>
                                                  <w:divsChild>
                                                    <w:div w:id="112134107">
                                                      <w:marLeft w:val="0"/>
                                                      <w:marRight w:val="0"/>
                                                      <w:marTop w:val="0"/>
                                                      <w:marBottom w:val="0"/>
                                                      <w:divBdr>
                                                        <w:top w:val="none" w:sz="0" w:space="0" w:color="auto"/>
                                                        <w:left w:val="none" w:sz="0" w:space="0" w:color="auto"/>
                                                        <w:bottom w:val="none" w:sz="0" w:space="0" w:color="auto"/>
                                                        <w:right w:val="none" w:sz="0" w:space="0" w:color="auto"/>
                                                      </w:divBdr>
                                                      <w:divsChild>
                                                        <w:div w:id="18567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webSettings" Target="webSettings.xml"/><Relationship Id="rId19" Type="http://schemas.microsoft.com/office/2011/relationships/people" Target="people.xml"/><Relationship Id="rId14" Type="http://schemas.openxmlformats.org/officeDocument/2006/relationships/hyperlink" Target="https://mertonintranet.moderngov.co.uk/mgUserInfo.aspx?UID=125" TargetMode="Externa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D7064F37857245A064D62789927899" ma:contentTypeVersion="1" ma:contentTypeDescription="Create a new document." ma:contentTypeScope="" ma:versionID="e8b081f741e433876d3171b65d8869a1">
  <xsd:schema xmlns:xsd="http://www.w3.org/2001/XMLSchema" xmlns:xs="http://www.w3.org/2001/XMLSchema" xmlns:p="http://schemas.microsoft.com/office/2006/metadata/properties" xmlns:ns1="http://schemas.microsoft.com/sharepoint/v3" targetNamespace="http://schemas.microsoft.com/office/2006/metadata/properties" ma:root="true" ma:fieldsID="54c06a9f54ef76a703a1431fcddf18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Merton Document" ma:contentTypeID="0x0101005D3D57CF6A3EDA42B7FDD38DF27AAE8A0087E46A225DE2A64D9C3E6108AE37552B" ma:contentTypeVersion="999" ma:contentTypeDescription="Merton Document Content Type" ma:contentTypeScope="" ma:versionID="44aa38b21f156b326cf3610c9b6c12b4">
  <xsd:schema xmlns:xsd="http://www.w3.org/2001/XMLSchema" xmlns:xs="http://www.w3.org/2001/XMLSchema" xmlns:p="http://schemas.microsoft.com/office/2006/metadata/properties" xmlns:ns1="http://schemas.microsoft.com/sharepoint/v3" xmlns:ns2="BC3772FE-50D7-4986-A5CA-CF07003F319E" xmlns:ns3="258c7d71-cd24-4f4f-9926-973206293324" targetNamespace="http://schemas.microsoft.com/office/2006/metadata/properties" ma:root="true" ma:fieldsID="76085de040331fd2e53008ac665f22e2" ns1:_="" ns2:_="" ns3:_="">
    <xsd:import namespace="http://schemas.microsoft.com/sharepoint/v3"/>
    <xsd:import namespace="BC3772FE-50D7-4986-A5CA-CF07003F319E"/>
    <xsd:import namespace="258c7d71-cd24-4f4f-9926-973206293324"/>
    <xsd:element name="properties">
      <xsd:complexType>
        <xsd:sequence>
          <xsd:element name="documentManagement">
            <xsd:complexType>
              <xsd:all>
                <xsd:element ref="ns2:Linked_x0020_Documents" minOccurs="0"/>
                <xsd:element ref="ns1:ReportOwner" minOccurs="0"/>
                <xsd:element ref="ns2:f63c811758e44357b9a13e1719678301" minOccurs="0"/>
                <xsd:element ref="ns2:Confidential1" minOccurs="0"/>
                <xsd:element ref="ns2:Vital" minOccurs="0"/>
                <xsd:element ref="ns2:ReturnedReason" minOccurs="0"/>
                <xsd:element ref="ns2:ScannedComments" minOccurs="0"/>
                <xsd:element ref="ns2:ScannedType_0" minOccurs="0"/>
                <xsd:element ref="ns2:Scanner" minOccurs="0"/>
                <xsd:element ref="ns2:ScanDate" minOccurs="0"/>
                <xsd:element ref="ns2:ScannedDocument" minOccurs="0"/>
                <xsd:element ref="ns2:led2bd20bfb2440592cc4dde76c40d27" minOccurs="0"/>
                <xsd:element ref="ns2:DeclaredType_0" minOccurs="0"/>
                <xsd:element ref="ns2:IsRecord" minOccurs="0"/>
                <xsd:element ref="ns2:Archived" minOccurs="0"/>
                <xsd:element ref="ns2:ScannedRef"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3772FE-50D7-4986-A5CA-CF07003F319E" elementFormDefault="qualified">
    <xsd:import namespace="http://schemas.microsoft.com/office/2006/documentManagement/types"/>
    <xsd:import namespace="http://schemas.microsoft.com/office/infopath/2007/PartnerControls"/>
    <xsd:element name="Linked_x0020_Documents" ma:index="9" nillable="true" ma:displayName="Linked Documents" ma:internalName="Linked_x0020_Documents">
      <xsd:simpleType>
        <xsd:restriction base="dms:Unknown"/>
      </xsd:simpleType>
    </xsd:element>
    <xsd:element name="f63c811758e44357b9a13e1719678301" ma:index="11" nillable="true" ma:taxonomy="true" ma:internalName="f63c811758e44357b9a13e1719678301" ma:taxonomyFieldName="TeamName" ma:displayName="Team Name" ma:readOnly="false" ma:default="" ma:fieldId="{f63c8117-58e4-4357-b9a1-3e1719678301}" ma:sspId="9be5dacb-bfb2-46f2-b210-789f6553268e" ma:termSetId="a9b3eef3-eee6-4cb5-8352-4d4b389689d3" ma:anchorId="00000000-0000-0000-0000-000000000000" ma:open="false" ma:isKeyword="false">
      <xsd:complexType>
        <xsd:sequence>
          <xsd:element ref="pc:Terms" minOccurs="0" maxOccurs="1"/>
        </xsd:sequence>
      </xsd:complexType>
    </xsd:element>
    <xsd:element name="Confidential1" ma:index="13" nillable="true" ma:displayName="Confidential" ma:default="0" ma:internalName="Confidential1">
      <xsd:simpleType>
        <xsd:restriction base="dms:Boolean"/>
      </xsd:simpleType>
    </xsd:element>
    <xsd:element name="Vital" ma:index="14" nillable="true" ma:displayName="Vital" ma:default="0" ma:internalName="Vital">
      <xsd:simpleType>
        <xsd:restriction base="dms:Boolean"/>
      </xsd:simpleType>
    </xsd:element>
    <xsd:element name="ReturnedReason" ma:index="15" nillable="true" ma:displayName="Returned Reason" ma:internalName="ReturnedReason">
      <xsd:simpleType>
        <xsd:restriction base="dms:Text">
          <xsd:maxLength value="255"/>
        </xsd:restriction>
      </xsd:simpleType>
    </xsd:element>
    <xsd:element name="ScannedComments" ma:index="16" nillable="true" ma:displayName="Scanned Comments" ma:internalName="ScannedComments">
      <xsd:simpleType>
        <xsd:restriction base="dms:Note">
          <xsd:maxLength value="255"/>
        </xsd:restriction>
      </xsd:simpleType>
    </xsd:element>
    <xsd:element name="ScannedType_0" ma:index="17" nillable="true" ma:taxonomy="true" ma:internalName="ScannedType_0" ma:taxonomyFieldName="ScannedType" ma:displayName="Scanned Type" ma:readOnly="false" ma:default="" ma:fieldId="{79c00044-de7f-40b4-92d9-eacd6d158811}" ma:sspId="9be5dacb-bfb2-46f2-b210-789f6553268e" ma:termSetId="58af301e-4855-4f9a-ac59-7c7822a9262a" ma:anchorId="00000000-0000-0000-0000-000000000000" ma:open="false" ma:isKeyword="false">
      <xsd:complexType>
        <xsd:sequence>
          <xsd:element ref="pc:Terms" minOccurs="0" maxOccurs="1"/>
        </xsd:sequence>
      </xsd:complexType>
    </xsd:element>
    <xsd:element name="Scanner" ma:index="19" nillable="true" ma:displayName="Scanner" ma:description="Person who scanned the document" ma:internalName="Scanner">
      <xsd:simpleType>
        <xsd:restriction base="dms:Text">
          <xsd:maxLength value="255"/>
        </xsd:restriction>
      </xsd:simpleType>
    </xsd:element>
    <xsd:element name="ScanDate" ma:index="20" nillable="true" ma:displayName="Scan Date" ma:format="DateTime" ma:internalName="ScanDate">
      <xsd:simpleType>
        <xsd:restriction base="dms:DateTime"/>
      </xsd:simpleType>
    </xsd:element>
    <xsd:element name="ScannedDocument" ma:index="21" nillable="true" ma:displayName="Scanned Document" ma:default="0" ma:internalName="ScannedDocument">
      <xsd:simpleType>
        <xsd:restriction base="dms:Boolean"/>
      </xsd:simpleType>
    </xsd:element>
    <xsd:element name="led2bd20bfb2440592cc4dde76c40d27" ma:index="23" nillable="true" ma:taxonomy="true" ma:internalName="led2bd20bfb2440592cc4dde76c40d27" ma:taxonomyFieldName="RetentionType" ma:displayName="Retention Type" ma:readOnly="false" ma:default="" ma:fieldId="{5ed2bd20-bfb2-4405-92cc-4dde76c40d27}" ma:sspId="9be5dacb-bfb2-46f2-b210-789f6553268e" ma:termSetId="60667055-8dfa-4147-aacb-867d5e0dac1a" ma:anchorId="00000000-0000-0000-0000-000000000000" ma:open="false" ma:isKeyword="false">
      <xsd:complexType>
        <xsd:sequence>
          <xsd:element ref="pc:Terms" minOccurs="0" maxOccurs="1"/>
        </xsd:sequence>
      </xsd:complexType>
    </xsd:element>
    <xsd:element name="DeclaredType_0" ma:index="24" nillable="true" ma:taxonomy="true" ma:internalName="DeclaredType_0" ma:taxonomyFieldName="DeclaredType" ma:displayName="Declared Type" ma:readOnly="false" ma:default="" ma:fieldId="{81b78ca1-66cf-40d8-a06d-cc278b93f129}" ma:sspId="9be5dacb-bfb2-46f2-b210-789f6553268e" ma:termSetId="47522978-2286-4521-a586-c45f5d0a5c5d" ma:anchorId="00000000-0000-0000-0000-000000000000" ma:open="false" ma:isKeyword="false">
      <xsd:complexType>
        <xsd:sequence>
          <xsd:element ref="pc:Terms" minOccurs="0" maxOccurs="1"/>
        </xsd:sequence>
      </xsd:complexType>
    </xsd:element>
    <xsd:element name="IsRecord" ma:index="26" nillable="true" ma:displayName="IsRecord" ma:default="0" ma:internalName="IsRecord">
      <xsd:simpleType>
        <xsd:restriction base="dms:Boolean"/>
      </xsd:simpleType>
    </xsd:element>
    <xsd:element name="Archived" ma:index="27" nillable="true" ma:displayName="Archived" ma:default="No" ma:format="Dropdown" ma:internalName="Archived">
      <xsd:simpleType>
        <xsd:restriction base="dms:Choice">
          <xsd:enumeration value="Yes"/>
          <xsd:enumeration value="No"/>
        </xsd:restriction>
      </xsd:simpleType>
    </xsd:element>
    <xsd:element name="ScannedRef" ma:index="28" nillable="true" ma:displayName="Scanned Ref" ma:description="" ma:internalName="ScannedRef">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8c7d71-cd24-4f4f-9926-973206293324" elementFormDefault="qualified">
    <xsd:import namespace="http://schemas.microsoft.com/office/2006/documentManagement/types"/>
    <xsd:import namespace="http://schemas.microsoft.com/office/infopath/2007/PartnerControls"/>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84C8E-6AA3-4240-A503-845B63241087}">
  <ds:schemaRef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BC3772FE-50D7-4986-A5CA-CF07003F319E"/>
    <ds:schemaRef ds:uri="http://purl.org/dc/dcmitype/"/>
    <ds:schemaRef ds:uri="258c7d71-cd24-4f4f-9926-973206293324"/>
    <ds:schemaRef ds:uri="http://schemas.microsoft.com/sharepoint/v3"/>
    <ds:schemaRef ds:uri="http://purl.org/dc/terms/"/>
    <ds:schemaRef ds:uri="http://purl.org/dc/elements/1.1/"/>
  </ds:schemaRefs>
</ds:datastoreItem>
</file>

<file path=customXml/itemProps2.xml><?xml version="1.0" encoding="utf-8"?>
<ds:datastoreItem xmlns:ds="http://schemas.openxmlformats.org/officeDocument/2006/customXml" ds:itemID="{33EF1C31-FEA1-43EA-8447-04FC612F9923}">
  <ds:schemaRefs>
    <ds:schemaRef ds:uri="http://schemas.microsoft.com/sharepoint/v3/contenttype/forms"/>
  </ds:schemaRefs>
</ds:datastoreItem>
</file>

<file path=customXml/itemProps3.xml><?xml version="1.0" encoding="utf-8"?>
<ds:datastoreItem xmlns:ds="http://schemas.openxmlformats.org/officeDocument/2006/customXml" ds:itemID="{6E16FD19-FC9E-4DFC-BF38-D5284F3FC1AA}"/>
</file>

<file path=customXml/itemProps4.xml><?xml version="1.0" encoding="utf-8"?>
<ds:datastoreItem xmlns:ds="http://schemas.openxmlformats.org/officeDocument/2006/customXml" ds:itemID="{CA7D9926-03CC-4E3D-BCEC-DB1ED0C8F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3772FE-50D7-4986-A5CA-CF07003F319E"/>
    <ds:schemaRef ds:uri="258c7d71-cd24-4f4f-9926-973206293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E651CD-C964-4CB8-8343-E0753B3C4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18</Pages>
  <Words>4706</Words>
  <Characters>26830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Crossovers Final Report and recommendations</vt:lpstr>
    </vt:vector>
  </TitlesOfParts>
  <Company>LBM</Company>
  <LinksUpToDate>false</LinksUpToDate>
  <CharactersWithSpaces>31474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Crossovers Final Report and recommendations</dc:title>
  <dc:creator>Alisha Muhmood</dc:creator>
  <cp:lastModifiedBy>stella akintan</cp:lastModifiedBy>
  <cp:revision>9</cp:revision>
  <cp:lastPrinted>2017-10-24T09:19:00Z</cp:lastPrinted>
  <dcterms:created xsi:type="dcterms:W3CDTF">2017-10-24T09:04:00Z</dcterms:created>
  <dcterms:modified xsi:type="dcterms:W3CDTF">2018-04-13T15:06:00Z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0x01010080D7064F37857245A064D62789927899</vt:lpwstr>
  </property>
  <property fmtid="{D5CDD505-2E9C-101B-9397-08002B2CF9AE}" pid="3" name="_dlc_DocIdItemGuid">
    <vt:lpwstr>28bcfb04-ef69-4fbe-bed5-7cb0ec7c1fba</vt:lpwstr>
  </property>
  <property fmtid="{D5CDD505-2E9C-101B-9397-08002B2CF9AE}" pid="4" name="RetentionType">
    <vt:lpwstr>5</vt:lpwstr>
  </property>
</Properties>
</file>